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34" w:rsidRPr="00A66034" w:rsidRDefault="00A66034" w:rsidP="00A66034">
      <w:pPr>
        <w:jc w:val="center"/>
        <w:rPr>
          <w:rFonts w:ascii="Times New Roman" w:hAnsi="Times New Roman" w:cs="Times New Roman"/>
          <w:b/>
          <w:sz w:val="28"/>
          <w:szCs w:val="28"/>
          <w:lang w:eastAsia="lv-LV"/>
        </w:rPr>
      </w:pPr>
      <w:bookmarkStart w:id="0" w:name="_Toc188714217"/>
      <w:bookmarkStart w:id="1" w:name="_Toc209268896"/>
      <w:r w:rsidRPr="00A66034">
        <w:rPr>
          <w:rFonts w:ascii="Times New Roman" w:hAnsi="Times New Roman" w:cs="Times New Roman"/>
          <w:b/>
          <w:sz w:val="28"/>
          <w:szCs w:val="28"/>
          <w:lang w:eastAsia="lv-LV"/>
        </w:rPr>
        <w:t>Jelgavas pilsētas</w:t>
      </w:r>
      <w:r>
        <w:rPr>
          <w:rFonts w:ascii="Times New Roman" w:hAnsi="Times New Roman" w:cs="Times New Roman"/>
          <w:b/>
          <w:sz w:val="28"/>
          <w:szCs w:val="28"/>
          <w:lang w:eastAsia="lv-LV"/>
        </w:rPr>
        <w:t xml:space="preserve"> integrētas</w:t>
      </w:r>
      <w:r w:rsidRPr="00A66034">
        <w:rPr>
          <w:rFonts w:ascii="Times New Roman" w:hAnsi="Times New Roman" w:cs="Times New Roman"/>
          <w:b/>
          <w:sz w:val="28"/>
          <w:szCs w:val="28"/>
          <w:lang w:eastAsia="lv-LV"/>
        </w:rPr>
        <w:t xml:space="preserve"> attīstības programma 2007.-2013.gadam</w:t>
      </w:r>
    </w:p>
    <w:p w:rsidR="006B41DA" w:rsidRPr="00A66034" w:rsidRDefault="006B41DA" w:rsidP="00A66034">
      <w:pPr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A66034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7. </w:t>
      </w:r>
      <w:r w:rsidR="00531A0A" w:rsidRPr="00A66034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66034">
        <w:rPr>
          <w:rFonts w:ascii="Times New Roman" w:hAnsi="Times New Roman" w:cs="Times New Roman"/>
          <w:b/>
          <w:sz w:val="24"/>
          <w:szCs w:val="24"/>
          <w:lang w:eastAsia="lv-LV"/>
        </w:rPr>
        <w:t>Investīciju plāns</w:t>
      </w:r>
      <w:bookmarkEnd w:id="0"/>
      <w:bookmarkEnd w:id="1"/>
    </w:p>
    <w:tbl>
      <w:tblPr>
        <w:tblW w:w="15735" w:type="dxa"/>
        <w:tblInd w:w="-34" w:type="dxa"/>
        <w:tblLayout w:type="fixed"/>
        <w:tblLook w:val="0000"/>
      </w:tblPr>
      <w:tblGrid>
        <w:gridCol w:w="710"/>
        <w:gridCol w:w="1412"/>
        <w:gridCol w:w="540"/>
        <w:gridCol w:w="720"/>
        <w:gridCol w:w="1080"/>
        <w:gridCol w:w="1080"/>
        <w:gridCol w:w="900"/>
        <w:gridCol w:w="900"/>
        <w:gridCol w:w="720"/>
        <w:gridCol w:w="720"/>
        <w:gridCol w:w="1440"/>
        <w:gridCol w:w="540"/>
        <w:gridCol w:w="617"/>
        <w:gridCol w:w="643"/>
        <w:gridCol w:w="792"/>
        <w:gridCol w:w="1080"/>
        <w:gridCol w:w="1008"/>
        <w:gridCol w:w="833"/>
      </w:tblGrid>
      <w:tr w:rsidR="006B41DA" w:rsidRPr="006B41DA" w:rsidTr="00A66034">
        <w:trPr>
          <w:trHeight w:val="555"/>
          <w:tblHeader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proofErr w:type="spellStart"/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Nr.p.k</w:t>
            </w:r>
            <w:proofErr w:type="spellEnd"/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nosaukums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Atbilstība izvirzītajām prioritātēm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Papildinātība ar citiem projektiem (</w:t>
            </w:r>
            <w:proofErr w:type="spellStart"/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Nr.p.k</w:t>
            </w:r>
            <w:proofErr w:type="spellEnd"/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.)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Plānā apstiprinātā indikatīvā summa, Ls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Finansējuma apjoms, Ls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Finanšu instruments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plānotie rezultatīvie rādītāji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Projekta funkcionālā ietekmes zona </w:t>
            </w:r>
          </w:p>
        </w:tc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Plānā apstiprinātais uzsākšanas gads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Plānotais laika posms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Atbildīgais</w:t>
            </w:r>
          </w:p>
        </w:tc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Sadarbības partneri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Projektu statuss uz 2011.gada jūliju</w:t>
            </w:r>
          </w:p>
        </w:tc>
      </w:tr>
      <w:tr w:rsidR="006B41DA" w:rsidRPr="006B41DA" w:rsidTr="00A66034">
        <w:trPr>
          <w:trHeight w:val="270"/>
          <w:tblHeader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Pašvaldības budžets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ES fondu finansējums (norādīt)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Privātais sektors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Citi finansējuma avoti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uzsākšanas gads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Projekta realizācijas ilgums (mēneši)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6B41DA" w:rsidRPr="006B41DA" w:rsidTr="00A66034">
        <w:trPr>
          <w:trHeight w:val="1149"/>
          <w:tblHeader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41DA" w:rsidRPr="006B41DA" w:rsidRDefault="006B41DA" w:rsidP="006B41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6B41DA" w:rsidRPr="006B41DA" w:rsidTr="00A66034">
        <w:trPr>
          <w:trHeight w:val="270"/>
          <w:tblHeader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18</w:t>
            </w:r>
          </w:p>
        </w:tc>
      </w:tr>
      <w:tr w:rsidR="006B41DA" w:rsidRPr="00540D1D" w:rsidTr="00A66034">
        <w:trPr>
          <w:trHeight w:val="27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32.4.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Transporta un inženierkomunikāciju infrastruktūras izbūve industriālo teritoriju attīstības nodrošin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āšanai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2;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1.8; 8; 27; 32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10 600 000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300 000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A66034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100</w:t>
            </w:r>
            <w:r w:rsidR="006B41DA"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A66034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izbūvēta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satiksmes infrastruktūra</w:t>
            </w: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, braucamā daļa, ietves, apgaismojums, </w:t>
            </w:r>
            <w:proofErr w:type="spellStart"/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lietusūdeņu</w:t>
            </w:r>
            <w:proofErr w:type="spellEnd"/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kanalizācija, elektroapgāde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, ūdensapgāde, saimnieciskā kanalizācija, vājstrāvas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J; N; Z; L; B; 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2009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2013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12</w:t>
            </w: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mēneši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noWrap/>
            <w:vAlign w:val="center"/>
          </w:tcPr>
          <w:p w:rsidR="006B41DA" w:rsidRPr="006B41DA" w:rsidRDefault="006B41DA" w:rsidP="00AC7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  <w:r w:rsidR="00AC7B4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APP, </w:t>
            </w:r>
            <w:proofErr w:type="spellStart"/>
            <w:r w:rsidR="00AC7B48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Pilsētsaim-niecība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6B41DA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FFBD"/>
            <w:vAlign w:val="center"/>
          </w:tcPr>
          <w:p w:rsidR="006B41DA" w:rsidRPr="006B41DA" w:rsidRDefault="006B41DA" w:rsidP="006B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</w:tbl>
    <w:p w:rsidR="006B41DA" w:rsidRDefault="006B41DA" w:rsidP="006B41DA">
      <w:pPr>
        <w:jc w:val="right"/>
      </w:pPr>
    </w:p>
    <w:p w:rsidR="00A66034" w:rsidRDefault="00A66034" w:rsidP="00A66034"/>
    <w:p w:rsidR="00A66034" w:rsidRPr="00A66034" w:rsidRDefault="003E6246" w:rsidP="003E6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Jelgavas pilsētas d</w:t>
      </w:r>
      <w:r w:rsidR="00A66034" w:rsidRPr="00A66034">
        <w:rPr>
          <w:rFonts w:ascii="Times New Roman" w:hAnsi="Times New Roman" w:cs="Times New Roman"/>
        </w:rPr>
        <w:t>omes priekšsēdētājs</w:t>
      </w:r>
      <w:proofErr w:type="gramStart"/>
      <w:r w:rsidR="00A66034" w:rsidRPr="00A66034">
        <w:rPr>
          <w:rFonts w:ascii="Times New Roman" w:hAnsi="Times New Roman" w:cs="Times New Roman"/>
        </w:rPr>
        <w:t xml:space="preserve">                                              </w:t>
      </w:r>
      <w:r w:rsidR="00A66034">
        <w:rPr>
          <w:rFonts w:ascii="Times New Roman" w:hAnsi="Times New Roman" w:cs="Times New Roman"/>
        </w:rPr>
        <w:t xml:space="preserve">            </w:t>
      </w:r>
      <w:r w:rsidR="00A66034" w:rsidRPr="00A66034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6034" w:rsidRPr="00A66034">
        <w:rPr>
          <w:rFonts w:ascii="Times New Roman" w:hAnsi="Times New Roman" w:cs="Times New Roman"/>
        </w:rPr>
        <w:t xml:space="preserve"> </w:t>
      </w:r>
      <w:proofErr w:type="spellStart"/>
      <w:r w:rsidR="00A66034" w:rsidRPr="00A66034">
        <w:rPr>
          <w:rFonts w:ascii="Times New Roman" w:hAnsi="Times New Roman" w:cs="Times New Roman"/>
        </w:rPr>
        <w:t>A.Rāviņš</w:t>
      </w:r>
      <w:proofErr w:type="spellEnd"/>
    </w:p>
    <w:sectPr w:rsidR="00A66034" w:rsidRPr="00A66034" w:rsidSect="00A66034">
      <w:headerReference w:type="default" r:id="rId7"/>
      <w:pgSz w:w="16838" w:h="11906" w:orient="landscape"/>
      <w:pgMar w:top="2835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6A" w:rsidRDefault="004E6D6A" w:rsidP="00AC7B48">
      <w:pPr>
        <w:spacing w:after="0" w:line="240" w:lineRule="auto"/>
      </w:pPr>
      <w:r>
        <w:separator/>
      </w:r>
    </w:p>
  </w:endnote>
  <w:endnote w:type="continuationSeparator" w:id="0">
    <w:p w:rsidR="004E6D6A" w:rsidRDefault="004E6D6A" w:rsidP="00AC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6A" w:rsidRDefault="004E6D6A" w:rsidP="00AC7B48">
      <w:pPr>
        <w:spacing w:after="0" w:line="240" w:lineRule="auto"/>
      </w:pPr>
      <w:r>
        <w:separator/>
      </w:r>
    </w:p>
  </w:footnote>
  <w:footnote w:type="continuationSeparator" w:id="0">
    <w:p w:rsidR="004E6D6A" w:rsidRDefault="004E6D6A" w:rsidP="00AC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34" w:rsidRDefault="00A66034" w:rsidP="00AC7B48">
    <w:pPr>
      <w:pStyle w:val="Header"/>
      <w:jc w:val="right"/>
      <w:rPr>
        <w:rFonts w:ascii="Times New Roman" w:hAnsi="Times New Roman" w:cs="Times New Roman"/>
      </w:rPr>
    </w:pPr>
  </w:p>
  <w:p w:rsidR="00A66034" w:rsidRDefault="00A66034" w:rsidP="00AC7B48">
    <w:pPr>
      <w:pStyle w:val="Header"/>
      <w:jc w:val="right"/>
      <w:rPr>
        <w:rFonts w:ascii="Times New Roman" w:hAnsi="Times New Roman" w:cs="Times New Roman"/>
      </w:rPr>
    </w:pPr>
  </w:p>
  <w:p w:rsidR="00A66034" w:rsidRDefault="00A66034" w:rsidP="00AC7B48">
    <w:pPr>
      <w:pStyle w:val="Header"/>
      <w:jc w:val="right"/>
      <w:rPr>
        <w:rFonts w:ascii="Times New Roman" w:hAnsi="Times New Roman" w:cs="Times New Roman"/>
      </w:rPr>
    </w:pPr>
  </w:p>
  <w:p w:rsidR="00A66034" w:rsidRDefault="00A66034" w:rsidP="00AC7B48">
    <w:pPr>
      <w:pStyle w:val="Header"/>
      <w:jc w:val="right"/>
      <w:rPr>
        <w:rFonts w:ascii="Times New Roman" w:hAnsi="Times New Roman" w:cs="Times New Roman"/>
      </w:rPr>
    </w:pPr>
  </w:p>
  <w:p w:rsidR="003E6246" w:rsidRDefault="003E6246" w:rsidP="003E6246">
    <w:pPr>
      <w:pStyle w:val="Header"/>
      <w:tabs>
        <w:tab w:val="clear" w:pos="8306"/>
        <w:tab w:val="right" w:pos="8222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                </w:t>
    </w:r>
    <w:r>
      <w:rPr>
        <w:rFonts w:ascii="Times New Roman" w:hAnsi="Times New Roman" w:cs="Times New Roman"/>
        <w:sz w:val="20"/>
        <w:szCs w:val="20"/>
      </w:rPr>
      <w:t>Pielikums</w:t>
    </w:r>
  </w:p>
  <w:p w:rsidR="00AC7B48" w:rsidRPr="003E6246" w:rsidRDefault="003E6246" w:rsidP="003E6246">
    <w:pPr>
      <w:pStyle w:val="Header"/>
      <w:tabs>
        <w:tab w:val="clear" w:pos="8306"/>
        <w:tab w:val="right" w:pos="7797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ab/>
    </w:r>
    <w:r w:rsidRPr="003E6246">
      <w:rPr>
        <w:rFonts w:ascii="Times New Roman" w:hAnsi="Times New Roman" w:cs="Times New Roman"/>
        <w:sz w:val="20"/>
        <w:szCs w:val="20"/>
      </w:rPr>
      <w:t>Jelgavas pilsētas domes 20.12.2012. lēmumam</w:t>
    </w:r>
    <w:r w:rsidR="00AC7B48" w:rsidRPr="003E6246">
      <w:rPr>
        <w:rFonts w:ascii="Times New Roman" w:hAnsi="Times New Roman" w:cs="Times New Roman"/>
        <w:sz w:val="20"/>
        <w:szCs w:val="20"/>
      </w:rPr>
      <w:t xml:space="preserve"> Nr.</w:t>
    </w:r>
    <w:r w:rsidRPr="003E6246">
      <w:rPr>
        <w:rFonts w:ascii="Times New Roman" w:hAnsi="Times New Roman" w:cs="Times New Roman"/>
        <w:sz w:val="20"/>
        <w:szCs w:val="20"/>
      </w:rPr>
      <w:t>17/27</w:t>
    </w:r>
  </w:p>
  <w:p w:rsidR="00AC7B48" w:rsidRPr="003E6246" w:rsidRDefault="003E6246" w:rsidP="003E6246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3E6246">
      <w:rPr>
        <w:rFonts w:ascii="Times New Roman" w:hAnsi="Times New Roman" w:cs="Times New Roman"/>
        <w:sz w:val="20"/>
        <w:szCs w:val="20"/>
      </w:rPr>
      <w:t xml:space="preserve"> </w:t>
    </w:r>
    <w:r w:rsidRPr="003E6246">
      <w:rPr>
        <w:rFonts w:ascii="Times New Roman" w:hAnsi="Times New Roman" w:cs="Times New Roman"/>
        <w:sz w:val="20"/>
        <w:szCs w:val="20"/>
      </w:rPr>
      <w:tab/>
    </w:r>
    <w:r w:rsidRPr="003E6246">
      <w:rPr>
        <w:rFonts w:ascii="Times New Roman" w:hAnsi="Times New Roman" w:cs="Times New Roman"/>
        <w:sz w:val="20"/>
        <w:szCs w:val="20"/>
      </w:rPr>
      <w:tab/>
      <w:t xml:space="preserve">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                </w:t>
    </w:r>
    <w:r w:rsidR="00531A0A" w:rsidRPr="003E6246">
      <w:rPr>
        <w:rFonts w:ascii="Times New Roman" w:hAnsi="Times New Roman" w:cs="Times New Roman"/>
        <w:sz w:val="20"/>
        <w:szCs w:val="20"/>
      </w:rPr>
      <w:t>„G</w:t>
    </w:r>
    <w:r w:rsidR="00AC7B48" w:rsidRPr="003E6246">
      <w:rPr>
        <w:rFonts w:ascii="Times New Roman" w:hAnsi="Times New Roman" w:cs="Times New Roman"/>
        <w:sz w:val="20"/>
        <w:szCs w:val="20"/>
      </w:rPr>
      <w:t>rozījums Jelgavas pilsētas integrētas attīstības programmas 2007.-2013.gadam Investīciju plānā</w:t>
    </w:r>
    <w:r w:rsidR="00531A0A" w:rsidRPr="003E6246">
      <w:rPr>
        <w:rFonts w:ascii="Times New Roman" w:hAnsi="Times New Roman" w:cs="Times New Roman"/>
        <w:sz w:val="20"/>
        <w:szCs w:val="20"/>
      </w:rPr>
      <w:t>”</w:t>
    </w:r>
  </w:p>
  <w:p w:rsidR="00AC7B48" w:rsidRDefault="00AC7B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1DA"/>
    <w:rsid w:val="003E6246"/>
    <w:rsid w:val="004E6D6A"/>
    <w:rsid w:val="00531A0A"/>
    <w:rsid w:val="006B41DA"/>
    <w:rsid w:val="007B3146"/>
    <w:rsid w:val="00A24B5E"/>
    <w:rsid w:val="00A66034"/>
    <w:rsid w:val="00A727F3"/>
    <w:rsid w:val="00AC7B48"/>
    <w:rsid w:val="00C426B0"/>
    <w:rsid w:val="00C51A28"/>
    <w:rsid w:val="00EE6035"/>
    <w:rsid w:val="00F0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B48"/>
  </w:style>
  <w:style w:type="paragraph" w:styleId="Footer">
    <w:name w:val="footer"/>
    <w:basedOn w:val="Normal"/>
    <w:link w:val="FooterChar"/>
    <w:uiPriority w:val="99"/>
    <w:unhideWhenUsed/>
    <w:rsid w:val="00AC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48"/>
  </w:style>
  <w:style w:type="paragraph" w:styleId="BalloonText">
    <w:name w:val="Balloon Text"/>
    <w:basedOn w:val="Normal"/>
    <w:link w:val="BalloonTextChar"/>
    <w:uiPriority w:val="99"/>
    <w:semiHidden/>
    <w:unhideWhenUsed/>
    <w:rsid w:val="00AC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B48"/>
  </w:style>
  <w:style w:type="paragraph" w:styleId="Footer">
    <w:name w:val="footer"/>
    <w:basedOn w:val="Normal"/>
    <w:link w:val="FooterChar"/>
    <w:uiPriority w:val="99"/>
    <w:unhideWhenUsed/>
    <w:rsid w:val="00AC7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B48"/>
  </w:style>
  <w:style w:type="paragraph" w:styleId="BalloonText">
    <w:name w:val="Balloon Text"/>
    <w:basedOn w:val="Normal"/>
    <w:link w:val="BalloonTextChar"/>
    <w:uiPriority w:val="99"/>
    <w:semiHidden/>
    <w:unhideWhenUsed/>
    <w:rsid w:val="00AC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E11D-8E62-4907-BF0F-DD269A44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Līvmane</dc:creator>
  <cp:keywords/>
  <dc:description/>
  <cp:lastModifiedBy>User</cp:lastModifiedBy>
  <cp:revision>6</cp:revision>
  <dcterms:created xsi:type="dcterms:W3CDTF">2012-12-17T16:04:00Z</dcterms:created>
  <dcterms:modified xsi:type="dcterms:W3CDTF">2012-12-20T08:38:00Z</dcterms:modified>
</cp:coreProperties>
</file>