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B61E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D77E7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D77E7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B61E0" w:rsidP="00EB61E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03.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B61E0">
              <w:rPr>
                <w:bCs/>
                <w:szCs w:val="44"/>
                <w:lang w:val="lv-LV"/>
              </w:rPr>
              <w:t>3/1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77E73" w:rsidRDefault="00EB61E0" w:rsidP="00EB61E0">
      <w:pPr>
        <w:pStyle w:val="Header"/>
        <w:tabs>
          <w:tab w:val="left" w:pos="720"/>
        </w:tabs>
        <w:jc w:val="center"/>
        <w:rPr>
          <w:b/>
          <w:bCs/>
          <w:szCs w:val="44"/>
          <w:lang w:val="lv-LV"/>
        </w:rPr>
      </w:pPr>
      <w:r>
        <w:rPr>
          <w:b/>
          <w:bCs/>
          <w:szCs w:val="44"/>
          <w:lang w:val="lv-LV"/>
        </w:rPr>
        <w:t xml:space="preserve">JELGAVAS PILSĒTAS PAŠVALDĪBAS 2013.GADA 21.MARTA </w:t>
      </w:r>
    </w:p>
    <w:p w:rsidR="00D77E73" w:rsidRDefault="00EB61E0" w:rsidP="00D77E73">
      <w:pPr>
        <w:pStyle w:val="Header"/>
        <w:pBdr>
          <w:bottom w:val="single" w:sz="6" w:space="1" w:color="auto"/>
        </w:pBdr>
        <w:tabs>
          <w:tab w:val="left" w:pos="720"/>
        </w:tabs>
        <w:jc w:val="center"/>
        <w:rPr>
          <w:b/>
          <w:bCs/>
          <w:szCs w:val="44"/>
          <w:lang w:val="lv-LV"/>
        </w:rPr>
      </w:pPr>
      <w:r>
        <w:rPr>
          <w:b/>
          <w:bCs/>
          <w:szCs w:val="44"/>
          <w:lang w:val="lv-LV"/>
        </w:rPr>
        <w:t>SAISTOŠO NOTEIKUMU NR.</w:t>
      </w:r>
      <w:r w:rsidR="00567768">
        <w:rPr>
          <w:b/>
          <w:bCs/>
          <w:szCs w:val="44"/>
          <w:lang w:val="lv-LV"/>
        </w:rPr>
        <w:t>13-</w:t>
      </w:r>
      <w:r w:rsidR="00D77E73">
        <w:rPr>
          <w:b/>
          <w:bCs/>
          <w:szCs w:val="44"/>
          <w:lang w:val="lv-LV"/>
        </w:rPr>
        <w:t>8</w:t>
      </w:r>
      <w:r w:rsidR="00567768">
        <w:rPr>
          <w:b/>
          <w:bCs/>
          <w:szCs w:val="44"/>
          <w:lang w:val="lv-LV"/>
        </w:rPr>
        <w:t xml:space="preserve"> </w:t>
      </w:r>
      <w:r>
        <w:rPr>
          <w:b/>
          <w:bCs/>
          <w:szCs w:val="44"/>
          <w:lang w:val="lv-LV"/>
        </w:rPr>
        <w:t xml:space="preserve"> „GROZĪJUMI JELGAVAS PILSĒTAS PAŠVALDĪBAS 2006.GADA 23.MARTA SAISTOŠAJOS NOTEIKUMOS Nr.119 „PAR PAŠVALDĪBAS PALĪDZĪBU AUDŽUĢIMENĒM”” APSTIPRINĀŠANA</w:t>
      </w:r>
    </w:p>
    <w:p w:rsidR="00325532" w:rsidRPr="007B6CA5" w:rsidRDefault="00325532" w:rsidP="00325532">
      <w:pPr>
        <w:jc w:val="center"/>
      </w:pPr>
      <w:r w:rsidRPr="007B6CA5">
        <w:t>(ziņo I.</w:t>
      </w:r>
      <w:r>
        <w:t>Škutāne</w:t>
      </w:r>
      <w:r w:rsidRPr="007B6CA5">
        <w:t>)</w:t>
      </w:r>
    </w:p>
    <w:p w:rsidR="00325532" w:rsidRPr="007B6CA5" w:rsidRDefault="00325532" w:rsidP="00325532">
      <w:pPr>
        <w:tabs>
          <w:tab w:val="left" w:pos="3405"/>
        </w:tabs>
      </w:pPr>
      <w:r w:rsidRPr="007B6CA5">
        <w:tab/>
      </w:r>
    </w:p>
    <w:p w:rsidR="00325532" w:rsidRDefault="00325532" w:rsidP="00325532">
      <w:pPr>
        <w:ind w:firstLine="540"/>
        <w:jc w:val="both"/>
      </w:pPr>
      <w:r w:rsidRPr="00585262">
        <w:rPr>
          <w:b/>
          <w:bCs/>
        </w:rPr>
        <w:t xml:space="preserve">Atklāti balsojot ar </w:t>
      </w:r>
      <w:r w:rsidR="00585262" w:rsidRPr="00585262">
        <w:rPr>
          <w:b/>
          <w:bCs/>
        </w:rPr>
        <w:t>12</w:t>
      </w:r>
      <w:r w:rsidRPr="00585262">
        <w:rPr>
          <w:b/>
          <w:bCs/>
        </w:rPr>
        <w:t xml:space="preserve"> balsīm PAR –</w:t>
      </w:r>
      <w:r w:rsidRPr="00585262">
        <w:t xml:space="preserve"> V.Ļevčenoks, A.Garančs, J.Strods, M.Buškevics, A.Ķipurs, L.Gineite, A.Eihvalds, </w:t>
      </w:r>
      <w:r w:rsidR="00585262" w:rsidRPr="00585262">
        <w:rPr>
          <w:bCs/>
        </w:rPr>
        <w:t>A.Ļitvinovs, D.Liepiņš</w:t>
      </w:r>
      <w:r w:rsidR="00585262" w:rsidRPr="00585262">
        <w:rPr>
          <w:bCs/>
        </w:rPr>
        <w:t>,</w:t>
      </w:r>
      <w:r w:rsidR="00585262" w:rsidRPr="00585262">
        <w:rPr>
          <w:b/>
          <w:bCs/>
        </w:rPr>
        <w:t xml:space="preserve"> </w:t>
      </w:r>
      <w:r w:rsidR="00585262" w:rsidRPr="00585262">
        <w:rPr>
          <w:bCs/>
        </w:rPr>
        <w:t>S.Šalājevs,</w:t>
      </w:r>
      <w:r w:rsidR="00585262" w:rsidRPr="00585262">
        <w:rPr>
          <w:bCs/>
        </w:rPr>
        <w:t xml:space="preserve"> </w:t>
      </w:r>
      <w:r w:rsidR="00585262" w:rsidRPr="00585262">
        <w:t>S.Ņevoļskis,</w:t>
      </w:r>
      <w:r w:rsidR="00585262" w:rsidRPr="00585262">
        <w:t xml:space="preserve"> M.Galkins,</w:t>
      </w:r>
      <w:r w:rsidR="00585262" w:rsidRPr="00585262">
        <w:rPr>
          <w:bCs/>
        </w:rPr>
        <w:t xml:space="preserve"> </w:t>
      </w:r>
      <w:r w:rsidRPr="00585262">
        <w:rPr>
          <w:b/>
          <w:bCs/>
        </w:rPr>
        <w:t xml:space="preserve">PRET </w:t>
      </w:r>
      <w:r w:rsidR="00585262" w:rsidRPr="00585262">
        <w:rPr>
          <w:b/>
          <w:bCs/>
        </w:rPr>
        <w:t>–</w:t>
      </w:r>
      <w:r w:rsidR="00585262" w:rsidRPr="00585262">
        <w:rPr>
          <w:bCs/>
        </w:rPr>
        <w:t>nav,</w:t>
      </w:r>
      <w:r w:rsidRPr="00585262">
        <w:rPr>
          <w:b/>
          <w:bCs/>
        </w:rPr>
        <w:t xml:space="preserve"> ATTURAS</w:t>
      </w:r>
      <w:r w:rsidRPr="00585262">
        <w:t xml:space="preserve"> – </w:t>
      </w:r>
      <w:r w:rsidR="00585262" w:rsidRPr="00585262">
        <w:t>nav,</w:t>
      </w:r>
    </w:p>
    <w:p w:rsidR="00D77E73" w:rsidRDefault="00D77E73" w:rsidP="00EB61E0">
      <w:pPr>
        <w:spacing w:line="276" w:lineRule="auto"/>
        <w:ind w:firstLine="720"/>
        <w:jc w:val="both"/>
        <w:rPr>
          <w:szCs w:val="20"/>
          <w:lang w:eastAsia="lv-LV"/>
        </w:rPr>
      </w:pPr>
    </w:p>
    <w:p w:rsidR="00EB61E0" w:rsidRDefault="00EB61E0" w:rsidP="00585262">
      <w:pPr>
        <w:ind w:firstLine="720"/>
        <w:jc w:val="both"/>
      </w:pPr>
      <w:r>
        <w:rPr>
          <w:szCs w:val="20"/>
          <w:lang w:eastAsia="lv-LV"/>
        </w:rPr>
        <w:t>Saskaņā ar likuma „Par pašvaldībām” 43.panta trešo daļu un</w:t>
      </w:r>
      <w:r>
        <w:rPr>
          <w:bCs/>
        </w:rPr>
        <w:t xml:space="preserve"> Ministru kabineta </w:t>
      </w:r>
      <w:r>
        <w:t xml:space="preserve">2006.gada 19.decembra </w:t>
      </w:r>
      <w:r>
        <w:rPr>
          <w:bCs/>
        </w:rPr>
        <w:t>noteik</w:t>
      </w:r>
      <w:bookmarkStart w:id="0" w:name="_GoBack"/>
      <w:bookmarkEnd w:id="0"/>
      <w:r>
        <w:rPr>
          <w:bCs/>
        </w:rPr>
        <w:t>umu Nr.1036</w:t>
      </w:r>
      <w:r>
        <w:rPr>
          <w:b/>
          <w:bCs/>
        </w:rPr>
        <w:t xml:space="preserve"> </w:t>
      </w:r>
      <w:r>
        <w:t>„</w:t>
      </w:r>
      <w:r>
        <w:rPr>
          <w:bCs/>
        </w:rPr>
        <w:t>Audžuģimenes noteikumi” 43.punktu,</w:t>
      </w:r>
    </w:p>
    <w:p w:rsidR="00EB61E0" w:rsidRDefault="00EB61E0" w:rsidP="00EB61E0">
      <w:pPr>
        <w:pStyle w:val="Header"/>
        <w:tabs>
          <w:tab w:val="left" w:pos="720"/>
        </w:tabs>
        <w:jc w:val="both"/>
        <w:rPr>
          <w:lang w:val="lv-LV"/>
        </w:rPr>
      </w:pPr>
    </w:p>
    <w:p w:rsidR="00EB61E0" w:rsidRDefault="00EB61E0" w:rsidP="00EB61E0">
      <w:pPr>
        <w:pStyle w:val="Header"/>
        <w:tabs>
          <w:tab w:val="left" w:pos="72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EB61E0" w:rsidRDefault="00EB61E0" w:rsidP="00EB61E0">
      <w:pPr>
        <w:pStyle w:val="Header"/>
        <w:tabs>
          <w:tab w:val="left" w:pos="720"/>
        </w:tabs>
        <w:jc w:val="both"/>
        <w:rPr>
          <w:b/>
          <w:bCs/>
          <w:lang w:val="lv-LV"/>
        </w:rPr>
      </w:pPr>
    </w:p>
    <w:p w:rsidR="00EB61E0" w:rsidRDefault="00EB61E0" w:rsidP="00EB61E0">
      <w:pPr>
        <w:pStyle w:val="Header"/>
        <w:tabs>
          <w:tab w:val="left" w:pos="720"/>
        </w:tabs>
        <w:ind w:firstLine="720"/>
        <w:jc w:val="both"/>
        <w:rPr>
          <w:bCs/>
          <w:lang w:val="lv-LV"/>
        </w:rPr>
      </w:pPr>
      <w:r>
        <w:rPr>
          <w:bCs/>
          <w:lang w:val="lv-LV"/>
        </w:rPr>
        <w:t>Apstiprināt Jelgavas pilsētas pašvaldības 2013.gada 21.marta saistošos noteikumus Nr.</w:t>
      </w:r>
      <w:r w:rsidR="00567768">
        <w:rPr>
          <w:bCs/>
          <w:lang w:val="lv-LV"/>
        </w:rPr>
        <w:t>13-</w:t>
      </w:r>
      <w:r w:rsidR="00D77E73">
        <w:rPr>
          <w:bCs/>
          <w:lang w:val="lv-LV"/>
        </w:rPr>
        <w:t>8</w:t>
      </w:r>
      <w:r>
        <w:rPr>
          <w:bCs/>
          <w:lang w:val="lv-LV"/>
        </w:rPr>
        <w:t xml:space="preserve"> „Grozījumi Jelgavas pilsētas pašvaldības 2006.gada 23.marta saistošajos noteikumos Nr.119 „Par pašvaldības palīdzību audžuģimenēm”” (pielikumā).</w:t>
      </w:r>
    </w:p>
    <w:p w:rsidR="00EB61E0" w:rsidRDefault="00EB61E0" w:rsidP="00EB61E0">
      <w:pPr>
        <w:pStyle w:val="Header"/>
        <w:tabs>
          <w:tab w:val="left" w:pos="720"/>
        </w:tabs>
        <w:ind w:left="720"/>
        <w:jc w:val="both"/>
        <w:rPr>
          <w:bCs/>
          <w:lang w:val="lv-LV"/>
        </w:rPr>
      </w:pPr>
      <w:r>
        <w:rPr>
          <w:bCs/>
          <w:lang w:val="lv-LV"/>
        </w:rPr>
        <w:t>Saistošie noteikumi stājas spēkā pēc publicēšanas oficiālajā izdevumā „Latvijas Vēstnesis".</w:t>
      </w:r>
    </w:p>
    <w:p w:rsidR="00E61AB9" w:rsidRDefault="00E61AB9" w:rsidP="00EB61E0">
      <w:pPr>
        <w:pStyle w:val="Heading6"/>
      </w:pPr>
    </w:p>
    <w:p w:rsidR="00567768" w:rsidRPr="00567768" w:rsidRDefault="00567768" w:rsidP="00567768"/>
    <w:p w:rsidR="00567768" w:rsidRDefault="00567768" w:rsidP="00567768">
      <w:pPr>
        <w:jc w:val="both"/>
      </w:pPr>
      <w:r>
        <w:t>Domes priekšsēdētāja vietnieks</w:t>
      </w:r>
      <w:r>
        <w:tab/>
      </w:r>
      <w:r>
        <w:tab/>
        <w:t>(paraksts)</w:t>
      </w:r>
      <w:r>
        <w:tab/>
        <w:t xml:space="preserve">           </w:t>
      </w:r>
      <w:r>
        <w:tab/>
      </w:r>
      <w:r w:rsidR="00D77E73">
        <w:tab/>
      </w:r>
      <w:r>
        <w:t>V.Ļevčenoks</w:t>
      </w:r>
    </w:p>
    <w:p w:rsidR="00567768" w:rsidRDefault="00567768" w:rsidP="00567768">
      <w:pPr>
        <w:jc w:val="both"/>
      </w:pPr>
    </w:p>
    <w:p w:rsidR="00567768" w:rsidRDefault="00567768" w:rsidP="00567768">
      <w:pPr>
        <w:jc w:val="both"/>
      </w:pPr>
      <w:r>
        <w:t>NORAKSTS PAREIZS</w:t>
      </w:r>
    </w:p>
    <w:p w:rsidR="00567768" w:rsidRDefault="00567768" w:rsidP="00567768">
      <w:pPr>
        <w:jc w:val="both"/>
      </w:pPr>
      <w:r>
        <w:t>Kancelejas vadītāja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</w:t>
      </w:r>
      <w:r>
        <w:tab/>
      </w:r>
      <w:r w:rsidR="00D77E73">
        <w:tab/>
      </w:r>
      <w:r>
        <w:t>S.Ozoliņa</w:t>
      </w:r>
    </w:p>
    <w:p w:rsidR="00567768" w:rsidRDefault="00567768" w:rsidP="00567768">
      <w:pPr>
        <w:jc w:val="both"/>
      </w:pPr>
      <w:r>
        <w:t>Jelgavā 2013.gada 21.martā</w:t>
      </w:r>
    </w:p>
    <w:p w:rsidR="00567768" w:rsidRPr="00567768" w:rsidRDefault="00567768" w:rsidP="00567768"/>
    <w:sectPr w:rsidR="00567768" w:rsidRPr="00567768" w:rsidSect="00D77E73">
      <w:headerReference w:type="first" r:id="rId7"/>
      <w:pgSz w:w="11906" w:h="16838" w:code="9"/>
      <w:pgMar w:top="567" w:right="127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D7" w:rsidRDefault="009A4FD7">
      <w:r>
        <w:separator/>
      </w:r>
    </w:p>
  </w:endnote>
  <w:endnote w:type="continuationSeparator" w:id="0">
    <w:p w:rsidR="009A4FD7" w:rsidRDefault="009A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D7" w:rsidRDefault="009A4FD7">
      <w:r>
        <w:separator/>
      </w:r>
    </w:p>
  </w:footnote>
  <w:footnote w:type="continuationSeparator" w:id="0">
    <w:p w:rsidR="009A4FD7" w:rsidRDefault="009A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EB61E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46127BA" wp14:editId="3E3DD6B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B2E18"/>
    <w:rsid w:val="002051D3"/>
    <w:rsid w:val="002438AA"/>
    <w:rsid w:val="002A71EA"/>
    <w:rsid w:val="002D745A"/>
    <w:rsid w:val="0031251F"/>
    <w:rsid w:val="00325532"/>
    <w:rsid w:val="003959A1"/>
    <w:rsid w:val="0044759D"/>
    <w:rsid w:val="004D47D9"/>
    <w:rsid w:val="00540422"/>
    <w:rsid w:val="00567768"/>
    <w:rsid w:val="00577970"/>
    <w:rsid w:val="00585262"/>
    <w:rsid w:val="0060175D"/>
    <w:rsid w:val="0063151B"/>
    <w:rsid w:val="00720161"/>
    <w:rsid w:val="007419F0"/>
    <w:rsid w:val="007F54F5"/>
    <w:rsid w:val="00807AB7"/>
    <w:rsid w:val="00827057"/>
    <w:rsid w:val="008562DC"/>
    <w:rsid w:val="00880030"/>
    <w:rsid w:val="009A4FD7"/>
    <w:rsid w:val="009C00E0"/>
    <w:rsid w:val="00B35B4C"/>
    <w:rsid w:val="00B51C9C"/>
    <w:rsid w:val="00B64D4D"/>
    <w:rsid w:val="00BB795F"/>
    <w:rsid w:val="00C36D3B"/>
    <w:rsid w:val="00C516D8"/>
    <w:rsid w:val="00CA0990"/>
    <w:rsid w:val="00CD139B"/>
    <w:rsid w:val="00D00D85"/>
    <w:rsid w:val="00D1121C"/>
    <w:rsid w:val="00D77E73"/>
    <w:rsid w:val="00E61AB9"/>
    <w:rsid w:val="00EA770A"/>
    <w:rsid w:val="00EA780F"/>
    <w:rsid w:val="00EB61E0"/>
    <w:rsid w:val="00EC518D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EB61E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EB61E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Spīdola Ozoliņa</dc:creator>
  <cp:keywords/>
  <dc:description/>
  <cp:lastModifiedBy>Spīdola Ozoliņa</cp:lastModifiedBy>
  <cp:revision>5</cp:revision>
  <cp:lastPrinted>2009-04-06T13:20:00Z</cp:lastPrinted>
  <dcterms:created xsi:type="dcterms:W3CDTF">2013-03-20T07:50:00Z</dcterms:created>
  <dcterms:modified xsi:type="dcterms:W3CDTF">2013-03-21T09:17:00Z</dcterms:modified>
</cp:coreProperties>
</file>