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33FE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89077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890771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0473A" w:rsidP="00562A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562AA6">
              <w:rPr>
                <w:bCs/>
                <w:szCs w:val="44"/>
                <w:lang w:val="lv-LV"/>
              </w:rPr>
              <w:t>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562AA6"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90771">
              <w:rPr>
                <w:bCs/>
                <w:szCs w:val="44"/>
                <w:lang w:val="lv-LV"/>
              </w:rPr>
              <w:t>11/11</w:t>
            </w:r>
          </w:p>
        </w:tc>
      </w:tr>
    </w:tbl>
    <w:p w:rsidR="00562AA6" w:rsidRPr="00562AA6" w:rsidRDefault="00562AA6" w:rsidP="00562AA6">
      <w:pPr>
        <w:pStyle w:val="Heading6"/>
        <w:rPr>
          <w:u w:val="none"/>
        </w:rPr>
      </w:pPr>
    </w:p>
    <w:p w:rsidR="002438AA" w:rsidRDefault="00231A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</w:t>
      </w:r>
      <w:r w:rsidR="00281239">
        <w:rPr>
          <w:b/>
          <w:bCs/>
        </w:rPr>
        <w:t xml:space="preserve">PILSĒTAS </w:t>
      </w:r>
      <w:r>
        <w:rPr>
          <w:b/>
          <w:bCs/>
        </w:rPr>
        <w:t>P</w:t>
      </w:r>
      <w:r w:rsidR="00C61797">
        <w:rPr>
          <w:b/>
          <w:bCs/>
        </w:rPr>
        <w:t>AŠVALDĪBAS</w:t>
      </w:r>
      <w:r w:rsidR="00562AA6">
        <w:rPr>
          <w:b/>
          <w:bCs/>
        </w:rPr>
        <w:t xml:space="preserve"> </w:t>
      </w:r>
      <w:r w:rsidR="00C61797">
        <w:rPr>
          <w:b/>
          <w:bCs/>
        </w:rPr>
        <w:t xml:space="preserve">ĪPAŠUMA PRIVATIZĀCIJAS </w:t>
      </w:r>
      <w:r w:rsidR="00562AA6">
        <w:rPr>
          <w:b/>
          <w:bCs/>
        </w:rPr>
        <w:t>KOMISIJAS SASTĀVA APSTIPRINĀŠANA</w:t>
      </w:r>
    </w:p>
    <w:p w:rsidR="00890771" w:rsidRPr="006F4543" w:rsidRDefault="00890771" w:rsidP="00890771">
      <w:pPr>
        <w:jc w:val="center"/>
      </w:pPr>
      <w:r w:rsidRPr="006F4543">
        <w:t>(ziņo I.Škutāne)</w:t>
      </w:r>
    </w:p>
    <w:p w:rsidR="00890771" w:rsidRPr="006F4543" w:rsidRDefault="00890771" w:rsidP="00890771">
      <w:pPr>
        <w:jc w:val="center"/>
      </w:pPr>
    </w:p>
    <w:p w:rsidR="00890771" w:rsidRDefault="00890771" w:rsidP="00890771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EA4036">
        <w:rPr>
          <w:b/>
          <w:bCs/>
        </w:rPr>
        <w:t xml:space="preserve">Atklāti balsojot ar 13 balsīm PAR – </w:t>
      </w:r>
      <w:r w:rsidRPr="00EA4036">
        <w:rPr>
          <w:bCs/>
        </w:rPr>
        <w:t xml:space="preserve">R.Vectirāne, I.Jakovels, S.Stoļarovs, </w:t>
      </w:r>
      <w:r w:rsidRPr="00EA4036">
        <w:rPr>
          <w:color w:val="000000"/>
        </w:rPr>
        <w:t xml:space="preserve">D.Liepiņš, S.Šalājevs,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ATTURAS </w:t>
      </w:r>
      <w:r w:rsidRPr="00EA4036">
        <w:rPr>
          <w:color w:val="000000"/>
        </w:rPr>
        <w:t>– nav</w:t>
      </w:r>
      <w:r>
        <w:rPr>
          <w:color w:val="000000"/>
        </w:rPr>
        <w:t>.</w:t>
      </w:r>
    </w:p>
    <w:p w:rsidR="002438AA" w:rsidRPr="002438AA" w:rsidRDefault="002438AA" w:rsidP="002438AA"/>
    <w:p w:rsidR="00E61AB9" w:rsidRDefault="00E61AB9" w:rsidP="005E2F2A">
      <w:pPr>
        <w:pStyle w:val="BodyText"/>
        <w:ind w:right="46"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974E31">
        <w:t>24</w:t>
      </w:r>
      <w:r w:rsidR="0044759D">
        <w:t xml:space="preserve">.punktu, </w:t>
      </w:r>
      <w:r w:rsidR="00974E31" w:rsidRPr="00562AA6">
        <w:t>61.pantu,</w:t>
      </w:r>
      <w:r w:rsidR="005E2F2A">
        <w:t xml:space="preserve"> likuma „Par valsts un pašvaldību īpašuma privatizācijas komisijām” 5.pantu,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562AA6" w:rsidRPr="00562AA6" w:rsidRDefault="00B51C9C" w:rsidP="00D815AF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 w:rsidR="00562AA6" w:rsidRPr="00562AA6">
        <w:rPr>
          <w:lang w:val="lv-LV"/>
        </w:rPr>
        <w:t xml:space="preserve"> </w:t>
      </w:r>
    </w:p>
    <w:p w:rsidR="00282386" w:rsidRDefault="00282386" w:rsidP="00562AA6">
      <w:pPr>
        <w:pStyle w:val="Header"/>
        <w:ind w:firstLine="360"/>
        <w:rPr>
          <w:lang w:val="lv-LV"/>
        </w:rPr>
      </w:pPr>
    </w:p>
    <w:p w:rsidR="00562AA6" w:rsidRDefault="00562AA6" w:rsidP="009C6651">
      <w:pPr>
        <w:pStyle w:val="Header"/>
        <w:numPr>
          <w:ilvl w:val="0"/>
          <w:numId w:val="2"/>
        </w:numPr>
        <w:ind w:left="284" w:hanging="284"/>
        <w:rPr>
          <w:lang w:val="lv-LV"/>
        </w:rPr>
      </w:pPr>
      <w:r w:rsidRPr="00562AA6">
        <w:rPr>
          <w:lang w:val="lv-LV"/>
        </w:rPr>
        <w:tab/>
        <w:t xml:space="preserve">Apstiprināt Jelgavas </w:t>
      </w:r>
      <w:r w:rsidR="00281239">
        <w:rPr>
          <w:lang w:val="lv-LV"/>
        </w:rPr>
        <w:t xml:space="preserve">pilsētas </w:t>
      </w:r>
      <w:r w:rsidRPr="00562AA6">
        <w:rPr>
          <w:lang w:val="lv-LV"/>
        </w:rPr>
        <w:t>p</w:t>
      </w:r>
      <w:r w:rsidR="00C61797">
        <w:rPr>
          <w:lang w:val="lv-LV"/>
        </w:rPr>
        <w:t>ašvaldības īpašuma privatizācijas komisiju</w:t>
      </w:r>
      <w:r w:rsidRPr="00562AA6">
        <w:rPr>
          <w:lang w:val="lv-LV"/>
        </w:rPr>
        <w:t xml:space="preserve"> </w:t>
      </w:r>
      <w:r w:rsidR="00C61797">
        <w:rPr>
          <w:lang w:val="lv-LV"/>
        </w:rPr>
        <w:t xml:space="preserve">šādā </w:t>
      </w:r>
      <w:r w:rsidR="005E2F2A">
        <w:rPr>
          <w:lang w:val="lv-LV"/>
        </w:rPr>
        <w:t>s</w:t>
      </w:r>
      <w:r w:rsidRPr="00562AA6">
        <w:rPr>
          <w:lang w:val="lv-LV"/>
        </w:rPr>
        <w:t>astāv</w:t>
      </w:r>
      <w:r w:rsidR="00C61797">
        <w:rPr>
          <w:lang w:val="lv-LV"/>
        </w:rPr>
        <w:t>ā</w:t>
      </w:r>
      <w:r w:rsidRPr="00562AA6">
        <w:rPr>
          <w:lang w:val="lv-LV"/>
        </w:rPr>
        <w:t>:</w:t>
      </w:r>
    </w:p>
    <w:p w:rsidR="009C6651" w:rsidRDefault="009C6651" w:rsidP="009C6651">
      <w:pPr>
        <w:pStyle w:val="Header"/>
        <w:numPr>
          <w:ilvl w:val="1"/>
          <w:numId w:val="2"/>
        </w:numPr>
        <w:jc w:val="both"/>
        <w:rPr>
          <w:lang w:val="lv-LV"/>
        </w:rPr>
      </w:pPr>
      <w:r w:rsidRPr="00562AA6">
        <w:rPr>
          <w:lang w:val="lv-LV"/>
        </w:rPr>
        <w:t>Komisijas priekšsēdētājs</w:t>
      </w:r>
      <w:r w:rsidR="00C16C24">
        <w:rPr>
          <w:lang w:val="lv-LV"/>
        </w:rPr>
        <w:t xml:space="preserve"> </w:t>
      </w:r>
      <w:r>
        <w:rPr>
          <w:lang w:val="lv-LV"/>
        </w:rPr>
        <w:t>Normunds Pūce – Jelgavas pilsētas domes administrācijas Administratīvās pārvaldes vadītāja</w:t>
      </w:r>
      <w:r w:rsidR="00881B5C">
        <w:rPr>
          <w:lang w:val="lv-LV"/>
        </w:rPr>
        <w:t>s</w:t>
      </w:r>
      <w:r>
        <w:rPr>
          <w:lang w:val="lv-LV"/>
        </w:rPr>
        <w:t xml:space="preserve"> vietnieks,</w:t>
      </w:r>
    </w:p>
    <w:p w:rsidR="009C6651" w:rsidRDefault="009C6651" w:rsidP="009C6651">
      <w:pPr>
        <w:pStyle w:val="Header"/>
        <w:numPr>
          <w:ilvl w:val="1"/>
          <w:numId w:val="2"/>
        </w:numPr>
        <w:jc w:val="both"/>
        <w:rPr>
          <w:lang w:val="lv-LV"/>
        </w:rPr>
      </w:pPr>
      <w:r>
        <w:rPr>
          <w:lang w:val="lv-LV"/>
        </w:rPr>
        <w:t>Komisijas locekļi: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Gunita Osīte – Jelgavas pilsētas domes administrācijas Attīstības un pilsētplānošanas pārvaldes vadītāja,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Natālija Ļubina – Jelgavas pilsētas domes administrācijas Būvvaldes Būvinspekcijas vadītāja,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>
        <w:rPr>
          <w:lang w:val="lv-LV"/>
        </w:rPr>
        <w:t>Edijs Mercs - Jelgavas pilsētas domes administrācijas Īpašumu konversijas pārvaldes vadītāja</w:t>
      </w:r>
      <w:r w:rsidR="00C16C24">
        <w:rPr>
          <w:lang w:val="lv-LV"/>
        </w:rPr>
        <w:t>s</w:t>
      </w:r>
      <w:r>
        <w:rPr>
          <w:lang w:val="lv-LV"/>
        </w:rPr>
        <w:t xml:space="preserve"> vietnieks, Dzīvojamā fonda sektora vadītājs,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 w:rsidRPr="008A55D1">
        <w:rPr>
          <w:lang w:val="lv-LV"/>
        </w:rPr>
        <w:t>Vilnis Švāns – sabiedrības pārstāvis,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 w:rsidRPr="008A55D1">
        <w:rPr>
          <w:lang w:val="lv-LV"/>
        </w:rPr>
        <w:t>Kārlis Boldiševics – sabiedrības pārstāvis,</w:t>
      </w:r>
    </w:p>
    <w:p w:rsidR="009C6651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 w:rsidRPr="008A55D1">
        <w:rPr>
          <w:lang w:val="lv-LV"/>
        </w:rPr>
        <w:t>Hardijs Verbelis – sabiedrības pārstāvis,</w:t>
      </w:r>
    </w:p>
    <w:p w:rsidR="009C6651" w:rsidRPr="00562AA6" w:rsidRDefault="009C6651" w:rsidP="009C6651">
      <w:pPr>
        <w:pStyle w:val="Header"/>
        <w:numPr>
          <w:ilvl w:val="2"/>
          <w:numId w:val="2"/>
        </w:numPr>
        <w:jc w:val="both"/>
        <w:rPr>
          <w:lang w:val="lv-LV"/>
        </w:rPr>
      </w:pPr>
      <w:r w:rsidRPr="008A55D1">
        <w:rPr>
          <w:lang w:val="lv-LV"/>
        </w:rPr>
        <w:t>Jānis Bērziņš</w:t>
      </w:r>
      <w:r>
        <w:rPr>
          <w:lang w:val="lv-LV"/>
        </w:rPr>
        <w:t xml:space="preserve"> – sabiedrības pārstāvis.</w:t>
      </w:r>
    </w:p>
    <w:p w:rsidR="009B0D1B" w:rsidRDefault="005D66CE" w:rsidP="009C6651">
      <w:pPr>
        <w:pStyle w:val="Header"/>
        <w:ind w:left="851" w:hanging="491"/>
        <w:jc w:val="both"/>
        <w:rPr>
          <w:lang w:val="lv-LV"/>
        </w:rPr>
      </w:pPr>
      <w:r>
        <w:rPr>
          <w:lang w:val="lv-LV"/>
        </w:rPr>
        <w:t xml:space="preserve"> </w:t>
      </w:r>
    </w:p>
    <w:p w:rsidR="00231AA1" w:rsidRDefault="009C101B" w:rsidP="009C6651">
      <w:pPr>
        <w:pStyle w:val="Header"/>
        <w:numPr>
          <w:ilvl w:val="0"/>
          <w:numId w:val="2"/>
        </w:numPr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</w:t>
      </w:r>
      <w:r w:rsidR="00562AA6" w:rsidRPr="00562AA6">
        <w:rPr>
          <w:lang w:val="lv-LV"/>
        </w:rPr>
        <w:t xml:space="preserve">Jelgavas </w:t>
      </w:r>
      <w:r w:rsidR="00974E31">
        <w:rPr>
          <w:lang w:val="lv-LV"/>
        </w:rPr>
        <w:t xml:space="preserve">pilsētas </w:t>
      </w:r>
      <w:r w:rsidR="00562AA6" w:rsidRPr="00562AA6">
        <w:rPr>
          <w:lang w:val="lv-LV"/>
        </w:rPr>
        <w:t>domes 200</w:t>
      </w:r>
      <w:r w:rsidR="00974E31">
        <w:rPr>
          <w:lang w:val="lv-LV"/>
        </w:rPr>
        <w:t>9</w:t>
      </w:r>
      <w:r w:rsidR="00562AA6" w:rsidRPr="00562AA6">
        <w:rPr>
          <w:lang w:val="lv-LV"/>
        </w:rPr>
        <w:t xml:space="preserve">.gada </w:t>
      </w:r>
      <w:r w:rsidR="003B7C32">
        <w:rPr>
          <w:lang w:val="lv-LV"/>
        </w:rPr>
        <w:t>2</w:t>
      </w:r>
      <w:r w:rsidR="005D66CE">
        <w:rPr>
          <w:lang w:val="lv-LV"/>
        </w:rPr>
        <w:t>7</w:t>
      </w:r>
      <w:r w:rsidR="00562AA6" w:rsidRPr="00562AA6">
        <w:rPr>
          <w:lang w:val="lv-LV"/>
        </w:rPr>
        <w:t>.</w:t>
      </w:r>
      <w:r w:rsidR="005D66CE">
        <w:rPr>
          <w:lang w:val="lv-LV"/>
        </w:rPr>
        <w:t>augusta</w:t>
      </w:r>
      <w:r w:rsidR="00562AA6" w:rsidRPr="00562AA6">
        <w:rPr>
          <w:lang w:val="lv-LV"/>
        </w:rPr>
        <w:t xml:space="preserve"> lēmum</w:t>
      </w:r>
      <w:r w:rsidR="005E2F2A">
        <w:rPr>
          <w:lang w:val="lv-LV"/>
        </w:rPr>
        <w:t>a</w:t>
      </w:r>
      <w:r w:rsidR="00562AA6" w:rsidRPr="00562AA6">
        <w:rPr>
          <w:lang w:val="lv-LV"/>
        </w:rPr>
        <w:t xml:space="preserve"> Nr.</w:t>
      </w:r>
      <w:r w:rsidR="003B7C32">
        <w:rPr>
          <w:lang w:val="lv-LV"/>
        </w:rPr>
        <w:t>1</w:t>
      </w:r>
      <w:r w:rsidR="005D66CE">
        <w:rPr>
          <w:lang w:val="lv-LV"/>
        </w:rPr>
        <w:t>2</w:t>
      </w:r>
      <w:r w:rsidR="00562AA6" w:rsidRPr="00562AA6">
        <w:rPr>
          <w:lang w:val="lv-LV"/>
        </w:rPr>
        <w:t>/</w:t>
      </w:r>
      <w:r w:rsidR="005D66CE">
        <w:rPr>
          <w:lang w:val="lv-LV"/>
        </w:rPr>
        <w:t>15</w:t>
      </w:r>
      <w:r w:rsidR="00562AA6" w:rsidRPr="00562AA6">
        <w:rPr>
          <w:lang w:val="lv-LV"/>
        </w:rPr>
        <w:t xml:space="preserve"> </w:t>
      </w:r>
      <w:r>
        <w:rPr>
          <w:lang w:val="lv-LV"/>
        </w:rPr>
        <w:t>„</w:t>
      </w:r>
      <w:r w:rsidR="005D66CE">
        <w:rPr>
          <w:lang w:val="lv-LV"/>
        </w:rPr>
        <w:t>Jelgavas pašvaldības īpašuma privatizācijas komisijas</w:t>
      </w:r>
      <w:r w:rsidR="00562AA6" w:rsidRPr="00562AA6">
        <w:rPr>
          <w:lang w:val="lv-LV"/>
        </w:rPr>
        <w:t xml:space="preserve"> sastāva apstiprināšan</w:t>
      </w:r>
      <w:r w:rsidR="003B7C32">
        <w:rPr>
          <w:lang w:val="lv-LV"/>
        </w:rPr>
        <w:t>a</w:t>
      </w:r>
      <w:r w:rsidR="00562AA6" w:rsidRPr="00562AA6">
        <w:rPr>
          <w:lang w:val="lv-LV"/>
        </w:rPr>
        <w:t>”</w:t>
      </w:r>
      <w:r w:rsidR="005E2F2A">
        <w:rPr>
          <w:lang w:val="lv-LV"/>
        </w:rPr>
        <w:t xml:space="preserve"> 1.punktu</w:t>
      </w:r>
      <w:r w:rsidR="00D815AF">
        <w:rPr>
          <w:lang w:val="lv-LV"/>
        </w:rPr>
        <w:t>.</w:t>
      </w:r>
    </w:p>
    <w:p w:rsidR="00890771" w:rsidRDefault="00890771" w:rsidP="00890771">
      <w:pPr>
        <w:pStyle w:val="Header"/>
        <w:jc w:val="both"/>
        <w:rPr>
          <w:lang w:val="lv-LV"/>
        </w:rPr>
      </w:pPr>
      <w:bookmarkStart w:id="0" w:name="_GoBack"/>
      <w:bookmarkEnd w:id="0"/>
    </w:p>
    <w:p w:rsidR="00890771" w:rsidRPr="0062093F" w:rsidRDefault="00890771" w:rsidP="00890771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890771" w:rsidRPr="0062093F" w:rsidRDefault="00890771" w:rsidP="00890771">
      <w:pPr>
        <w:shd w:val="clear" w:color="auto" w:fill="FFFFFF"/>
        <w:rPr>
          <w:color w:val="000000"/>
        </w:rPr>
      </w:pPr>
    </w:p>
    <w:p w:rsidR="00890771" w:rsidRPr="0062093F" w:rsidRDefault="00890771" w:rsidP="00890771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890771" w:rsidRPr="0062093F" w:rsidRDefault="00890771" w:rsidP="00890771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890771" w:rsidRPr="0062093F" w:rsidRDefault="00890771" w:rsidP="00890771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E61AB9" w:rsidRPr="003E3589" w:rsidRDefault="00E61AB9" w:rsidP="005E2F2A">
      <w:pPr>
        <w:pStyle w:val="Header"/>
        <w:ind w:left="851" w:hanging="851"/>
        <w:jc w:val="both"/>
        <w:rPr>
          <w:lang w:val="lv-LV"/>
        </w:rPr>
      </w:pPr>
    </w:p>
    <w:sectPr w:rsidR="00E61AB9" w:rsidRPr="003E3589" w:rsidSect="005E2F2A">
      <w:headerReference w:type="first" r:id="rId9"/>
      <w:pgSz w:w="11906" w:h="16838" w:code="9"/>
      <w:pgMar w:top="567" w:right="1133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00" w:rsidRDefault="00994200">
      <w:r>
        <w:separator/>
      </w:r>
    </w:p>
  </w:endnote>
  <w:endnote w:type="continuationSeparator" w:id="0">
    <w:p w:rsidR="00994200" w:rsidRDefault="0099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00" w:rsidRDefault="00994200">
      <w:r>
        <w:separator/>
      </w:r>
    </w:p>
  </w:footnote>
  <w:footnote w:type="continuationSeparator" w:id="0">
    <w:p w:rsidR="00994200" w:rsidRDefault="0099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33FE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54EF22F" wp14:editId="10ADABED">
          <wp:extent cx="704850" cy="83820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B94"/>
    <w:multiLevelType w:val="hybridMultilevel"/>
    <w:tmpl w:val="BD3299B6"/>
    <w:lvl w:ilvl="0" w:tplc="50B21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302C"/>
    <w:multiLevelType w:val="multilevel"/>
    <w:tmpl w:val="E3BEA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73EC"/>
    <w:rsid w:val="00057613"/>
    <w:rsid w:val="00081F62"/>
    <w:rsid w:val="000A24C8"/>
    <w:rsid w:val="000C4CB0"/>
    <w:rsid w:val="000E36A6"/>
    <w:rsid w:val="000E4EB6"/>
    <w:rsid w:val="00124E39"/>
    <w:rsid w:val="00157FB5"/>
    <w:rsid w:val="00171493"/>
    <w:rsid w:val="001B2E18"/>
    <w:rsid w:val="002051D3"/>
    <w:rsid w:val="002213FB"/>
    <w:rsid w:val="00231AA1"/>
    <w:rsid w:val="00232848"/>
    <w:rsid w:val="002438AA"/>
    <w:rsid w:val="00281239"/>
    <w:rsid w:val="00282386"/>
    <w:rsid w:val="002A71EA"/>
    <w:rsid w:val="002D745A"/>
    <w:rsid w:val="002D79F8"/>
    <w:rsid w:val="0031251F"/>
    <w:rsid w:val="00334EBF"/>
    <w:rsid w:val="00376C83"/>
    <w:rsid w:val="003942E0"/>
    <w:rsid w:val="003959A1"/>
    <w:rsid w:val="003B772C"/>
    <w:rsid w:val="003B7839"/>
    <w:rsid w:val="003B7C32"/>
    <w:rsid w:val="003E3589"/>
    <w:rsid w:val="0044759D"/>
    <w:rsid w:val="00454DA2"/>
    <w:rsid w:val="00475F6D"/>
    <w:rsid w:val="00497D83"/>
    <w:rsid w:val="004D47D9"/>
    <w:rsid w:val="004F3000"/>
    <w:rsid w:val="00507EF3"/>
    <w:rsid w:val="0051052B"/>
    <w:rsid w:val="00517C82"/>
    <w:rsid w:val="00540422"/>
    <w:rsid w:val="00546A07"/>
    <w:rsid w:val="00562AA6"/>
    <w:rsid w:val="00577970"/>
    <w:rsid w:val="00597FA5"/>
    <w:rsid w:val="005C5B18"/>
    <w:rsid w:val="005D66CE"/>
    <w:rsid w:val="005D760B"/>
    <w:rsid w:val="005E2F2A"/>
    <w:rsid w:val="0060175D"/>
    <w:rsid w:val="00625F04"/>
    <w:rsid w:val="00627D6A"/>
    <w:rsid w:val="0063151B"/>
    <w:rsid w:val="00633FE6"/>
    <w:rsid w:val="006607DB"/>
    <w:rsid w:val="006B3B3F"/>
    <w:rsid w:val="006E66AF"/>
    <w:rsid w:val="006F2BD3"/>
    <w:rsid w:val="00720161"/>
    <w:rsid w:val="007419F0"/>
    <w:rsid w:val="0076605C"/>
    <w:rsid w:val="00773685"/>
    <w:rsid w:val="007E501C"/>
    <w:rsid w:val="007F3494"/>
    <w:rsid w:val="007F54F5"/>
    <w:rsid w:val="0080473A"/>
    <w:rsid w:val="00807AB7"/>
    <w:rsid w:val="00827057"/>
    <w:rsid w:val="008562DC"/>
    <w:rsid w:val="00880030"/>
    <w:rsid w:val="00881B5C"/>
    <w:rsid w:val="00890771"/>
    <w:rsid w:val="008A55D1"/>
    <w:rsid w:val="008D6E1E"/>
    <w:rsid w:val="00974E31"/>
    <w:rsid w:val="00994200"/>
    <w:rsid w:val="009A2B01"/>
    <w:rsid w:val="009B0D1B"/>
    <w:rsid w:val="009B5B5C"/>
    <w:rsid w:val="009C00E0"/>
    <w:rsid w:val="009C101B"/>
    <w:rsid w:val="009C1F62"/>
    <w:rsid w:val="009C6651"/>
    <w:rsid w:val="009F03B1"/>
    <w:rsid w:val="00A22EAA"/>
    <w:rsid w:val="00A4623C"/>
    <w:rsid w:val="00AD6744"/>
    <w:rsid w:val="00B16035"/>
    <w:rsid w:val="00B35B4C"/>
    <w:rsid w:val="00B51C9C"/>
    <w:rsid w:val="00B64D4D"/>
    <w:rsid w:val="00BB795F"/>
    <w:rsid w:val="00BC3F3C"/>
    <w:rsid w:val="00C16C24"/>
    <w:rsid w:val="00C25F08"/>
    <w:rsid w:val="00C36D3B"/>
    <w:rsid w:val="00C516D8"/>
    <w:rsid w:val="00C61797"/>
    <w:rsid w:val="00C85470"/>
    <w:rsid w:val="00CA07D4"/>
    <w:rsid w:val="00CA0990"/>
    <w:rsid w:val="00CD139B"/>
    <w:rsid w:val="00CF0B58"/>
    <w:rsid w:val="00D00D85"/>
    <w:rsid w:val="00D1121C"/>
    <w:rsid w:val="00D1455C"/>
    <w:rsid w:val="00D17E3C"/>
    <w:rsid w:val="00D815AF"/>
    <w:rsid w:val="00DD6431"/>
    <w:rsid w:val="00E25D50"/>
    <w:rsid w:val="00E61AB9"/>
    <w:rsid w:val="00E80CE3"/>
    <w:rsid w:val="00E90570"/>
    <w:rsid w:val="00EA770A"/>
    <w:rsid w:val="00EC518D"/>
    <w:rsid w:val="00EC7BC4"/>
    <w:rsid w:val="00FB6B06"/>
    <w:rsid w:val="00FD33C9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  <w:style w:type="character" w:styleId="LineNumber">
    <w:name w:val="line number"/>
    <w:basedOn w:val="DefaultParagraphFont"/>
    <w:rsid w:val="009C6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501C"/>
    <w:rPr>
      <w:sz w:val="24"/>
      <w:szCs w:val="24"/>
      <w:lang w:eastAsia="en-US"/>
    </w:rPr>
  </w:style>
  <w:style w:type="character" w:styleId="LineNumber">
    <w:name w:val="line number"/>
    <w:basedOn w:val="DefaultParagraphFont"/>
    <w:rsid w:val="009C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3EE9-D9A4-4744-ADB1-18DDAC6F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Terēze Ozoliņa</dc:creator>
  <cp:lastModifiedBy>Spīdola Ozoliņa</cp:lastModifiedBy>
  <cp:revision>8</cp:revision>
  <cp:lastPrinted>2013-08-23T06:31:00Z</cp:lastPrinted>
  <dcterms:created xsi:type="dcterms:W3CDTF">2013-08-08T09:54:00Z</dcterms:created>
  <dcterms:modified xsi:type="dcterms:W3CDTF">2013-08-23T06:32:00Z</dcterms:modified>
</cp:coreProperties>
</file>