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CD809" wp14:editId="3C08B7D9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D709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D709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2046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46D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046D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7094">
              <w:rPr>
                <w:bCs/>
                <w:szCs w:val="44"/>
                <w:lang w:val="lv-LV"/>
              </w:rPr>
              <w:t>12/33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9474F" w:rsidP="007F017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PILSĒTAS DOMES 22.12.2011. LĒMUMĀ NR.15/</w:t>
      </w:r>
      <w:r w:rsidR="00BF6651">
        <w:rPr>
          <w:b/>
        </w:rPr>
        <w:t>5</w:t>
      </w:r>
      <w:r>
        <w:rPr>
          <w:b/>
        </w:rPr>
        <w:t xml:space="preserve"> „</w:t>
      </w:r>
      <w:r w:rsidR="00C510C3">
        <w:rPr>
          <w:b/>
        </w:rPr>
        <w:t>NODIBINĀJUMA „</w:t>
      </w:r>
      <w:r w:rsidR="00BF6651">
        <w:rPr>
          <w:b/>
        </w:rPr>
        <w:t xml:space="preserve">SPORTA TĀLĀKIZGLĪTĪBAS </w:t>
      </w:r>
      <w:r w:rsidR="00C510C3">
        <w:rPr>
          <w:b/>
        </w:rPr>
        <w:t>ATBALST</w:t>
      </w:r>
      <w:r w:rsidR="00BF6651">
        <w:rPr>
          <w:b/>
        </w:rPr>
        <w:t>A FONDS</w:t>
      </w:r>
      <w:r w:rsidR="00C510C3">
        <w:rPr>
          <w:b/>
        </w:rPr>
        <w:t>” VALDES</w:t>
      </w:r>
      <w:r w:rsidR="00D4343D" w:rsidRPr="00D4343D">
        <w:rPr>
          <w:b/>
        </w:rPr>
        <w:t xml:space="preserve"> APSTIPRINĀŠANA</w:t>
      </w:r>
      <w:r>
        <w:rPr>
          <w:b/>
        </w:rPr>
        <w:t>”</w:t>
      </w:r>
    </w:p>
    <w:p w:rsidR="005D7094" w:rsidRPr="006F4543" w:rsidRDefault="005D7094" w:rsidP="005D7094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5D7094" w:rsidRPr="006F4543" w:rsidRDefault="005D7094" w:rsidP="005D7094">
      <w:pPr>
        <w:jc w:val="center"/>
      </w:pPr>
    </w:p>
    <w:p w:rsidR="005D7094" w:rsidRPr="006F4543" w:rsidRDefault="005D7094" w:rsidP="005D7094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956C04">
        <w:rPr>
          <w:b/>
          <w:bCs/>
        </w:rPr>
        <w:t>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="00956C04">
        <w:rPr>
          <w:b/>
          <w:color w:val="000000"/>
        </w:rPr>
        <w:t xml:space="preserve">ar 1 balsi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</w:t>
      </w:r>
      <w:r w:rsidR="00956C04" w:rsidRPr="006F4543">
        <w:rPr>
          <w:color w:val="000000"/>
        </w:rPr>
        <w:t>D.Liepiņš,</w:t>
      </w:r>
    </w:p>
    <w:p w:rsidR="007F0179" w:rsidRPr="00D24638" w:rsidRDefault="007F0179" w:rsidP="007F0179">
      <w:pPr>
        <w:jc w:val="center"/>
        <w:rPr>
          <w:b/>
          <w:bCs/>
        </w:rPr>
      </w:pPr>
    </w:p>
    <w:p w:rsidR="008A6B4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4B45D5">
        <w:rPr>
          <w:lang w:val="lv-LV"/>
        </w:rPr>
        <w:t xml:space="preserve"> </w:t>
      </w:r>
      <w:r w:rsidR="00F73351">
        <w:rPr>
          <w:lang w:val="lv-LV"/>
        </w:rPr>
        <w:t xml:space="preserve">15.panta pirmās daļas </w:t>
      </w:r>
      <w:r w:rsidR="0059474F">
        <w:rPr>
          <w:lang w:val="lv-LV"/>
        </w:rPr>
        <w:t>5</w:t>
      </w:r>
      <w:r w:rsidR="00C510C3">
        <w:rPr>
          <w:lang w:val="lv-LV"/>
        </w:rPr>
        <w:t>.punktu, Biedrību un nodibinājumu likuma 95.panta otro</w:t>
      </w:r>
      <w:r w:rsidR="00CB2391">
        <w:rPr>
          <w:lang w:val="lv-LV"/>
        </w:rPr>
        <w:t xml:space="preserve"> un trešo</w:t>
      </w:r>
      <w:r w:rsidR="00C510C3">
        <w:rPr>
          <w:lang w:val="lv-LV"/>
        </w:rPr>
        <w:t xml:space="preserve"> daļu</w:t>
      </w:r>
      <w:r w:rsidR="00EF3B1B">
        <w:rPr>
          <w:lang w:val="lv-LV"/>
        </w:rPr>
        <w:t>,</w:t>
      </w:r>
      <w:r w:rsidR="00D4343D">
        <w:rPr>
          <w:lang w:val="lv-LV"/>
        </w:rPr>
        <w:t xml:space="preserve"> </w:t>
      </w:r>
      <w:r w:rsidR="00C510C3">
        <w:rPr>
          <w:lang w:val="lv-LV"/>
        </w:rPr>
        <w:t>nodibinājuma „</w:t>
      </w:r>
      <w:r w:rsidR="00BF6651">
        <w:rPr>
          <w:lang w:val="lv-LV"/>
        </w:rPr>
        <w:t>Sporta tālākizglītības atbalsta fonds</w:t>
      </w:r>
      <w:r w:rsidR="00CB2391">
        <w:rPr>
          <w:lang w:val="lv-LV"/>
        </w:rPr>
        <w:t xml:space="preserve">” </w:t>
      </w:r>
      <w:r w:rsidR="00CB2391" w:rsidRPr="00810E42">
        <w:rPr>
          <w:lang w:val="lv-LV"/>
        </w:rPr>
        <w:t>statūtiem</w:t>
      </w:r>
      <w:r w:rsidR="00C510C3" w:rsidRPr="00810E42">
        <w:rPr>
          <w:lang w:val="lv-LV"/>
        </w:rPr>
        <w:t xml:space="preserve"> </w:t>
      </w:r>
      <w:r w:rsidR="00CD0B63" w:rsidRPr="00F95473">
        <w:rPr>
          <w:lang w:val="lv-LV"/>
        </w:rPr>
        <w:t>(apstiprināt</w:t>
      </w:r>
      <w:r w:rsidR="00C510C3" w:rsidRPr="00F95473">
        <w:rPr>
          <w:lang w:val="lv-LV"/>
        </w:rPr>
        <w:t>i</w:t>
      </w:r>
      <w:r w:rsidR="00CD0B63" w:rsidRPr="00F95473">
        <w:rPr>
          <w:lang w:val="lv-LV"/>
        </w:rPr>
        <w:t xml:space="preserve"> ar Jelgavas domes </w:t>
      </w:r>
      <w:r w:rsidR="00C510C3" w:rsidRPr="00F95473">
        <w:rPr>
          <w:lang w:val="lv-LV"/>
        </w:rPr>
        <w:t>1</w:t>
      </w:r>
      <w:r w:rsidR="00F95473" w:rsidRPr="00F95473">
        <w:rPr>
          <w:lang w:val="lv-LV"/>
        </w:rPr>
        <w:t>6</w:t>
      </w:r>
      <w:r w:rsidR="00CD0B63" w:rsidRPr="00F95473">
        <w:rPr>
          <w:lang w:val="lv-LV"/>
        </w:rPr>
        <w:t>.</w:t>
      </w:r>
      <w:r w:rsidR="00F95473" w:rsidRPr="00F95473">
        <w:rPr>
          <w:lang w:val="lv-LV"/>
        </w:rPr>
        <w:t>12</w:t>
      </w:r>
      <w:r w:rsidR="00CD0B63" w:rsidRPr="00F95473">
        <w:rPr>
          <w:lang w:val="lv-LV"/>
        </w:rPr>
        <w:t>.200</w:t>
      </w:r>
      <w:r w:rsidR="00F95473" w:rsidRPr="00F95473">
        <w:rPr>
          <w:lang w:val="lv-LV"/>
        </w:rPr>
        <w:t>4</w:t>
      </w:r>
      <w:r w:rsidR="00CD0B63" w:rsidRPr="00F95473">
        <w:rPr>
          <w:lang w:val="lv-LV"/>
        </w:rPr>
        <w:t>. lēmumu Nr.</w:t>
      </w:r>
      <w:r w:rsidR="00F95473" w:rsidRPr="00F95473">
        <w:rPr>
          <w:lang w:val="lv-LV"/>
        </w:rPr>
        <w:t>17</w:t>
      </w:r>
      <w:r w:rsidR="00CD0B63" w:rsidRPr="00F95473">
        <w:rPr>
          <w:lang w:val="lv-LV"/>
        </w:rPr>
        <w:t>/</w:t>
      </w:r>
      <w:r w:rsidR="0059474F" w:rsidRPr="00F95473">
        <w:rPr>
          <w:lang w:val="lv-LV"/>
        </w:rPr>
        <w:t>1</w:t>
      </w:r>
      <w:r w:rsidR="00F95473" w:rsidRPr="00F95473">
        <w:rPr>
          <w:lang w:val="lv-LV"/>
        </w:rPr>
        <w:t>0</w:t>
      </w:r>
      <w:r w:rsidR="00CD0B63" w:rsidRPr="00F95473">
        <w:rPr>
          <w:lang w:val="lv-LV"/>
        </w:rPr>
        <w:t>),</w:t>
      </w:r>
      <w:r w:rsidR="00E0142D" w:rsidRPr="00F95473">
        <w:rPr>
          <w:lang w:val="lv-LV"/>
        </w:rPr>
        <w:t xml:space="preserve"> </w:t>
      </w:r>
      <w:proofErr w:type="spellStart"/>
      <w:r w:rsidR="00BF6651" w:rsidRPr="00F95473">
        <w:rPr>
          <w:lang w:val="lv-LV"/>
        </w:rPr>
        <w:t>A.Plisko</w:t>
      </w:r>
      <w:proofErr w:type="spellEnd"/>
      <w:r w:rsidR="00BF6651" w:rsidRPr="00F95473">
        <w:rPr>
          <w:lang w:val="lv-LV"/>
        </w:rPr>
        <w:t xml:space="preserve"> un </w:t>
      </w:r>
      <w:proofErr w:type="spellStart"/>
      <w:r w:rsidR="00BF6651" w:rsidRPr="00F95473">
        <w:rPr>
          <w:lang w:val="lv-LV"/>
        </w:rPr>
        <w:t>V.Ilm</w:t>
      </w:r>
      <w:r w:rsidR="00BF6651">
        <w:rPr>
          <w:lang w:val="lv-LV"/>
        </w:rPr>
        <w:t>era</w:t>
      </w:r>
      <w:proofErr w:type="spellEnd"/>
      <w:r w:rsidR="00BF6651">
        <w:rPr>
          <w:lang w:val="lv-LV"/>
        </w:rPr>
        <w:t xml:space="preserve"> iesniegumiem</w:t>
      </w:r>
      <w:r w:rsidR="00E0142D" w:rsidRPr="00810E42">
        <w:rPr>
          <w:lang w:val="lv-LV"/>
        </w:rPr>
        <w:t xml:space="preserve"> par atbrīvošanu no nodibinājuma </w:t>
      </w:r>
      <w:r w:rsidR="00FA73A2" w:rsidRPr="00810E42">
        <w:rPr>
          <w:lang w:val="lv-LV"/>
        </w:rPr>
        <w:t>„</w:t>
      </w:r>
      <w:r w:rsidR="00BF6651" w:rsidRPr="00BF6651">
        <w:rPr>
          <w:lang w:val="lv-LV"/>
        </w:rPr>
        <w:t>Sporta tālākizglītības atbalsta fonds</w:t>
      </w:r>
      <w:r w:rsidR="00FA73A2" w:rsidRPr="00810E42">
        <w:rPr>
          <w:lang w:val="lv-LV"/>
        </w:rPr>
        <w:t>”</w:t>
      </w:r>
      <w:r w:rsidR="00E0142D" w:rsidRPr="00810E42">
        <w:rPr>
          <w:lang w:val="lv-LV"/>
        </w:rPr>
        <w:t xml:space="preserve"> valdes</w:t>
      </w:r>
      <w:r w:rsidR="00FA73A2" w:rsidRPr="00810E42">
        <w:rPr>
          <w:lang w:val="lv-LV"/>
        </w:rPr>
        <w:t xml:space="preserve"> </w:t>
      </w:r>
      <w:r w:rsidR="00BF6651">
        <w:rPr>
          <w:lang w:val="lv-LV"/>
        </w:rPr>
        <w:t>locekļa amata</w:t>
      </w:r>
      <w:r w:rsidR="00E0142D" w:rsidRPr="00810E42">
        <w:rPr>
          <w:lang w:val="lv-LV"/>
        </w:rPr>
        <w:t xml:space="preserve"> un </w:t>
      </w:r>
      <w:r w:rsidR="00BF6651" w:rsidRPr="00810E42">
        <w:rPr>
          <w:lang w:val="lv-LV"/>
        </w:rPr>
        <w:t>A.Rubļa</w:t>
      </w:r>
      <w:r w:rsidR="00BF6651">
        <w:rPr>
          <w:lang w:val="lv-LV"/>
        </w:rPr>
        <w:t xml:space="preserve"> un M.Actiņas</w:t>
      </w:r>
      <w:r w:rsidR="00BF6651" w:rsidRPr="00810E42">
        <w:rPr>
          <w:lang w:val="lv-LV"/>
        </w:rPr>
        <w:t xml:space="preserve"> </w:t>
      </w:r>
      <w:r w:rsidR="00BF6651">
        <w:rPr>
          <w:lang w:val="lv-LV"/>
        </w:rPr>
        <w:t>iesniegumiem</w:t>
      </w:r>
      <w:r w:rsidR="00E0142D" w:rsidRPr="00810E42">
        <w:rPr>
          <w:lang w:val="lv-LV"/>
        </w:rPr>
        <w:t xml:space="preserve"> par iecelšanu nodibinājuma </w:t>
      </w:r>
      <w:r w:rsidR="00FA73A2" w:rsidRPr="00810E42">
        <w:rPr>
          <w:lang w:val="lv-LV"/>
        </w:rPr>
        <w:t>„</w:t>
      </w:r>
      <w:r w:rsidR="00BF6651" w:rsidRPr="00BF6651">
        <w:rPr>
          <w:lang w:val="lv-LV"/>
        </w:rPr>
        <w:t>Sporta tālākizglītības atbalsta fonds</w:t>
      </w:r>
      <w:r w:rsidR="00FA73A2" w:rsidRPr="00810E42">
        <w:rPr>
          <w:lang w:val="lv-LV"/>
        </w:rPr>
        <w:t>”</w:t>
      </w:r>
      <w:r w:rsidR="00E0142D" w:rsidRPr="00810E42">
        <w:rPr>
          <w:lang w:val="lv-LV"/>
        </w:rPr>
        <w:t xml:space="preserve"> valdes </w:t>
      </w:r>
      <w:r w:rsidR="00BF6651">
        <w:rPr>
          <w:lang w:val="lv-LV"/>
        </w:rPr>
        <w:t>locekļa</w:t>
      </w:r>
      <w:r w:rsidR="00E0142D" w:rsidRPr="00810E42">
        <w:rPr>
          <w:lang w:val="lv-LV"/>
        </w:rPr>
        <w:t xml:space="preserve"> amatā,</w:t>
      </w: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A6B4D" w:rsidRDefault="007F0179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5D7094" w:rsidRDefault="005D7094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956C04" w:rsidRDefault="00956C04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0" w:name="_GoBack"/>
      <w:bookmarkEnd w:id="0"/>
    </w:p>
    <w:p w:rsidR="00BF6651" w:rsidRDefault="00CB2391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Atsaukt no nodibinājuma </w:t>
      </w:r>
      <w:r w:rsidR="00EF3B1B" w:rsidRPr="00EF3B1B">
        <w:rPr>
          <w:lang w:val="lv-LV"/>
        </w:rPr>
        <w:t>„</w:t>
      </w:r>
      <w:r w:rsidR="00BF6651" w:rsidRPr="00BF6651">
        <w:rPr>
          <w:lang w:val="lv-LV"/>
        </w:rPr>
        <w:t>Sporta tālākizglītības atbalsta fonds</w:t>
      </w:r>
      <w:r w:rsidR="00EF3B1B" w:rsidRPr="00EF3B1B">
        <w:rPr>
          <w:lang w:val="lv-LV"/>
        </w:rPr>
        <w:t>”</w:t>
      </w:r>
      <w:r>
        <w:rPr>
          <w:lang w:val="lv-LV"/>
        </w:rPr>
        <w:t xml:space="preserve"> </w:t>
      </w:r>
      <w:r w:rsidR="00FA616F">
        <w:rPr>
          <w:lang w:val="lv-LV"/>
        </w:rPr>
        <w:t xml:space="preserve">valdes </w:t>
      </w:r>
      <w:r w:rsidR="00BF6651">
        <w:rPr>
          <w:lang w:val="lv-LV"/>
        </w:rPr>
        <w:t>locekļa</w:t>
      </w:r>
      <w:r w:rsidR="00FA616F">
        <w:rPr>
          <w:lang w:val="lv-LV"/>
        </w:rPr>
        <w:t xml:space="preserve"> amat</w:t>
      </w:r>
      <w:r w:rsidR="00BF6651">
        <w:rPr>
          <w:lang w:val="lv-LV"/>
        </w:rPr>
        <w:t>iem:</w:t>
      </w:r>
    </w:p>
    <w:p w:rsidR="00BF6651" w:rsidRDefault="00BF6651" w:rsidP="00BF665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Valdi </w:t>
      </w:r>
      <w:proofErr w:type="spellStart"/>
      <w:r>
        <w:rPr>
          <w:lang w:val="lv-LV"/>
        </w:rPr>
        <w:t>Ilmeru</w:t>
      </w:r>
      <w:proofErr w:type="spellEnd"/>
      <w:r>
        <w:rPr>
          <w:lang w:val="lv-LV"/>
        </w:rPr>
        <w:t xml:space="preserve"> (Jelgavas pilsētas pašvaldības iestādes „Sporta servisa centrs” metodiķis);</w:t>
      </w:r>
    </w:p>
    <w:p w:rsidR="00FA616F" w:rsidRDefault="00BF6651" w:rsidP="00BF665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Aivaru </w:t>
      </w:r>
      <w:proofErr w:type="spellStart"/>
      <w:r>
        <w:rPr>
          <w:lang w:val="lv-LV"/>
        </w:rPr>
        <w:t>Plisko</w:t>
      </w:r>
      <w:proofErr w:type="spellEnd"/>
      <w:r w:rsidR="00240C49">
        <w:rPr>
          <w:lang w:val="lv-LV"/>
        </w:rPr>
        <w:t xml:space="preserve"> (</w:t>
      </w:r>
      <w:r>
        <w:rPr>
          <w:lang w:val="lv-LV"/>
        </w:rPr>
        <w:t>AS „SEB Banka” Jelgavas filiāles pārvaldnieks</w:t>
      </w:r>
      <w:r w:rsidR="00240C49">
        <w:rPr>
          <w:lang w:val="lv-LV"/>
        </w:rPr>
        <w:t>)</w:t>
      </w:r>
      <w:r>
        <w:rPr>
          <w:lang w:val="lv-LV"/>
        </w:rPr>
        <w:t>.</w:t>
      </w:r>
    </w:p>
    <w:p w:rsidR="00FA616F" w:rsidRDefault="00FA616F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Iecelt</w:t>
      </w:r>
      <w:r w:rsidR="00AA1DB6">
        <w:rPr>
          <w:lang w:val="lv-LV"/>
        </w:rPr>
        <w:t xml:space="preserve"> nodibinājuma </w:t>
      </w:r>
      <w:r w:rsidR="00EF3B1B" w:rsidRPr="00EF3B1B">
        <w:rPr>
          <w:lang w:val="lv-LV"/>
        </w:rPr>
        <w:t>„</w:t>
      </w:r>
      <w:r w:rsidR="00BF6651" w:rsidRPr="00BF6651">
        <w:rPr>
          <w:lang w:val="lv-LV"/>
        </w:rPr>
        <w:t>Sporta tālākizglītības atbalsta fonds</w:t>
      </w:r>
      <w:r w:rsidR="00EF3B1B" w:rsidRPr="00EF3B1B">
        <w:rPr>
          <w:lang w:val="lv-LV"/>
        </w:rPr>
        <w:t>”</w:t>
      </w:r>
      <w:r w:rsidR="00AA1DB6">
        <w:rPr>
          <w:lang w:val="lv-LV"/>
        </w:rPr>
        <w:t xml:space="preserve"> valdes priekšsēdētāja amatā </w:t>
      </w:r>
      <w:r w:rsidR="00BF6651">
        <w:rPr>
          <w:lang w:val="lv-LV"/>
        </w:rPr>
        <w:t>Aigaru Rubli</w:t>
      </w:r>
      <w:r w:rsidR="00AA1DB6">
        <w:rPr>
          <w:lang w:val="lv-LV"/>
        </w:rPr>
        <w:t xml:space="preserve"> (Jelgavas pilsētas domes priekšsēdētāja vietnie</w:t>
      </w:r>
      <w:r w:rsidR="00BF6651">
        <w:rPr>
          <w:lang w:val="lv-LV"/>
        </w:rPr>
        <w:t>ks</w:t>
      </w:r>
      <w:r w:rsidR="00AA1DB6">
        <w:rPr>
          <w:lang w:val="lv-LV"/>
        </w:rPr>
        <w:t>).</w:t>
      </w:r>
    </w:p>
    <w:p w:rsidR="00BF6651" w:rsidRDefault="00BF6651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Iecelt nodibinājuma „</w:t>
      </w:r>
      <w:r w:rsidRPr="00BF6651">
        <w:rPr>
          <w:lang w:val="lv-LV"/>
        </w:rPr>
        <w:t>Sporta tālākizglītības atbalsta fonds</w:t>
      </w:r>
      <w:r>
        <w:rPr>
          <w:lang w:val="lv-LV"/>
        </w:rPr>
        <w:t xml:space="preserve">” valdes </w:t>
      </w:r>
      <w:r w:rsidR="00C963C7">
        <w:rPr>
          <w:lang w:val="lv-LV"/>
        </w:rPr>
        <w:t>priekšsēdētāja vietnieka</w:t>
      </w:r>
      <w:r>
        <w:rPr>
          <w:lang w:val="lv-LV"/>
        </w:rPr>
        <w:t xml:space="preserve"> amatā Maiju Actiņu (</w:t>
      </w:r>
      <w:r w:rsidRPr="00BF6651">
        <w:rPr>
          <w:lang w:val="lv-LV"/>
        </w:rPr>
        <w:t>Jelgavas pilsētas pašvaldības iestādes „Sporta servisa centrs”</w:t>
      </w:r>
      <w:r>
        <w:rPr>
          <w:lang w:val="lv-LV"/>
        </w:rPr>
        <w:t xml:space="preserve"> metodiķe).</w:t>
      </w:r>
    </w:p>
    <w:p w:rsidR="008A6B4D" w:rsidRDefault="00C048F8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22.12.2011. lēmumā Nr.15/ „Nodibinājuma </w:t>
      </w:r>
      <w:r w:rsidR="00EF3B1B" w:rsidRPr="00EF3B1B">
        <w:rPr>
          <w:lang w:val="lv-LV"/>
        </w:rPr>
        <w:t>„</w:t>
      </w:r>
      <w:r w:rsidR="00BF6651" w:rsidRPr="00BF6651">
        <w:rPr>
          <w:lang w:val="lv-LV"/>
        </w:rPr>
        <w:t>Sporta tālākizglītības atbalsta fonds</w:t>
      </w:r>
      <w:r w:rsidR="00EF3B1B" w:rsidRPr="00EF3B1B">
        <w:rPr>
          <w:lang w:val="lv-LV"/>
        </w:rPr>
        <w:t>”</w:t>
      </w:r>
      <w:r w:rsidR="00EF3B1B">
        <w:rPr>
          <w:lang w:val="lv-LV"/>
        </w:rPr>
        <w:t xml:space="preserve"> </w:t>
      </w:r>
      <w:r>
        <w:rPr>
          <w:lang w:val="lv-LV"/>
        </w:rPr>
        <w:t>valdes apstiprināšana” šādus grozījumus</w:t>
      </w:r>
      <w:r w:rsidR="008A6B4D" w:rsidRPr="00D24638">
        <w:rPr>
          <w:lang w:val="lv-LV"/>
        </w:rPr>
        <w:t>:</w:t>
      </w:r>
    </w:p>
    <w:p w:rsidR="00C048F8" w:rsidRDefault="00C048F8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lēmuma 1.punktu jaunā redakcijā:</w:t>
      </w:r>
    </w:p>
    <w:p w:rsidR="00C048F8" w:rsidRDefault="00DC7B0F" w:rsidP="007C453B">
      <w:pPr>
        <w:pStyle w:val="Header"/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>
        <w:rPr>
          <w:lang w:val="lv-LV"/>
        </w:rPr>
        <w:t>„1. Valdes priekšsēdētāj</w:t>
      </w:r>
      <w:r w:rsidR="00BF6651">
        <w:rPr>
          <w:lang w:val="lv-LV"/>
        </w:rPr>
        <w:t>s</w:t>
      </w:r>
      <w:r w:rsidR="00C048F8">
        <w:rPr>
          <w:lang w:val="lv-LV"/>
        </w:rPr>
        <w:t xml:space="preserve"> </w:t>
      </w:r>
      <w:r w:rsidR="00BF6651">
        <w:rPr>
          <w:lang w:val="lv-LV"/>
        </w:rPr>
        <w:t>Aigars Rublis</w:t>
      </w:r>
      <w:r>
        <w:rPr>
          <w:lang w:val="lv-LV"/>
        </w:rPr>
        <w:t xml:space="preserve"> -</w:t>
      </w:r>
      <w:r w:rsidR="00C048F8">
        <w:rPr>
          <w:lang w:val="lv-LV"/>
        </w:rPr>
        <w:t xml:space="preserve"> Jelgavas pilsētas domes priekšsēdētāja vietnie</w:t>
      </w:r>
      <w:r w:rsidR="00BF6651">
        <w:rPr>
          <w:lang w:val="lv-LV"/>
        </w:rPr>
        <w:t>ks</w:t>
      </w:r>
      <w:r w:rsidR="00EF3B1B">
        <w:rPr>
          <w:lang w:val="lv-LV"/>
        </w:rPr>
        <w:t>.</w:t>
      </w:r>
      <w:r w:rsidR="00C048F8">
        <w:rPr>
          <w:lang w:val="lv-LV"/>
        </w:rPr>
        <w:t>”;</w:t>
      </w:r>
    </w:p>
    <w:p w:rsidR="00BF6651" w:rsidRDefault="00BF6651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lēmuma 2.1.punktu</w:t>
      </w:r>
      <w:r w:rsidR="00C963C7">
        <w:rPr>
          <w:lang w:val="lv-LV"/>
        </w:rPr>
        <w:t xml:space="preserve"> jaunā redakcijā:</w:t>
      </w:r>
    </w:p>
    <w:p w:rsidR="00C963C7" w:rsidRDefault="00C963C7" w:rsidP="00C963C7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>„2.1. Guntis Malējs – Jelgavas pilsētas pašvaldības iestādes „Jelgavas Bērnu un jaunatnes sporta skola” direktors;”;</w:t>
      </w:r>
    </w:p>
    <w:p w:rsidR="00C048F8" w:rsidRDefault="00BF6651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izslēgt lēmuma 2.6.punktu</w:t>
      </w:r>
      <w:r w:rsidR="00EF3B1B">
        <w:rPr>
          <w:lang w:val="lv-LV"/>
        </w:rPr>
        <w:t>;</w:t>
      </w:r>
    </w:p>
    <w:p w:rsidR="00EF3B1B" w:rsidRDefault="00BF6651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>papildināt lēmumu ar 3.punktu šādā redakcijā</w:t>
      </w:r>
      <w:r w:rsidR="00C963C7">
        <w:rPr>
          <w:lang w:val="lv-LV"/>
        </w:rPr>
        <w:t>:</w:t>
      </w:r>
    </w:p>
    <w:p w:rsidR="00C963C7" w:rsidRPr="00810E42" w:rsidRDefault="00C963C7" w:rsidP="00C963C7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 xml:space="preserve">„3. Valdes priekšsēdētāja vietniece Maija Actiņa - </w:t>
      </w:r>
      <w:r w:rsidRPr="00C963C7">
        <w:rPr>
          <w:lang w:val="lv-LV"/>
        </w:rPr>
        <w:t>Jelgavas pilsētas pašvaldības iestādes „Sporta servisa centrs” metodiķe</w:t>
      </w:r>
      <w:r>
        <w:rPr>
          <w:lang w:val="lv-LV"/>
        </w:rPr>
        <w:t>.”.</w:t>
      </w:r>
    </w:p>
    <w:p w:rsidR="00553BF2" w:rsidRDefault="00553BF2" w:rsidP="005D7094">
      <w:pPr>
        <w:jc w:val="both"/>
      </w:pPr>
    </w:p>
    <w:p w:rsidR="005D7094" w:rsidRPr="0062093F" w:rsidRDefault="005D7094" w:rsidP="005D7094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5D7094" w:rsidRPr="0062093F" w:rsidRDefault="005D7094" w:rsidP="005D7094">
      <w:pPr>
        <w:shd w:val="clear" w:color="auto" w:fill="FFFFFF"/>
        <w:rPr>
          <w:color w:val="000000"/>
        </w:rPr>
      </w:pPr>
    </w:p>
    <w:p w:rsidR="005D7094" w:rsidRPr="0062093F" w:rsidRDefault="005D7094" w:rsidP="005D709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D7094" w:rsidRPr="0062093F" w:rsidRDefault="005D7094" w:rsidP="005D709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5D7094" w:rsidRPr="0062093F" w:rsidRDefault="005D7094" w:rsidP="005D7094">
      <w:pPr>
        <w:jc w:val="both"/>
      </w:pPr>
      <w:r w:rsidRPr="0062093F">
        <w:t>Jelgavā 2013.gada 2</w:t>
      </w:r>
      <w:r>
        <w:t>6.septembrī</w:t>
      </w:r>
    </w:p>
    <w:sectPr w:rsidR="005D7094" w:rsidRPr="0062093F" w:rsidSect="005D7094">
      <w:footerReference w:type="default" r:id="rId8"/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7D" w:rsidRDefault="00A87A7D">
      <w:r>
        <w:separator/>
      </w:r>
    </w:p>
  </w:endnote>
  <w:endnote w:type="continuationSeparator" w:id="0">
    <w:p w:rsidR="00A87A7D" w:rsidRDefault="00A8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212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094" w:rsidRDefault="005D7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094" w:rsidRDefault="005D7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7D" w:rsidRDefault="00A87A7D">
      <w:r>
        <w:separator/>
      </w:r>
    </w:p>
  </w:footnote>
  <w:footnote w:type="continuationSeparator" w:id="0">
    <w:p w:rsidR="00A87A7D" w:rsidRDefault="00A8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B5DBD4F" wp14:editId="063467E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B0D"/>
    <w:rsid w:val="000A1F55"/>
    <w:rsid w:val="000C4CB0"/>
    <w:rsid w:val="000E4EB6"/>
    <w:rsid w:val="00157FB5"/>
    <w:rsid w:val="00161591"/>
    <w:rsid w:val="00175767"/>
    <w:rsid w:val="001B2E18"/>
    <w:rsid w:val="001C7B77"/>
    <w:rsid w:val="002046DE"/>
    <w:rsid w:val="002051D3"/>
    <w:rsid w:val="00240C49"/>
    <w:rsid w:val="002438AA"/>
    <w:rsid w:val="00244865"/>
    <w:rsid w:val="002A0E0F"/>
    <w:rsid w:val="002A71EA"/>
    <w:rsid w:val="002D4C9E"/>
    <w:rsid w:val="002D745A"/>
    <w:rsid w:val="002E0595"/>
    <w:rsid w:val="00303858"/>
    <w:rsid w:val="0031251F"/>
    <w:rsid w:val="003159F3"/>
    <w:rsid w:val="00335DEA"/>
    <w:rsid w:val="003959A1"/>
    <w:rsid w:val="00421BDD"/>
    <w:rsid w:val="0044759D"/>
    <w:rsid w:val="00454CD5"/>
    <w:rsid w:val="004B45D5"/>
    <w:rsid w:val="004D47D9"/>
    <w:rsid w:val="00510828"/>
    <w:rsid w:val="00540422"/>
    <w:rsid w:val="00553BF2"/>
    <w:rsid w:val="00577970"/>
    <w:rsid w:val="0059474F"/>
    <w:rsid w:val="0059775C"/>
    <w:rsid w:val="005D7094"/>
    <w:rsid w:val="0060175D"/>
    <w:rsid w:val="0063151B"/>
    <w:rsid w:val="006D0E3C"/>
    <w:rsid w:val="00720161"/>
    <w:rsid w:val="007419F0"/>
    <w:rsid w:val="00752C84"/>
    <w:rsid w:val="007C453B"/>
    <w:rsid w:val="007F0179"/>
    <w:rsid w:val="007F54F5"/>
    <w:rsid w:val="00807AB7"/>
    <w:rsid w:val="00810E42"/>
    <w:rsid w:val="00827057"/>
    <w:rsid w:val="008562DC"/>
    <w:rsid w:val="00880030"/>
    <w:rsid w:val="008A6B4D"/>
    <w:rsid w:val="008E2255"/>
    <w:rsid w:val="00920393"/>
    <w:rsid w:val="0093745B"/>
    <w:rsid w:val="00956C04"/>
    <w:rsid w:val="00967A88"/>
    <w:rsid w:val="00971386"/>
    <w:rsid w:val="009C00E0"/>
    <w:rsid w:val="009F1967"/>
    <w:rsid w:val="00A0797A"/>
    <w:rsid w:val="00A8062C"/>
    <w:rsid w:val="00A87A7D"/>
    <w:rsid w:val="00AA1DB6"/>
    <w:rsid w:val="00B35B4C"/>
    <w:rsid w:val="00B51C9C"/>
    <w:rsid w:val="00B64D4D"/>
    <w:rsid w:val="00B951AB"/>
    <w:rsid w:val="00BB795F"/>
    <w:rsid w:val="00BF6651"/>
    <w:rsid w:val="00C048F8"/>
    <w:rsid w:val="00C36D3B"/>
    <w:rsid w:val="00C510C3"/>
    <w:rsid w:val="00C516D8"/>
    <w:rsid w:val="00C62B6B"/>
    <w:rsid w:val="00C963C7"/>
    <w:rsid w:val="00CA0990"/>
    <w:rsid w:val="00CB2391"/>
    <w:rsid w:val="00CD0B63"/>
    <w:rsid w:val="00CD139B"/>
    <w:rsid w:val="00D00D85"/>
    <w:rsid w:val="00D01082"/>
    <w:rsid w:val="00D1121C"/>
    <w:rsid w:val="00D24638"/>
    <w:rsid w:val="00D4343D"/>
    <w:rsid w:val="00D5650A"/>
    <w:rsid w:val="00D61A46"/>
    <w:rsid w:val="00DC7B0F"/>
    <w:rsid w:val="00E0142D"/>
    <w:rsid w:val="00E2533D"/>
    <w:rsid w:val="00E61AB9"/>
    <w:rsid w:val="00E6551F"/>
    <w:rsid w:val="00EA770A"/>
    <w:rsid w:val="00EC518D"/>
    <w:rsid w:val="00EE54B6"/>
    <w:rsid w:val="00EF3B1B"/>
    <w:rsid w:val="00F73351"/>
    <w:rsid w:val="00F95473"/>
    <w:rsid w:val="00FA616F"/>
    <w:rsid w:val="00FA73A2"/>
    <w:rsid w:val="00FB6B06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D709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D70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7</cp:revision>
  <cp:lastPrinted>2013-09-12T11:19:00Z</cp:lastPrinted>
  <dcterms:created xsi:type="dcterms:W3CDTF">2013-09-12T11:26:00Z</dcterms:created>
  <dcterms:modified xsi:type="dcterms:W3CDTF">2013-09-27T06:56:00Z</dcterms:modified>
</cp:coreProperties>
</file>