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C1D76" w:rsidRDefault="004D6C9B" w:rsidP="00520104">
      <w:pPr>
        <w:jc w:val="right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1A4141" wp14:editId="0D463162">
                <wp:simplePos x="0" y="0"/>
                <wp:positionH relativeFrom="column">
                  <wp:posOffset>4549140</wp:posOffset>
                </wp:positionH>
                <wp:positionV relativeFrom="paragraph">
                  <wp:posOffset>-1583055</wp:posOffset>
                </wp:positionV>
                <wp:extent cx="1177290" cy="241300"/>
                <wp:effectExtent l="0" t="0" r="3810" b="635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29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6C9B" w:rsidRDefault="004D6C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58.2pt;margin-top:-124.65pt;width:92.7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Oc+gQ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" stroked="f">
                <v:textbox>
                  <w:txbxContent>
                    <w:p w:rsidR="004D6C9B" w:rsidRDefault="004D6C9B"/>
                  </w:txbxContent>
                </v:textbox>
                <w10:wrap type="square"/>
              </v:shape>
            </w:pict>
          </mc:Fallback>
        </mc:AlternateContent>
      </w:r>
      <w:r w:rsidR="00CC1D76">
        <w:t>Jelgavā 2015.gada 26.februārī</w:t>
      </w:r>
      <w:r w:rsidR="00A8124F">
        <w:t xml:space="preserve"> (p</w:t>
      </w:r>
      <w:r w:rsidR="00CC1D76">
        <w:t>rot.</w:t>
      </w:r>
      <w:r w:rsidR="00814FE4">
        <w:t xml:space="preserve"> </w:t>
      </w:r>
      <w:r w:rsidR="00CC1D76">
        <w:t>Nr.</w:t>
      </w:r>
      <w:r w:rsidR="000928E7">
        <w:t xml:space="preserve"> </w:t>
      </w:r>
      <w:r w:rsidR="00931D65">
        <w:t>3</w:t>
      </w:r>
      <w:r w:rsidR="00814FE4">
        <w:t>/7</w:t>
      </w:r>
      <w:r w:rsidR="00520104">
        <w:t>)</w:t>
      </w:r>
    </w:p>
    <w:p w:rsidR="00CC1D76" w:rsidRDefault="00CC1D76" w:rsidP="00520104">
      <w:pPr>
        <w:jc w:val="right"/>
      </w:pPr>
    </w:p>
    <w:p w:rsidR="0080713A" w:rsidRPr="0042315A" w:rsidRDefault="0080713A" w:rsidP="0080713A">
      <w:pPr>
        <w:jc w:val="center"/>
        <w:rPr>
          <w:b/>
          <w:bCs/>
        </w:rPr>
      </w:pPr>
      <w:r w:rsidRPr="0042315A">
        <w:rPr>
          <w:b/>
          <w:bCs/>
        </w:rPr>
        <w:t xml:space="preserve">JELGAVAS PILSĒTAS PAŠVALDĪBAS </w:t>
      </w:r>
    </w:p>
    <w:p w:rsidR="0080713A" w:rsidRPr="0042315A" w:rsidRDefault="0042315A" w:rsidP="0080713A">
      <w:pPr>
        <w:jc w:val="center"/>
        <w:rPr>
          <w:b/>
          <w:bCs/>
        </w:rPr>
      </w:pPr>
      <w:r w:rsidRPr="0042315A">
        <w:rPr>
          <w:b/>
          <w:bCs/>
        </w:rPr>
        <w:t>2015</w:t>
      </w:r>
      <w:r w:rsidR="0080713A" w:rsidRPr="0042315A">
        <w:rPr>
          <w:b/>
          <w:bCs/>
        </w:rPr>
        <w:t xml:space="preserve">.GADA </w:t>
      </w:r>
      <w:r w:rsidRPr="0042315A">
        <w:rPr>
          <w:b/>
          <w:bCs/>
        </w:rPr>
        <w:t xml:space="preserve">26.FEBRUĀRA </w:t>
      </w:r>
      <w:r w:rsidR="0080713A" w:rsidRPr="0042315A">
        <w:rPr>
          <w:b/>
          <w:bCs/>
        </w:rPr>
        <w:t>SAISTOŠIE NOTEIKUMI NR.</w:t>
      </w:r>
      <w:r w:rsidR="000928E7">
        <w:rPr>
          <w:b/>
          <w:bCs/>
        </w:rPr>
        <w:t xml:space="preserve"> 15-6</w:t>
      </w:r>
      <w:r w:rsidR="0080713A" w:rsidRPr="0042315A">
        <w:rPr>
          <w:b/>
          <w:bCs/>
        </w:rPr>
        <w:t xml:space="preserve"> </w:t>
      </w:r>
    </w:p>
    <w:p w:rsidR="0080713A" w:rsidRPr="0042315A" w:rsidRDefault="0080713A" w:rsidP="0080713A">
      <w:pPr>
        <w:jc w:val="center"/>
        <w:rPr>
          <w:b/>
          <w:bCs/>
        </w:rPr>
      </w:pPr>
      <w:r w:rsidRPr="0042315A">
        <w:rPr>
          <w:b/>
          <w:bCs/>
        </w:rPr>
        <w:t>„GROZĪJUMI JELGAVAS PILSĒTAS PAŠVALDĪBAS 2014.GADA 27.MARTA SAISTOŠAJOS NOTEIKUMOS NR.14-4 „</w:t>
      </w:r>
      <w:r w:rsidRPr="0042315A">
        <w:rPr>
          <w:b/>
        </w:rPr>
        <w:t>JELGAVAS PILSĒTAS PAŠVALDĪBAS PIRMSSKOLAS IZGLĪTĪBAS NODROŠINĀŠANAS FUNKCIJAS ĪSTENOŠANAS KĀRTĪBA”</w:t>
      </w:r>
      <w:r w:rsidRPr="0042315A">
        <w:rPr>
          <w:b/>
          <w:bCs/>
        </w:rPr>
        <w:t>”</w:t>
      </w:r>
    </w:p>
    <w:p w:rsidR="0080713A" w:rsidRPr="0042315A" w:rsidRDefault="0080713A" w:rsidP="0080713A">
      <w:pPr>
        <w:ind w:left="4962"/>
        <w:jc w:val="both"/>
      </w:pPr>
    </w:p>
    <w:p w:rsidR="0080713A" w:rsidRPr="002C0CA3" w:rsidRDefault="0080713A" w:rsidP="0080713A">
      <w:pPr>
        <w:ind w:left="4962"/>
        <w:jc w:val="both"/>
      </w:pPr>
      <w:r w:rsidRPr="002C0CA3">
        <w:t xml:space="preserve">Izdoti saskaņā ar likuma “Par pašvaldībām” 15.panta pirmās daļas 4.punktu, 43.panta trešo daļu, </w:t>
      </w:r>
    </w:p>
    <w:p w:rsidR="0080713A" w:rsidRPr="002C0CA3" w:rsidRDefault="0080713A" w:rsidP="0080713A">
      <w:pPr>
        <w:ind w:left="4962"/>
        <w:jc w:val="both"/>
        <w:rPr>
          <w:b/>
          <w:bCs/>
        </w:rPr>
      </w:pPr>
      <w:r w:rsidRPr="002C0CA3">
        <w:t xml:space="preserve">Vispārējās izglītības likuma 21.pantu un 26.panta pirmo daļu </w:t>
      </w:r>
    </w:p>
    <w:p w:rsidR="0080713A" w:rsidRPr="002C0CA3" w:rsidRDefault="0080713A" w:rsidP="0080713A"/>
    <w:p w:rsidR="0080713A" w:rsidRPr="002C0CA3" w:rsidRDefault="0080713A" w:rsidP="0080713A">
      <w:pPr>
        <w:pStyle w:val="Header"/>
        <w:tabs>
          <w:tab w:val="clear" w:pos="4153"/>
          <w:tab w:val="clear" w:pos="8306"/>
        </w:tabs>
        <w:ind w:firstLine="426"/>
        <w:jc w:val="both"/>
        <w:rPr>
          <w:bCs/>
        </w:rPr>
      </w:pPr>
      <w:r w:rsidRPr="002C0CA3">
        <w:rPr>
          <w:bCs/>
        </w:rPr>
        <w:t>Izdarīt Jelgavas pilsētas pašvaldības 2014.gada 27.marta saistošajos noteikumos Nr.14-4 „Jelgavas pilsētas pašvaldības pirmsskolas izglītības nodrošināšanas funkcijas īstenošanas kārtība” (</w:t>
      </w:r>
      <w:r w:rsidR="00A8124F">
        <w:rPr>
          <w:bCs/>
        </w:rPr>
        <w:t>Latvijas Vēstnesis, 2014, Nr.85</w:t>
      </w:r>
      <w:r w:rsidRPr="002C0CA3">
        <w:rPr>
          <w:bCs/>
        </w:rPr>
        <w:t>) šādus grozījumus:</w:t>
      </w:r>
    </w:p>
    <w:p w:rsidR="002C0CA3" w:rsidRDefault="008534CF" w:rsidP="009765E2">
      <w:pPr>
        <w:pStyle w:val="ListParagraph"/>
        <w:numPr>
          <w:ilvl w:val="0"/>
          <w:numId w:val="4"/>
        </w:numPr>
        <w:jc w:val="both"/>
      </w:pPr>
      <w:r>
        <w:t>A</w:t>
      </w:r>
      <w:r w:rsidR="009A5A13">
        <w:t xml:space="preserve">izstāt </w:t>
      </w:r>
      <w:r w:rsidR="00A8124F">
        <w:t xml:space="preserve">visā </w:t>
      </w:r>
      <w:r w:rsidR="005A4583">
        <w:t>tekstā</w:t>
      </w:r>
      <w:r w:rsidR="00F44347">
        <w:t xml:space="preserve"> vārdu</w:t>
      </w:r>
      <w:r w:rsidR="00130B3C">
        <w:t>s</w:t>
      </w:r>
      <w:r w:rsidR="00F44347">
        <w:t xml:space="preserve"> </w:t>
      </w:r>
      <w:r w:rsidR="00130B3C">
        <w:t>„līdzfinansējums”</w:t>
      </w:r>
      <w:r w:rsidR="00005DB0" w:rsidRPr="00005DB0">
        <w:t xml:space="preserve"> </w:t>
      </w:r>
      <w:r w:rsidR="00005DB0">
        <w:t xml:space="preserve">un „pašvaldības līdzfinansējums” </w:t>
      </w:r>
      <w:r w:rsidR="00F44347">
        <w:t>ar vārdiem „pašvaldības atbalsts” attiecīgā locījumā</w:t>
      </w:r>
      <w:r w:rsidR="00A8124F">
        <w:t>;</w:t>
      </w:r>
    </w:p>
    <w:p w:rsidR="00F44347" w:rsidRDefault="008534CF" w:rsidP="009765E2">
      <w:pPr>
        <w:pStyle w:val="ListParagraph"/>
        <w:numPr>
          <w:ilvl w:val="0"/>
          <w:numId w:val="4"/>
        </w:numPr>
        <w:jc w:val="both"/>
      </w:pPr>
      <w:r>
        <w:t>I</w:t>
      </w:r>
      <w:r w:rsidR="00114707">
        <w:t>zteikt</w:t>
      </w:r>
      <w:r w:rsidR="00114707" w:rsidDel="00114707">
        <w:t xml:space="preserve"> </w:t>
      </w:r>
      <w:r w:rsidR="00F44347">
        <w:t>1.2.</w:t>
      </w:r>
      <w:r w:rsidR="005A4583">
        <w:t>apakš</w:t>
      </w:r>
      <w:r w:rsidR="00F44347">
        <w:t>punktu šādā redakcijā:</w:t>
      </w:r>
    </w:p>
    <w:p w:rsidR="00F44347" w:rsidRDefault="00F44347" w:rsidP="005A4583">
      <w:pPr>
        <w:pStyle w:val="ListParagraph"/>
        <w:ind w:left="1418" w:hanging="632"/>
        <w:jc w:val="both"/>
      </w:pPr>
      <w:r>
        <w:t>„1.2. kārtību, kādā Jelgavas pilsētas pašvaldība</w:t>
      </w:r>
      <w:r w:rsidR="00371CC3">
        <w:t xml:space="preserve"> (turpmāk – pašvaldība)</w:t>
      </w:r>
      <w:r>
        <w:t xml:space="preserve"> piešķir pašvaldības atbalstu </w:t>
      </w:r>
      <w:r w:rsidR="00B1606F">
        <w:t xml:space="preserve">Izglītības iestāžu reģistrā reģistrētai </w:t>
      </w:r>
      <w:r>
        <w:t>privātajai izglītības iestādei</w:t>
      </w:r>
      <w:r w:rsidR="00B1606F">
        <w:t>, kas nodrošina pirmsskolas izglītības programmas apguvi darbdienās (ne mazāk kā 8 stundas dienā), turpmāk – privātā izglītības iestāde,</w:t>
      </w:r>
      <w:r>
        <w:t xml:space="preserve"> par bērnu, kura dzīvesvieta ir deklarēta Jelgavas pilsētas administratīvajā teritorijā un kurš apgūst licencētu</w:t>
      </w:r>
      <w:r w:rsidR="00B1606F">
        <w:t xml:space="preserve"> vispārējās vai speciālās</w:t>
      </w:r>
      <w:r>
        <w:t xml:space="preserve"> pirmsskolas izglītības programmu</w:t>
      </w:r>
      <w:r w:rsidR="00B1606F">
        <w:t>, turpmāk – pašvaldības atbalsts</w:t>
      </w:r>
      <w:r>
        <w:t>.”</w:t>
      </w:r>
      <w:r w:rsidR="00A8124F">
        <w:t>;</w:t>
      </w:r>
    </w:p>
    <w:p w:rsidR="00B00E5E" w:rsidRPr="00F01698" w:rsidRDefault="008534CF" w:rsidP="00B00E5E">
      <w:pPr>
        <w:pStyle w:val="ListParagraph"/>
        <w:numPr>
          <w:ilvl w:val="0"/>
          <w:numId w:val="4"/>
        </w:numPr>
        <w:jc w:val="both"/>
      </w:pPr>
      <w:r>
        <w:t>I</w:t>
      </w:r>
      <w:r w:rsidR="00114707" w:rsidRPr="00F01698">
        <w:t xml:space="preserve">zteikt </w:t>
      </w:r>
      <w:r w:rsidR="00B00E5E" w:rsidRPr="00F01698">
        <w:t>4.punktu šādā redakcijā:</w:t>
      </w:r>
    </w:p>
    <w:p w:rsidR="00B00E5E" w:rsidRDefault="00B00E5E" w:rsidP="005A4583">
      <w:pPr>
        <w:pStyle w:val="ListParagraph"/>
        <w:ind w:left="1418" w:hanging="632"/>
        <w:jc w:val="both"/>
      </w:pPr>
      <w:r w:rsidRPr="00F01698">
        <w:t xml:space="preserve">„4. </w:t>
      </w:r>
      <w:r w:rsidRPr="00F01698">
        <w:tab/>
        <w:t>Pašvaldība finansē vai nodrošina pašvaldības atbalstu pirmsskolas izglītības pakalpojuma sniegšanai bērnam no pusotra gada vecuma līdz pamatizglītības ieguves uzsākšanai.”</w:t>
      </w:r>
      <w:r w:rsidR="00A8124F">
        <w:t>;</w:t>
      </w:r>
    </w:p>
    <w:p w:rsidR="00F44347" w:rsidRDefault="008534CF" w:rsidP="00F44347">
      <w:pPr>
        <w:pStyle w:val="ListParagraph"/>
        <w:numPr>
          <w:ilvl w:val="0"/>
          <w:numId w:val="4"/>
        </w:numPr>
        <w:jc w:val="both"/>
      </w:pPr>
      <w:r>
        <w:t>P</w:t>
      </w:r>
      <w:r w:rsidR="005A4583">
        <w:t>apildināt 12.9.apakšpunktu ar vārdiem „atbilstoši vecāka norādītajai vēlamajai pašvaldības pirmsskolas izglītības iestādei”</w:t>
      </w:r>
      <w:r w:rsidR="00A8124F">
        <w:t>;</w:t>
      </w:r>
    </w:p>
    <w:p w:rsidR="00F44347" w:rsidRDefault="008534CF" w:rsidP="00130B3C">
      <w:pPr>
        <w:pStyle w:val="ListParagraph"/>
        <w:numPr>
          <w:ilvl w:val="0"/>
          <w:numId w:val="4"/>
        </w:numPr>
        <w:jc w:val="both"/>
      </w:pPr>
      <w:r>
        <w:t>S</w:t>
      </w:r>
      <w:r w:rsidR="00130B3C">
        <w:t>vītrot 25.punktā vārdu „ģimenes”</w:t>
      </w:r>
      <w:r w:rsidR="00A8124F">
        <w:t>;</w:t>
      </w:r>
    </w:p>
    <w:p w:rsidR="00130B3C" w:rsidRDefault="008534CF" w:rsidP="00130B3C">
      <w:pPr>
        <w:pStyle w:val="ListParagraph"/>
        <w:numPr>
          <w:ilvl w:val="0"/>
          <w:numId w:val="4"/>
        </w:numPr>
        <w:jc w:val="both"/>
      </w:pPr>
      <w:r>
        <w:t>A</w:t>
      </w:r>
      <w:r w:rsidR="00130B3C">
        <w:t xml:space="preserve">izstāt 31.punktā </w:t>
      </w:r>
      <w:r w:rsidR="00B1606F">
        <w:t xml:space="preserve">skaitli un </w:t>
      </w:r>
      <w:r w:rsidR="00130B3C">
        <w:t xml:space="preserve">vārdu „2 mēnešiem” ar </w:t>
      </w:r>
      <w:r w:rsidR="00B1606F">
        <w:t xml:space="preserve">skaitli un </w:t>
      </w:r>
      <w:r w:rsidR="00130B3C">
        <w:t>vārd</w:t>
      </w:r>
      <w:r w:rsidR="004D360D">
        <w:t>iem</w:t>
      </w:r>
      <w:r w:rsidR="00130B3C">
        <w:t xml:space="preserve"> „60 kalendāra dienām”</w:t>
      </w:r>
      <w:r w:rsidR="00A8124F">
        <w:t>;</w:t>
      </w:r>
    </w:p>
    <w:p w:rsidR="00CE58CD" w:rsidRDefault="008534CF" w:rsidP="00130B3C">
      <w:pPr>
        <w:pStyle w:val="ListParagraph"/>
        <w:numPr>
          <w:ilvl w:val="0"/>
          <w:numId w:val="4"/>
        </w:numPr>
        <w:jc w:val="both"/>
      </w:pPr>
      <w:r>
        <w:t>A</w:t>
      </w:r>
      <w:r w:rsidR="00CE58CD">
        <w:t>izstāt 32.punktā vārdus „pašvaldības līdzfinansēta pirmsskolas izglītības pakalpojuma nodrošināšanu” ar vārdiem „pašvaldības atbalstu pirmsskolas izglītības pakalpojuma nodrošināšanai”.</w:t>
      </w:r>
    </w:p>
    <w:p w:rsidR="008242B0" w:rsidRDefault="008242B0" w:rsidP="005A4583">
      <w:pPr>
        <w:pStyle w:val="ListParagraph"/>
        <w:ind w:left="786"/>
        <w:jc w:val="both"/>
      </w:pPr>
    </w:p>
    <w:p w:rsidR="008242B0" w:rsidRDefault="008242B0" w:rsidP="005A4583">
      <w:pPr>
        <w:pStyle w:val="ListParagraph"/>
        <w:ind w:left="786"/>
        <w:jc w:val="both"/>
      </w:pPr>
    </w:p>
    <w:p w:rsidR="00ED2B5E" w:rsidRPr="0042315A" w:rsidRDefault="00ED2B5E" w:rsidP="0080713A">
      <w:pPr>
        <w:pStyle w:val="Header"/>
        <w:tabs>
          <w:tab w:val="clear" w:pos="8306"/>
        </w:tabs>
        <w:ind w:left="851" w:hanging="851"/>
        <w:jc w:val="both"/>
        <w:rPr>
          <w:bCs/>
          <w:color w:val="FF0000"/>
        </w:rPr>
      </w:pPr>
    </w:p>
    <w:p w:rsidR="0080713A" w:rsidRDefault="0080713A" w:rsidP="0080713A">
      <w:pPr>
        <w:pStyle w:val="Header"/>
        <w:tabs>
          <w:tab w:val="clear" w:pos="8306"/>
        </w:tabs>
        <w:ind w:left="851" w:hanging="851"/>
        <w:jc w:val="both"/>
        <w:rPr>
          <w:bCs/>
        </w:rPr>
      </w:pPr>
      <w:r w:rsidRPr="005A4583">
        <w:rPr>
          <w:bCs/>
        </w:rPr>
        <w:t>Jelgavas pilsētas domes priekšsēdētājs</w:t>
      </w:r>
      <w:r w:rsidRPr="005A4583">
        <w:rPr>
          <w:bCs/>
        </w:rPr>
        <w:tab/>
      </w:r>
      <w:r w:rsidRPr="005A4583">
        <w:rPr>
          <w:bCs/>
        </w:rPr>
        <w:tab/>
      </w:r>
      <w:r w:rsidRPr="005A4583">
        <w:rPr>
          <w:bCs/>
        </w:rPr>
        <w:tab/>
      </w:r>
      <w:r w:rsidRPr="005A4583">
        <w:rPr>
          <w:bCs/>
        </w:rPr>
        <w:tab/>
      </w:r>
      <w:r w:rsidRPr="005A4583">
        <w:rPr>
          <w:bCs/>
        </w:rPr>
        <w:tab/>
      </w:r>
      <w:r w:rsidRPr="005A4583">
        <w:rPr>
          <w:bCs/>
        </w:rPr>
        <w:tab/>
      </w:r>
      <w:r w:rsidRPr="005A4583">
        <w:rPr>
          <w:bCs/>
        </w:rPr>
        <w:tab/>
        <w:t>A.Rāviņš</w:t>
      </w:r>
    </w:p>
    <w:sectPr w:rsidR="0080713A" w:rsidSect="0043121C"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9BA" w:rsidRDefault="007B59BA">
      <w:r>
        <w:separator/>
      </w:r>
    </w:p>
  </w:endnote>
  <w:endnote w:type="continuationSeparator" w:id="0">
    <w:p w:rsidR="007B59BA" w:rsidRDefault="007B5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C6" w:rsidRDefault="001D62C6">
    <w:pPr>
      <w:pStyle w:val="Footer"/>
    </w:pPr>
    <w:r>
      <w:t>JIP_auza_04</w:t>
    </w:r>
  </w:p>
  <w:p w:rsidR="001D62C6" w:rsidRDefault="001D62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A" w:rsidRDefault="00587433" w:rsidP="005F450A">
    <w:pPr>
      <w:pStyle w:val="Footer"/>
      <w:pBdr>
        <w:top w:val="single" w:sz="6" w:space="1" w:color="auto"/>
      </w:pBdr>
      <w:jc w:val="center"/>
    </w:pPr>
    <w:r>
      <w:rPr>
        <w:noProof/>
      </w:rPr>
      <w:drawing>
        <wp:inline distT="0" distB="0" distL="0" distR="0" wp14:anchorId="4FA7C8F0" wp14:editId="72D46DA2">
          <wp:extent cx="961390" cy="486410"/>
          <wp:effectExtent l="0" t="0" r="0" b="8890"/>
          <wp:docPr id="2" name="Attēls 2" descr="ISO_9001_14001_small_bez_n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O_9001_14001_small_bez_n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9BA" w:rsidRDefault="007B59BA">
      <w:r>
        <w:separator/>
      </w:r>
    </w:p>
  </w:footnote>
  <w:footnote w:type="continuationSeparator" w:id="0">
    <w:p w:rsidR="007B59BA" w:rsidRDefault="007B5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A" w:rsidRDefault="00587433" w:rsidP="005F450A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00CBF3" wp14:editId="709CEFC8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450A" w:rsidRDefault="00587433" w:rsidP="005F450A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 wp14:anchorId="19F1284A" wp14:editId="53A36D08">
                                <wp:extent cx="720725" cy="867410"/>
                                <wp:effectExtent l="0" t="0" r="3175" b="8890"/>
                                <wp:docPr id="3" name="Attēls 1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725" cy="8674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6pt;margin-top:8.45pt;width:71.15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6TggIAAA4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" stroked="f">
              <v:textbox>
                <w:txbxContent>
                  <w:p w:rsidR="005F450A" w:rsidRDefault="00587433" w:rsidP="005F450A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>
                          <wp:extent cx="720725" cy="867410"/>
                          <wp:effectExtent l="0" t="0" r="3175" b="8890"/>
                          <wp:docPr id="3" name="Attēls 1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0725" cy="867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450A">
      <w:rPr>
        <w:rFonts w:ascii="Arial" w:hAnsi="Arial"/>
        <w:b/>
        <w:sz w:val="28"/>
      </w:rPr>
      <w:t>Latvijas Republika</w:t>
    </w:r>
  </w:p>
  <w:p w:rsidR="005F450A" w:rsidRDefault="005F450A" w:rsidP="005F450A">
    <w:pPr>
      <w:pStyle w:val="Header"/>
      <w:ind w:left="1320" w:right="-716"/>
      <w:rPr>
        <w:rFonts w:ascii="Arial" w:hAnsi="Arial"/>
        <w:b/>
        <w:sz w:val="72"/>
        <w:szCs w:val="72"/>
      </w:rPr>
    </w:pPr>
    <w:r>
      <w:rPr>
        <w:rFonts w:ascii="Arial" w:hAnsi="Arial"/>
        <w:b/>
        <w:sz w:val="72"/>
        <w:szCs w:val="72"/>
      </w:rPr>
      <w:t xml:space="preserve">Jelgavas </w:t>
    </w:r>
    <w:r w:rsidR="00234525">
      <w:rPr>
        <w:rFonts w:ascii="Arial" w:hAnsi="Arial"/>
        <w:b/>
        <w:sz w:val="72"/>
        <w:szCs w:val="72"/>
      </w:rPr>
      <w:t xml:space="preserve">pilsētas </w:t>
    </w:r>
    <w:r>
      <w:rPr>
        <w:rFonts w:ascii="Arial" w:hAnsi="Arial"/>
        <w:b/>
        <w:sz w:val="72"/>
        <w:szCs w:val="72"/>
      </w:rPr>
      <w:t>dome</w:t>
    </w:r>
  </w:p>
  <w:p w:rsidR="005F450A" w:rsidRDefault="005F450A" w:rsidP="005F450A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Lielā iela 11, Jelgava, LV 3001, Latvija</w:t>
    </w:r>
  </w:p>
  <w:p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tālr.: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>30</w:t>
    </w:r>
    <w:r w:rsidR="006139B3">
      <w:rPr>
        <w:rFonts w:ascii="Arial" w:hAnsi="Arial"/>
        <w:sz w:val="20"/>
        <w:szCs w:val="20"/>
      </w:rPr>
      <w:t>055</w:t>
    </w:r>
    <w:r>
      <w:rPr>
        <w:rFonts w:ascii="Arial" w:hAnsi="Arial"/>
        <w:sz w:val="20"/>
        <w:szCs w:val="20"/>
      </w:rPr>
      <w:t xml:space="preserve">31,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 xml:space="preserve">3005538, fakss: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>3029059, e-</w:t>
    </w:r>
    <w:proofErr w:type="spellStart"/>
    <w:r>
      <w:rPr>
        <w:rFonts w:ascii="Arial" w:hAnsi="Arial"/>
        <w:sz w:val="20"/>
        <w:szCs w:val="20"/>
      </w:rPr>
      <w:t>mail:</w:t>
    </w:r>
    <w:smartTag w:uri="urn:schemas-microsoft-com:office:smarttags" w:element="PersonName">
      <w:r>
        <w:rPr>
          <w:rFonts w:ascii="Arial" w:hAnsi="Arial"/>
          <w:sz w:val="20"/>
          <w:szCs w:val="20"/>
        </w:rPr>
        <w:t>dome@dome.jelgava.lv</w:t>
      </w:r>
    </w:smartTag>
    <w:proofErr w:type="spellEnd"/>
  </w:p>
  <w:p w:rsidR="005F450A" w:rsidRDefault="005F450A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7B51"/>
    <w:multiLevelType w:val="hybridMultilevel"/>
    <w:tmpl w:val="30F6BCF6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506" w:hanging="360"/>
      </w:pPr>
    </w:lvl>
    <w:lvl w:ilvl="2" w:tplc="0426001B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5A5AAA"/>
    <w:multiLevelType w:val="hybridMultilevel"/>
    <w:tmpl w:val="E0B651DA"/>
    <w:lvl w:ilvl="0" w:tplc="844E30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F5D7418"/>
    <w:multiLevelType w:val="hybridMultilevel"/>
    <w:tmpl w:val="4FB2F0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E132D"/>
    <w:multiLevelType w:val="hybridMultilevel"/>
    <w:tmpl w:val="7234CF6A"/>
    <w:lvl w:ilvl="0" w:tplc="58506E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0332D0"/>
    <w:multiLevelType w:val="multilevel"/>
    <w:tmpl w:val="6FCAF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05DB0"/>
    <w:rsid w:val="00021DDE"/>
    <w:rsid w:val="000370FB"/>
    <w:rsid w:val="00061F12"/>
    <w:rsid w:val="00087609"/>
    <w:rsid w:val="000928E7"/>
    <w:rsid w:val="000C5770"/>
    <w:rsid w:val="00114707"/>
    <w:rsid w:val="00130B3C"/>
    <w:rsid w:val="00156A0A"/>
    <w:rsid w:val="00167F75"/>
    <w:rsid w:val="001A7689"/>
    <w:rsid w:val="001C2A81"/>
    <w:rsid w:val="001D0B3D"/>
    <w:rsid w:val="001D62C6"/>
    <w:rsid w:val="001E16F3"/>
    <w:rsid w:val="001E6EBE"/>
    <w:rsid w:val="002337CE"/>
    <w:rsid w:val="00234525"/>
    <w:rsid w:val="002440A1"/>
    <w:rsid w:val="00284121"/>
    <w:rsid w:val="00290D89"/>
    <w:rsid w:val="002C0CA3"/>
    <w:rsid w:val="00347AB3"/>
    <w:rsid w:val="00371CC3"/>
    <w:rsid w:val="003B049D"/>
    <w:rsid w:val="0042315A"/>
    <w:rsid w:val="0043121C"/>
    <w:rsid w:val="00441ED5"/>
    <w:rsid w:val="0045429B"/>
    <w:rsid w:val="004B5683"/>
    <w:rsid w:val="004C024E"/>
    <w:rsid w:val="004D360D"/>
    <w:rsid w:val="004D6C9B"/>
    <w:rsid w:val="00520104"/>
    <w:rsid w:val="00587433"/>
    <w:rsid w:val="005A4583"/>
    <w:rsid w:val="005F04A9"/>
    <w:rsid w:val="005F450A"/>
    <w:rsid w:val="005F48FD"/>
    <w:rsid w:val="005F7B7C"/>
    <w:rsid w:val="006139B3"/>
    <w:rsid w:val="00655ABB"/>
    <w:rsid w:val="00674CB2"/>
    <w:rsid w:val="006E7C3C"/>
    <w:rsid w:val="00712807"/>
    <w:rsid w:val="007B03F5"/>
    <w:rsid w:val="007B59BA"/>
    <w:rsid w:val="0080713A"/>
    <w:rsid w:val="00814FE4"/>
    <w:rsid w:val="008242B0"/>
    <w:rsid w:val="008534CF"/>
    <w:rsid w:val="008A2E28"/>
    <w:rsid w:val="008E60EE"/>
    <w:rsid w:val="009269C7"/>
    <w:rsid w:val="00931D65"/>
    <w:rsid w:val="009765E2"/>
    <w:rsid w:val="00980978"/>
    <w:rsid w:val="009A5A13"/>
    <w:rsid w:val="009B2266"/>
    <w:rsid w:val="009F5CDF"/>
    <w:rsid w:val="00A30208"/>
    <w:rsid w:val="00A47B6A"/>
    <w:rsid w:val="00A8124F"/>
    <w:rsid w:val="00B00E5E"/>
    <w:rsid w:val="00B1606F"/>
    <w:rsid w:val="00B7291C"/>
    <w:rsid w:val="00B908CC"/>
    <w:rsid w:val="00BB6934"/>
    <w:rsid w:val="00C04AA8"/>
    <w:rsid w:val="00C0535B"/>
    <w:rsid w:val="00C164F8"/>
    <w:rsid w:val="00C36D28"/>
    <w:rsid w:val="00C62A5F"/>
    <w:rsid w:val="00C9445C"/>
    <w:rsid w:val="00CA57A9"/>
    <w:rsid w:val="00CB262E"/>
    <w:rsid w:val="00CC1D76"/>
    <w:rsid w:val="00CE58CD"/>
    <w:rsid w:val="00D123BB"/>
    <w:rsid w:val="00D3108D"/>
    <w:rsid w:val="00D811D6"/>
    <w:rsid w:val="00D84EBE"/>
    <w:rsid w:val="00DA340C"/>
    <w:rsid w:val="00DC009C"/>
    <w:rsid w:val="00E002F4"/>
    <w:rsid w:val="00E61AB0"/>
    <w:rsid w:val="00E90990"/>
    <w:rsid w:val="00EC06E0"/>
    <w:rsid w:val="00EC2C9A"/>
    <w:rsid w:val="00ED1992"/>
    <w:rsid w:val="00ED2B5E"/>
    <w:rsid w:val="00EF589A"/>
    <w:rsid w:val="00EF6B09"/>
    <w:rsid w:val="00F01698"/>
    <w:rsid w:val="00F17AB9"/>
    <w:rsid w:val="00F24A9C"/>
    <w:rsid w:val="00F355AA"/>
    <w:rsid w:val="00F44347"/>
    <w:rsid w:val="00F47D49"/>
    <w:rsid w:val="00F60AD7"/>
    <w:rsid w:val="00F73BF7"/>
    <w:rsid w:val="00F831E9"/>
    <w:rsid w:val="00FA0265"/>
    <w:rsid w:val="00FA09BE"/>
    <w:rsid w:val="00FA2B73"/>
    <w:rsid w:val="00FC7753"/>
    <w:rsid w:val="00FF2665"/>
    <w:rsid w:val="00FF3ED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80713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customStyle="1" w:styleId="BalloonTextChar">
    <w:name w:val="Balloon Text Char"/>
    <w:basedOn w:val="DefaultParagraphFont"/>
    <w:link w:val="BalloonText"/>
    <w:rsid w:val="0080713A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0713A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07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2A81"/>
    <w:pPr>
      <w:ind w:left="720"/>
      <w:contextualSpacing/>
    </w:pPr>
  </w:style>
  <w:style w:type="paragraph" w:customStyle="1" w:styleId="tv213">
    <w:name w:val="tv213"/>
    <w:basedOn w:val="Normal"/>
    <w:rsid w:val="001C2A81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4542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42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429B"/>
  </w:style>
  <w:style w:type="paragraph" w:styleId="CommentSubject">
    <w:name w:val="annotation subject"/>
    <w:basedOn w:val="CommentText"/>
    <w:next w:val="CommentText"/>
    <w:link w:val="CommentSubjectChar"/>
    <w:rsid w:val="004542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429B"/>
    <w:rPr>
      <w:b/>
      <w:bCs/>
    </w:rPr>
  </w:style>
  <w:style w:type="paragraph" w:customStyle="1" w:styleId="labojumupamats">
    <w:name w:val="labojumu_pamats"/>
    <w:basedOn w:val="Normal"/>
    <w:rsid w:val="0045429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5429B"/>
  </w:style>
  <w:style w:type="paragraph" w:styleId="BodyText">
    <w:name w:val="Body Text"/>
    <w:basedOn w:val="Normal"/>
    <w:link w:val="BodyTextChar"/>
    <w:rsid w:val="00F01698"/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F01698"/>
    <w:rPr>
      <w:sz w:val="24"/>
      <w:lang w:eastAsia="en-US"/>
    </w:rPr>
  </w:style>
  <w:style w:type="table" w:styleId="TableGrid">
    <w:name w:val="Table Grid"/>
    <w:basedOn w:val="TableNormal"/>
    <w:rsid w:val="00F01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1D62C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80713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customStyle="1" w:styleId="BalloonTextChar">
    <w:name w:val="Balloon Text Char"/>
    <w:basedOn w:val="DefaultParagraphFont"/>
    <w:link w:val="BalloonText"/>
    <w:rsid w:val="0080713A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0713A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07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2A81"/>
    <w:pPr>
      <w:ind w:left="720"/>
      <w:contextualSpacing/>
    </w:pPr>
  </w:style>
  <w:style w:type="paragraph" w:customStyle="1" w:styleId="tv213">
    <w:name w:val="tv213"/>
    <w:basedOn w:val="Normal"/>
    <w:rsid w:val="001C2A81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4542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42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429B"/>
  </w:style>
  <w:style w:type="paragraph" w:styleId="CommentSubject">
    <w:name w:val="annotation subject"/>
    <w:basedOn w:val="CommentText"/>
    <w:next w:val="CommentText"/>
    <w:link w:val="CommentSubjectChar"/>
    <w:rsid w:val="004542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429B"/>
    <w:rPr>
      <w:b/>
      <w:bCs/>
    </w:rPr>
  </w:style>
  <w:style w:type="paragraph" w:customStyle="1" w:styleId="labojumupamats">
    <w:name w:val="labojumu_pamats"/>
    <w:basedOn w:val="Normal"/>
    <w:rsid w:val="0045429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5429B"/>
  </w:style>
  <w:style w:type="paragraph" w:styleId="BodyText">
    <w:name w:val="Body Text"/>
    <w:basedOn w:val="Normal"/>
    <w:link w:val="BodyTextChar"/>
    <w:rsid w:val="00F01698"/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F01698"/>
    <w:rPr>
      <w:sz w:val="24"/>
      <w:lang w:eastAsia="en-US"/>
    </w:rPr>
  </w:style>
  <w:style w:type="table" w:styleId="TableGrid">
    <w:name w:val="Table Grid"/>
    <w:basedOn w:val="TableNormal"/>
    <w:rsid w:val="00F01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1D62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DDE54-0BCC-45BF-9C05-D86DFBED2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.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Agnese</dc:creator>
  <cp:lastModifiedBy>User</cp:lastModifiedBy>
  <cp:revision>13</cp:revision>
  <cp:lastPrinted>2015-02-12T06:14:00Z</cp:lastPrinted>
  <dcterms:created xsi:type="dcterms:W3CDTF">2015-02-12T06:13:00Z</dcterms:created>
  <dcterms:modified xsi:type="dcterms:W3CDTF">2015-02-26T08:39:00Z</dcterms:modified>
</cp:coreProperties>
</file>