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DB1" w:rsidRDefault="00614DB1" w:rsidP="00797931">
      <w:pPr>
        <w:pStyle w:val="NormalWeb"/>
        <w:spacing w:before="150" w:beforeAutospacing="0" w:after="0" w:afterAutospacing="0" w:line="216" w:lineRule="auto"/>
        <w:jc w:val="center"/>
        <w:textAlignment w:val="baseline"/>
        <w:rPr>
          <w:rFonts w:eastAsiaTheme="minorEastAsia"/>
          <w:b/>
          <w:color w:val="000000" w:themeColor="text1"/>
          <w:kern w:val="24"/>
        </w:rPr>
      </w:pPr>
      <w:r>
        <w:rPr>
          <w:rFonts w:eastAsiaTheme="minorEastAsia"/>
          <w:b/>
          <w:color w:val="000000" w:themeColor="text1"/>
          <w:kern w:val="24"/>
        </w:rPr>
        <w:t>JAUNATNES STARPTAUTISKO PROGRAMMU AĢENTŪRAS PROJEKTS</w:t>
      </w:r>
    </w:p>
    <w:p w:rsidR="00614DB1" w:rsidRDefault="00614DB1" w:rsidP="00797931">
      <w:pPr>
        <w:pStyle w:val="NormalWeb"/>
        <w:spacing w:before="150" w:beforeAutospacing="0" w:after="0" w:afterAutospacing="0" w:line="216" w:lineRule="auto"/>
        <w:jc w:val="center"/>
        <w:textAlignment w:val="baseline"/>
        <w:rPr>
          <w:rFonts w:eastAsiaTheme="minorEastAsia"/>
          <w:b/>
          <w:color w:val="000000" w:themeColor="text1"/>
          <w:kern w:val="24"/>
        </w:rPr>
      </w:pPr>
      <w:r>
        <w:rPr>
          <w:rFonts w:eastAsiaTheme="minorEastAsia"/>
          <w:b/>
          <w:color w:val="000000" w:themeColor="text1"/>
          <w:kern w:val="24"/>
        </w:rPr>
        <w:t>“PROTI UN DARI</w:t>
      </w:r>
      <w:r w:rsidR="00172370">
        <w:rPr>
          <w:rFonts w:eastAsiaTheme="minorEastAsia"/>
          <w:b/>
          <w:color w:val="000000" w:themeColor="text1"/>
          <w:kern w:val="24"/>
        </w:rPr>
        <w:t>!</w:t>
      </w:r>
      <w:r>
        <w:rPr>
          <w:rFonts w:eastAsiaTheme="minorEastAsia"/>
          <w:b/>
          <w:color w:val="000000" w:themeColor="text1"/>
          <w:kern w:val="24"/>
        </w:rPr>
        <w:t>”</w:t>
      </w:r>
    </w:p>
    <w:p w:rsidR="00614DB1" w:rsidRDefault="00614DB1" w:rsidP="00EA565C">
      <w:pPr>
        <w:pStyle w:val="NormalWeb"/>
        <w:spacing w:before="150" w:beforeAutospacing="0" w:after="0" w:afterAutospacing="0" w:line="216" w:lineRule="auto"/>
        <w:jc w:val="both"/>
        <w:textAlignment w:val="baseline"/>
        <w:rPr>
          <w:rFonts w:eastAsiaTheme="minorEastAsia"/>
          <w:b/>
          <w:color w:val="000000" w:themeColor="text1"/>
          <w:kern w:val="24"/>
        </w:rPr>
      </w:pPr>
    </w:p>
    <w:p w:rsidR="00AE68F4" w:rsidRDefault="00AE68F4" w:rsidP="001A4042">
      <w:pPr>
        <w:pStyle w:val="NormalWeb"/>
        <w:numPr>
          <w:ilvl w:val="0"/>
          <w:numId w:val="21"/>
        </w:numPr>
        <w:spacing w:before="0" w:beforeAutospacing="0" w:after="240" w:afterAutospacing="0" w:line="216" w:lineRule="auto"/>
        <w:ind w:left="284" w:hanging="284"/>
        <w:jc w:val="both"/>
        <w:textAlignment w:val="baseline"/>
        <w:rPr>
          <w:rFonts w:eastAsiaTheme="minorEastAsia"/>
          <w:color w:val="000000" w:themeColor="text1"/>
          <w:kern w:val="24"/>
        </w:rPr>
      </w:pPr>
      <w:r w:rsidRPr="00AE68F4">
        <w:rPr>
          <w:rFonts w:eastAsiaTheme="minorEastAsia"/>
          <w:b/>
          <w:color w:val="000000" w:themeColor="text1"/>
          <w:kern w:val="24"/>
        </w:rPr>
        <w:t>Projekta mērķis</w:t>
      </w:r>
      <w:r>
        <w:rPr>
          <w:rFonts w:eastAsiaTheme="minorEastAsia"/>
          <w:b/>
          <w:color w:val="000000" w:themeColor="text1"/>
          <w:kern w:val="24"/>
        </w:rPr>
        <w:t xml:space="preserve">: </w:t>
      </w:r>
      <w:r w:rsidRPr="00AE68F4">
        <w:rPr>
          <w:rFonts w:eastAsiaTheme="minorEastAsia"/>
          <w:color w:val="000000" w:themeColor="text1"/>
          <w:kern w:val="24"/>
        </w:rPr>
        <w:t xml:space="preserve">Motivēt un aktivizēt jauniešus, </w:t>
      </w:r>
      <w:proofErr w:type="gramStart"/>
      <w:r w:rsidRPr="00AE68F4">
        <w:rPr>
          <w:rFonts w:eastAsiaTheme="minorEastAsia"/>
          <w:color w:val="000000" w:themeColor="text1"/>
          <w:kern w:val="24"/>
        </w:rPr>
        <w:t xml:space="preserve">kuri nemācās, nestrādā </w:t>
      </w:r>
      <w:r w:rsidR="001A4042">
        <w:rPr>
          <w:rFonts w:eastAsiaTheme="minorEastAsia"/>
          <w:color w:val="000000" w:themeColor="text1"/>
          <w:kern w:val="24"/>
        </w:rPr>
        <w:t>un</w:t>
      </w:r>
      <w:r w:rsidRPr="00AE68F4">
        <w:rPr>
          <w:rFonts w:eastAsiaTheme="minorEastAsia"/>
          <w:color w:val="000000" w:themeColor="text1"/>
          <w:kern w:val="24"/>
        </w:rPr>
        <w:t xml:space="preserve"> neapgūst arodu</w:t>
      </w:r>
      <w:proofErr w:type="gramEnd"/>
      <w:r w:rsidRPr="00AE68F4">
        <w:rPr>
          <w:rFonts w:eastAsiaTheme="minorEastAsia"/>
          <w:color w:val="000000" w:themeColor="text1"/>
          <w:kern w:val="24"/>
        </w:rPr>
        <w:t xml:space="preserve"> un nav reģistrējušies Nodarbinātības valsts aģentūrā (NVA) (turpmāk – NEET jaunieši), kā arī veicināt šo jauniešu iesaisti izglītībā, tai skaitā aroda apguvē, Jauniešu garantijas pasākumos, kurus īsteno NVA un Valsts izglītības attīstības aģentūra, vai nevalstisko organizāciju vai jauniešu centru darbībā.</w:t>
      </w:r>
    </w:p>
    <w:p w:rsidR="00AE68F4" w:rsidRDefault="0079102C" w:rsidP="001A4042">
      <w:pPr>
        <w:pStyle w:val="NormalWeb"/>
        <w:numPr>
          <w:ilvl w:val="0"/>
          <w:numId w:val="21"/>
        </w:numPr>
        <w:spacing w:before="0" w:beforeAutospacing="0" w:after="240" w:afterAutospacing="0" w:line="216" w:lineRule="auto"/>
        <w:ind w:left="284" w:hanging="284"/>
        <w:jc w:val="both"/>
        <w:textAlignment w:val="baseline"/>
        <w:rPr>
          <w:rFonts w:eastAsiaTheme="minorEastAsia"/>
          <w:color w:val="000000" w:themeColor="text1"/>
          <w:kern w:val="24"/>
        </w:rPr>
      </w:pPr>
      <w:r>
        <w:rPr>
          <w:rFonts w:eastAsiaTheme="minorEastAsia"/>
          <w:b/>
          <w:bCs/>
          <w:color w:val="000000" w:themeColor="text1"/>
          <w:kern w:val="24"/>
        </w:rPr>
        <w:t>Projekta</w:t>
      </w:r>
      <w:r w:rsidR="00AE68F4" w:rsidRPr="00AE68F4">
        <w:rPr>
          <w:rFonts w:eastAsiaTheme="minorEastAsia"/>
          <w:b/>
          <w:bCs/>
          <w:color w:val="000000" w:themeColor="text1"/>
          <w:kern w:val="24"/>
        </w:rPr>
        <w:t xml:space="preserve"> finansējums:</w:t>
      </w:r>
      <w:r w:rsidR="00A5510B">
        <w:rPr>
          <w:rFonts w:eastAsiaTheme="minorEastAsia"/>
          <w:b/>
          <w:bCs/>
          <w:color w:val="000000" w:themeColor="text1"/>
          <w:kern w:val="24"/>
        </w:rPr>
        <w:t xml:space="preserve"> </w:t>
      </w:r>
      <w:r w:rsidR="00A5510B">
        <w:rPr>
          <w:rFonts w:eastAsiaTheme="minorEastAsia"/>
          <w:bCs/>
          <w:color w:val="000000" w:themeColor="text1"/>
          <w:kern w:val="24"/>
        </w:rPr>
        <w:t xml:space="preserve">ir 9 000 000 EUR, t.sk. Eiropas Sociālā fonda finansējums 7 650 000 EUR un valsts budžeta finansējums 1 350 000 EUR. </w:t>
      </w:r>
    </w:p>
    <w:p w:rsidR="00AE68F4" w:rsidRPr="00AE68F4" w:rsidRDefault="00AE68F4" w:rsidP="001A4042">
      <w:pPr>
        <w:pStyle w:val="NormalWeb"/>
        <w:numPr>
          <w:ilvl w:val="0"/>
          <w:numId w:val="21"/>
        </w:numPr>
        <w:spacing w:before="0" w:beforeAutospacing="0" w:after="240" w:afterAutospacing="0" w:line="216" w:lineRule="auto"/>
        <w:ind w:left="284" w:hanging="284"/>
        <w:jc w:val="both"/>
        <w:textAlignment w:val="baseline"/>
      </w:pPr>
      <w:r w:rsidRPr="00AE68F4">
        <w:rPr>
          <w:rFonts w:eastAsiaTheme="minorEastAsia"/>
          <w:b/>
          <w:bCs/>
          <w:color w:val="000000" w:themeColor="text1"/>
          <w:kern w:val="24"/>
        </w:rPr>
        <w:t>Projekta īstenotāji:</w:t>
      </w:r>
      <w:r w:rsidR="0079102C" w:rsidRPr="00AE68F4">
        <w:rPr>
          <w:rFonts w:eastAsiaTheme="minorEastAsia"/>
          <w:b/>
          <w:bCs/>
          <w:color w:val="000000" w:themeColor="text1"/>
          <w:kern w:val="24"/>
        </w:rPr>
        <w:t xml:space="preserve"> </w:t>
      </w:r>
      <w:r w:rsidRPr="00AE68F4">
        <w:rPr>
          <w:rFonts w:eastAsiaTheme="minorEastAsia"/>
          <w:color w:val="000000" w:themeColor="text1"/>
          <w:kern w:val="24"/>
        </w:rPr>
        <w:t>finansējuma saņēmējs ir Jaunatnes starptautisko programmu aģentūra (JSPA) sadarbībā ar pašvaldībām vai to apvienībām.</w:t>
      </w:r>
    </w:p>
    <w:p w:rsidR="00172370" w:rsidRPr="001A4042" w:rsidRDefault="00172370" w:rsidP="001A4042">
      <w:pPr>
        <w:pStyle w:val="ListParagraph"/>
        <w:numPr>
          <w:ilvl w:val="0"/>
          <w:numId w:val="21"/>
        </w:numPr>
        <w:ind w:left="284" w:hanging="284"/>
        <w:rPr>
          <w:b/>
        </w:rPr>
      </w:pPr>
      <w:r w:rsidRPr="001A4042">
        <w:rPr>
          <w:b/>
        </w:rPr>
        <w:t>Jelgavas pilsētas domei projekta “PROTI UN DARI!” īstenošanai pieejamais finansējuma apmērs un sasniedzamā iznākuma rādītāja kvota</w:t>
      </w:r>
      <w:r w:rsidR="00F56C7E" w:rsidRPr="001A4042">
        <w:rPr>
          <w:b/>
        </w:rPr>
        <w:t>:</w:t>
      </w:r>
    </w:p>
    <w:tbl>
      <w:tblPr>
        <w:tblStyle w:val="TableGrid"/>
        <w:tblpPr w:leftFromText="180" w:rightFromText="180" w:vertAnchor="page" w:horzAnchor="margin" w:tblpY="6391"/>
        <w:tblW w:w="9067" w:type="dxa"/>
        <w:tblLook w:val="04A0" w:firstRow="1" w:lastRow="0" w:firstColumn="1" w:lastColumn="0" w:noHBand="0" w:noVBand="1"/>
      </w:tblPr>
      <w:tblGrid>
        <w:gridCol w:w="2521"/>
        <w:gridCol w:w="1176"/>
        <w:gridCol w:w="1273"/>
        <w:gridCol w:w="1272"/>
        <w:gridCol w:w="1411"/>
        <w:gridCol w:w="1414"/>
      </w:tblGrid>
      <w:tr w:rsidR="00172370" w:rsidRPr="00172370" w:rsidTr="0042125B">
        <w:tc>
          <w:tcPr>
            <w:tcW w:w="2521" w:type="dxa"/>
          </w:tcPr>
          <w:p w:rsidR="00172370" w:rsidRPr="00172370" w:rsidRDefault="00172370" w:rsidP="0042125B">
            <w:pPr>
              <w:rPr>
                <w:rFonts w:ascii="Times New Roman" w:hAnsi="Times New Roman" w:cs="Times New Roman"/>
                <w:b/>
              </w:rPr>
            </w:pPr>
          </w:p>
        </w:tc>
        <w:tc>
          <w:tcPr>
            <w:tcW w:w="1176" w:type="dxa"/>
          </w:tcPr>
          <w:p w:rsidR="00172370" w:rsidRPr="00172370" w:rsidRDefault="00172370" w:rsidP="0042125B">
            <w:pPr>
              <w:rPr>
                <w:rFonts w:ascii="Times New Roman" w:hAnsi="Times New Roman" w:cs="Times New Roman"/>
                <w:b/>
              </w:rPr>
            </w:pPr>
            <w:r w:rsidRPr="00172370">
              <w:rPr>
                <w:rFonts w:ascii="Times New Roman" w:hAnsi="Times New Roman" w:cs="Times New Roman"/>
                <w:b/>
              </w:rPr>
              <w:t>2015.</w:t>
            </w:r>
          </w:p>
        </w:tc>
        <w:tc>
          <w:tcPr>
            <w:tcW w:w="1273" w:type="dxa"/>
          </w:tcPr>
          <w:p w:rsidR="00172370" w:rsidRPr="00172370" w:rsidRDefault="00172370" w:rsidP="0042125B">
            <w:pPr>
              <w:rPr>
                <w:rFonts w:ascii="Times New Roman" w:hAnsi="Times New Roman" w:cs="Times New Roman"/>
                <w:b/>
              </w:rPr>
            </w:pPr>
            <w:r w:rsidRPr="00172370">
              <w:rPr>
                <w:rFonts w:ascii="Times New Roman" w:hAnsi="Times New Roman" w:cs="Times New Roman"/>
                <w:b/>
              </w:rPr>
              <w:t>2016.</w:t>
            </w:r>
          </w:p>
        </w:tc>
        <w:tc>
          <w:tcPr>
            <w:tcW w:w="1272" w:type="dxa"/>
          </w:tcPr>
          <w:p w:rsidR="00172370" w:rsidRPr="00172370" w:rsidRDefault="00172370" w:rsidP="0042125B">
            <w:pPr>
              <w:rPr>
                <w:rFonts w:ascii="Times New Roman" w:hAnsi="Times New Roman" w:cs="Times New Roman"/>
                <w:b/>
              </w:rPr>
            </w:pPr>
            <w:r w:rsidRPr="00172370">
              <w:rPr>
                <w:rFonts w:ascii="Times New Roman" w:hAnsi="Times New Roman" w:cs="Times New Roman"/>
                <w:b/>
              </w:rPr>
              <w:t>2017.</w:t>
            </w:r>
          </w:p>
        </w:tc>
        <w:tc>
          <w:tcPr>
            <w:tcW w:w="1411" w:type="dxa"/>
          </w:tcPr>
          <w:p w:rsidR="00172370" w:rsidRPr="00172370" w:rsidRDefault="00172370" w:rsidP="0042125B">
            <w:pPr>
              <w:rPr>
                <w:rFonts w:ascii="Times New Roman" w:hAnsi="Times New Roman" w:cs="Times New Roman"/>
                <w:b/>
              </w:rPr>
            </w:pPr>
            <w:r w:rsidRPr="00172370">
              <w:rPr>
                <w:rFonts w:ascii="Times New Roman" w:hAnsi="Times New Roman" w:cs="Times New Roman"/>
                <w:b/>
              </w:rPr>
              <w:t>2018.</w:t>
            </w:r>
          </w:p>
        </w:tc>
        <w:tc>
          <w:tcPr>
            <w:tcW w:w="1414" w:type="dxa"/>
          </w:tcPr>
          <w:p w:rsidR="00172370" w:rsidRPr="00172370" w:rsidRDefault="00172370" w:rsidP="0042125B">
            <w:pPr>
              <w:rPr>
                <w:rFonts w:ascii="Times New Roman" w:hAnsi="Times New Roman" w:cs="Times New Roman"/>
                <w:b/>
              </w:rPr>
            </w:pPr>
            <w:r w:rsidRPr="00172370">
              <w:rPr>
                <w:rFonts w:ascii="Times New Roman" w:hAnsi="Times New Roman" w:cs="Times New Roman"/>
                <w:b/>
              </w:rPr>
              <w:t>Projektā kopā</w:t>
            </w:r>
          </w:p>
        </w:tc>
      </w:tr>
      <w:tr w:rsidR="00172370" w:rsidRPr="00172370" w:rsidTr="0042125B">
        <w:tc>
          <w:tcPr>
            <w:tcW w:w="2521" w:type="dxa"/>
          </w:tcPr>
          <w:p w:rsidR="00172370" w:rsidRPr="00172370" w:rsidRDefault="00172370" w:rsidP="0042125B">
            <w:pPr>
              <w:rPr>
                <w:rFonts w:ascii="Times New Roman" w:hAnsi="Times New Roman" w:cs="Times New Roman"/>
                <w:b/>
              </w:rPr>
            </w:pPr>
            <w:r w:rsidRPr="00172370">
              <w:rPr>
                <w:rFonts w:ascii="Times New Roman" w:hAnsi="Times New Roman" w:cs="Times New Roman"/>
                <w:b/>
              </w:rPr>
              <w:t>Sasniedzamā iznākuma rādītāja kvota vai projektā iesaistāmo mērķa grupas jauniešu skaits</w:t>
            </w:r>
          </w:p>
        </w:tc>
        <w:tc>
          <w:tcPr>
            <w:tcW w:w="1176" w:type="dxa"/>
          </w:tcPr>
          <w:p w:rsidR="00172370" w:rsidRPr="00172370" w:rsidRDefault="009E3E86" w:rsidP="0042125B">
            <w:pPr>
              <w:rPr>
                <w:rFonts w:ascii="Times New Roman" w:hAnsi="Times New Roman" w:cs="Times New Roman"/>
                <w:b/>
              </w:rPr>
            </w:pPr>
            <w:r>
              <w:rPr>
                <w:rFonts w:ascii="Times New Roman" w:hAnsi="Times New Roman" w:cs="Times New Roman"/>
                <w:b/>
              </w:rPr>
              <w:t>32</w:t>
            </w:r>
          </w:p>
        </w:tc>
        <w:tc>
          <w:tcPr>
            <w:tcW w:w="1273" w:type="dxa"/>
          </w:tcPr>
          <w:p w:rsidR="00172370" w:rsidRPr="00172370" w:rsidRDefault="009E3E86" w:rsidP="0042125B">
            <w:pPr>
              <w:rPr>
                <w:rFonts w:ascii="Times New Roman" w:hAnsi="Times New Roman" w:cs="Times New Roman"/>
                <w:b/>
              </w:rPr>
            </w:pPr>
            <w:r>
              <w:rPr>
                <w:rFonts w:ascii="Times New Roman" w:hAnsi="Times New Roman" w:cs="Times New Roman"/>
                <w:b/>
              </w:rPr>
              <w:t>64</w:t>
            </w:r>
          </w:p>
        </w:tc>
        <w:tc>
          <w:tcPr>
            <w:tcW w:w="1272" w:type="dxa"/>
          </w:tcPr>
          <w:p w:rsidR="00172370" w:rsidRPr="00172370" w:rsidRDefault="009E3E86" w:rsidP="0042125B">
            <w:pPr>
              <w:rPr>
                <w:rFonts w:ascii="Times New Roman" w:hAnsi="Times New Roman" w:cs="Times New Roman"/>
                <w:b/>
              </w:rPr>
            </w:pPr>
            <w:r>
              <w:rPr>
                <w:rFonts w:ascii="Times New Roman" w:hAnsi="Times New Roman" w:cs="Times New Roman"/>
                <w:b/>
              </w:rPr>
              <w:t>74</w:t>
            </w:r>
          </w:p>
        </w:tc>
        <w:tc>
          <w:tcPr>
            <w:tcW w:w="1411" w:type="dxa"/>
          </w:tcPr>
          <w:p w:rsidR="00172370" w:rsidRPr="00172370" w:rsidRDefault="009E3E86" w:rsidP="0042125B">
            <w:pPr>
              <w:rPr>
                <w:rFonts w:ascii="Times New Roman" w:hAnsi="Times New Roman" w:cs="Times New Roman"/>
                <w:b/>
              </w:rPr>
            </w:pPr>
            <w:r>
              <w:rPr>
                <w:rFonts w:ascii="Times New Roman" w:hAnsi="Times New Roman" w:cs="Times New Roman"/>
                <w:b/>
              </w:rPr>
              <w:t>43</w:t>
            </w:r>
          </w:p>
        </w:tc>
        <w:tc>
          <w:tcPr>
            <w:tcW w:w="1414" w:type="dxa"/>
          </w:tcPr>
          <w:p w:rsidR="00172370" w:rsidRPr="00172370" w:rsidRDefault="009E3E86" w:rsidP="0042125B">
            <w:pPr>
              <w:rPr>
                <w:rFonts w:ascii="Times New Roman" w:hAnsi="Times New Roman" w:cs="Times New Roman"/>
                <w:b/>
              </w:rPr>
            </w:pPr>
            <w:r>
              <w:rPr>
                <w:rFonts w:ascii="Times New Roman" w:hAnsi="Times New Roman" w:cs="Times New Roman"/>
                <w:b/>
              </w:rPr>
              <w:t>213</w:t>
            </w:r>
          </w:p>
        </w:tc>
      </w:tr>
      <w:tr w:rsidR="00172370" w:rsidRPr="00172370" w:rsidTr="0042125B">
        <w:tc>
          <w:tcPr>
            <w:tcW w:w="2521" w:type="dxa"/>
          </w:tcPr>
          <w:p w:rsidR="00172370" w:rsidRPr="00172370" w:rsidRDefault="00172370" w:rsidP="0042125B">
            <w:pPr>
              <w:rPr>
                <w:rFonts w:ascii="Times New Roman" w:hAnsi="Times New Roman" w:cs="Times New Roman"/>
                <w:b/>
              </w:rPr>
            </w:pPr>
            <w:r w:rsidRPr="00172370">
              <w:rPr>
                <w:rFonts w:ascii="Times New Roman" w:hAnsi="Times New Roman" w:cs="Times New Roman"/>
                <w:b/>
              </w:rPr>
              <w:t>Kopējais pieejamais finansējums (</w:t>
            </w:r>
            <w:proofErr w:type="spellStart"/>
            <w:r w:rsidRPr="00172370">
              <w:rPr>
                <w:rFonts w:ascii="Times New Roman" w:hAnsi="Times New Roman" w:cs="Times New Roman"/>
                <w:b/>
              </w:rPr>
              <w:t>euro</w:t>
            </w:r>
            <w:proofErr w:type="spellEnd"/>
            <w:r w:rsidRPr="00172370">
              <w:rPr>
                <w:rFonts w:ascii="Times New Roman" w:hAnsi="Times New Roman" w:cs="Times New Roman"/>
                <w:b/>
              </w:rPr>
              <w:t>), tajā skaitā:</w:t>
            </w:r>
          </w:p>
        </w:tc>
        <w:tc>
          <w:tcPr>
            <w:tcW w:w="1176" w:type="dxa"/>
          </w:tcPr>
          <w:p w:rsidR="00172370" w:rsidRPr="00172370" w:rsidRDefault="009E3E86" w:rsidP="009E3E86">
            <w:pPr>
              <w:rPr>
                <w:rFonts w:ascii="Times New Roman" w:hAnsi="Times New Roman" w:cs="Times New Roman"/>
                <w:b/>
              </w:rPr>
            </w:pPr>
            <w:r>
              <w:rPr>
                <w:rFonts w:ascii="Times New Roman" w:hAnsi="Times New Roman" w:cs="Times New Roman"/>
                <w:b/>
              </w:rPr>
              <w:t>50 054,40</w:t>
            </w:r>
          </w:p>
        </w:tc>
        <w:tc>
          <w:tcPr>
            <w:tcW w:w="1273" w:type="dxa"/>
          </w:tcPr>
          <w:p w:rsidR="00172370" w:rsidRPr="00172370" w:rsidRDefault="009E3E86" w:rsidP="0042125B">
            <w:pPr>
              <w:rPr>
                <w:rFonts w:ascii="Times New Roman" w:hAnsi="Times New Roman" w:cs="Times New Roman"/>
                <w:b/>
              </w:rPr>
            </w:pPr>
            <w:r>
              <w:rPr>
                <w:rFonts w:ascii="Times New Roman" w:hAnsi="Times New Roman" w:cs="Times New Roman"/>
                <w:b/>
              </w:rPr>
              <w:t>100 108,80</w:t>
            </w:r>
          </w:p>
        </w:tc>
        <w:tc>
          <w:tcPr>
            <w:tcW w:w="1272" w:type="dxa"/>
          </w:tcPr>
          <w:p w:rsidR="00172370" w:rsidRPr="00172370" w:rsidRDefault="009E3E86" w:rsidP="0042125B">
            <w:pPr>
              <w:rPr>
                <w:rFonts w:ascii="Times New Roman" w:hAnsi="Times New Roman" w:cs="Times New Roman"/>
                <w:b/>
              </w:rPr>
            </w:pPr>
            <w:r>
              <w:rPr>
                <w:rFonts w:ascii="Times New Roman" w:hAnsi="Times New Roman" w:cs="Times New Roman"/>
                <w:b/>
              </w:rPr>
              <w:t>115 750,80</w:t>
            </w:r>
          </w:p>
        </w:tc>
        <w:tc>
          <w:tcPr>
            <w:tcW w:w="1411" w:type="dxa"/>
          </w:tcPr>
          <w:p w:rsidR="00172370" w:rsidRPr="00172370" w:rsidRDefault="009E3E86" w:rsidP="0042125B">
            <w:pPr>
              <w:rPr>
                <w:rFonts w:ascii="Times New Roman" w:hAnsi="Times New Roman" w:cs="Times New Roman"/>
                <w:b/>
              </w:rPr>
            </w:pPr>
            <w:r>
              <w:rPr>
                <w:rFonts w:ascii="Times New Roman" w:hAnsi="Times New Roman" w:cs="Times New Roman"/>
                <w:b/>
              </w:rPr>
              <w:t>67 260,60</w:t>
            </w:r>
          </w:p>
        </w:tc>
        <w:tc>
          <w:tcPr>
            <w:tcW w:w="1414" w:type="dxa"/>
          </w:tcPr>
          <w:p w:rsidR="00172370" w:rsidRPr="00172370" w:rsidRDefault="009E3E86" w:rsidP="0042125B">
            <w:pPr>
              <w:rPr>
                <w:rFonts w:ascii="Times New Roman" w:hAnsi="Times New Roman" w:cs="Times New Roman"/>
                <w:b/>
              </w:rPr>
            </w:pPr>
            <w:r>
              <w:rPr>
                <w:rFonts w:ascii="Times New Roman" w:hAnsi="Times New Roman" w:cs="Times New Roman"/>
                <w:b/>
              </w:rPr>
              <w:t>333 174,60</w:t>
            </w:r>
          </w:p>
        </w:tc>
      </w:tr>
      <w:tr w:rsidR="00172370" w:rsidRPr="00172370" w:rsidTr="0042125B">
        <w:tc>
          <w:tcPr>
            <w:tcW w:w="2521" w:type="dxa"/>
          </w:tcPr>
          <w:p w:rsidR="00172370" w:rsidRPr="00172370" w:rsidRDefault="00172370" w:rsidP="0042125B">
            <w:pPr>
              <w:rPr>
                <w:rFonts w:ascii="Times New Roman" w:hAnsi="Times New Roman" w:cs="Times New Roman"/>
                <w:i/>
              </w:rPr>
            </w:pPr>
            <w:r w:rsidRPr="00172370">
              <w:rPr>
                <w:rFonts w:ascii="Times New Roman" w:hAnsi="Times New Roman" w:cs="Times New Roman"/>
                <w:i/>
              </w:rPr>
              <w:t>Mērķa grupas jauniešu profilēšanai pieejamais finansējums (</w:t>
            </w:r>
            <w:proofErr w:type="spellStart"/>
            <w:r w:rsidRPr="00172370">
              <w:rPr>
                <w:rFonts w:ascii="Times New Roman" w:hAnsi="Times New Roman" w:cs="Times New Roman"/>
                <w:i/>
              </w:rPr>
              <w:t>euro</w:t>
            </w:r>
            <w:proofErr w:type="spellEnd"/>
            <w:r w:rsidRPr="00172370">
              <w:rPr>
                <w:rFonts w:ascii="Times New Roman" w:hAnsi="Times New Roman" w:cs="Times New Roman"/>
                <w:i/>
              </w:rPr>
              <w:t>)</w:t>
            </w:r>
          </w:p>
        </w:tc>
        <w:tc>
          <w:tcPr>
            <w:tcW w:w="1176" w:type="dxa"/>
          </w:tcPr>
          <w:p w:rsidR="00172370" w:rsidRPr="00172370" w:rsidRDefault="009E3E86" w:rsidP="0042125B">
            <w:pPr>
              <w:rPr>
                <w:rFonts w:ascii="Times New Roman" w:hAnsi="Times New Roman" w:cs="Times New Roman"/>
                <w:i/>
              </w:rPr>
            </w:pPr>
            <w:r>
              <w:rPr>
                <w:rFonts w:ascii="Times New Roman" w:hAnsi="Times New Roman" w:cs="Times New Roman"/>
                <w:i/>
              </w:rPr>
              <w:t>2 914,56</w:t>
            </w:r>
          </w:p>
        </w:tc>
        <w:tc>
          <w:tcPr>
            <w:tcW w:w="1273" w:type="dxa"/>
          </w:tcPr>
          <w:p w:rsidR="00172370" w:rsidRPr="00172370" w:rsidRDefault="009E3E86" w:rsidP="0042125B">
            <w:pPr>
              <w:rPr>
                <w:rFonts w:ascii="Times New Roman" w:hAnsi="Times New Roman" w:cs="Times New Roman"/>
                <w:i/>
              </w:rPr>
            </w:pPr>
            <w:r>
              <w:rPr>
                <w:rFonts w:ascii="Times New Roman" w:hAnsi="Times New Roman" w:cs="Times New Roman"/>
                <w:i/>
              </w:rPr>
              <w:t>5829,12</w:t>
            </w:r>
          </w:p>
        </w:tc>
        <w:tc>
          <w:tcPr>
            <w:tcW w:w="1272" w:type="dxa"/>
          </w:tcPr>
          <w:p w:rsidR="00172370" w:rsidRPr="00172370" w:rsidRDefault="009E3E86" w:rsidP="0042125B">
            <w:pPr>
              <w:rPr>
                <w:rFonts w:ascii="Times New Roman" w:hAnsi="Times New Roman" w:cs="Times New Roman"/>
                <w:i/>
              </w:rPr>
            </w:pPr>
            <w:r>
              <w:rPr>
                <w:rFonts w:ascii="Times New Roman" w:hAnsi="Times New Roman" w:cs="Times New Roman"/>
                <w:i/>
              </w:rPr>
              <w:t>6739,92</w:t>
            </w:r>
          </w:p>
        </w:tc>
        <w:tc>
          <w:tcPr>
            <w:tcW w:w="1411" w:type="dxa"/>
          </w:tcPr>
          <w:p w:rsidR="00172370" w:rsidRPr="00172370" w:rsidRDefault="009E3E86" w:rsidP="0042125B">
            <w:pPr>
              <w:rPr>
                <w:rFonts w:ascii="Times New Roman" w:hAnsi="Times New Roman" w:cs="Times New Roman"/>
                <w:i/>
              </w:rPr>
            </w:pPr>
            <w:r>
              <w:rPr>
                <w:rFonts w:ascii="Times New Roman" w:hAnsi="Times New Roman" w:cs="Times New Roman"/>
                <w:i/>
              </w:rPr>
              <w:t>3 916,44</w:t>
            </w:r>
          </w:p>
        </w:tc>
        <w:tc>
          <w:tcPr>
            <w:tcW w:w="1414" w:type="dxa"/>
          </w:tcPr>
          <w:p w:rsidR="00172370" w:rsidRPr="00172370" w:rsidRDefault="009E3E86" w:rsidP="0042125B">
            <w:pPr>
              <w:rPr>
                <w:rFonts w:ascii="Times New Roman" w:hAnsi="Times New Roman" w:cs="Times New Roman"/>
                <w:i/>
              </w:rPr>
            </w:pPr>
            <w:r>
              <w:rPr>
                <w:rFonts w:ascii="Times New Roman" w:hAnsi="Times New Roman" w:cs="Times New Roman"/>
                <w:i/>
              </w:rPr>
              <w:t>19 400,04</w:t>
            </w:r>
          </w:p>
        </w:tc>
      </w:tr>
      <w:tr w:rsidR="00172370" w:rsidRPr="00172370" w:rsidTr="0042125B">
        <w:tc>
          <w:tcPr>
            <w:tcW w:w="2521" w:type="dxa"/>
          </w:tcPr>
          <w:p w:rsidR="00172370" w:rsidRPr="00172370" w:rsidRDefault="00172370" w:rsidP="0042125B">
            <w:pPr>
              <w:rPr>
                <w:rFonts w:ascii="Times New Roman" w:hAnsi="Times New Roman" w:cs="Times New Roman"/>
                <w:i/>
              </w:rPr>
            </w:pPr>
            <w:r w:rsidRPr="00172370">
              <w:rPr>
                <w:rFonts w:ascii="Times New Roman" w:hAnsi="Times New Roman" w:cs="Times New Roman"/>
                <w:i/>
              </w:rPr>
              <w:t>Mērķa grupas jauniešu individuālo pasākumu programmu organizēšanai (</w:t>
            </w:r>
            <w:proofErr w:type="spellStart"/>
            <w:r w:rsidRPr="00172370">
              <w:rPr>
                <w:rFonts w:ascii="Times New Roman" w:hAnsi="Times New Roman" w:cs="Times New Roman"/>
                <w:i/>
              </w:rPr>
              <w:t>euro</w:t>
            </w:r>
            <w:proofErr w:type="spellEnd"/>
            <w:r w:rsidRPr="00172370">
              <w:rPr>
                <w:rFonts w:ascii="Times New Roman" w:hAnsi="Times New Roman" w:cs="Times New Roman"/>
                <w:i/>
              </w:rPr>
              <w:t>)</w:t>
            </w:r>
          </w:p>
        </w:tc>
        <w:tc>
          <w:tcPr>
            <w:tcW w:w="1176" w:type="dxa"/>
          </w:tcPr>
          <w:p w:rsidR="00172370" w:rsidRPr="00172370" w:rsidRDefault="009E3E86" w:rsidP="0042125B">
            <w:pPr>
              <w:rPr>
                <w:rFonts w:ascii="Times New Roman" w:hAnsi="Times New Roman" w:cs="Times New Roman"/>
                <w:i/>
              </w:rPr>
            </w:pPr>
            <w:r>
              <w:rPr>
                <w:rFonts w:ascii="Times New Roman" w:hAnsi="Times New Roman" w:cs="Times New Roman"/>
                <w:i/>
              </w:rPr>
              <w:t>47 139,84</w:t>
            </w:r>
          </w:p>
        </w:tc>
        <w:tc>
          <w:tcPr>
            <w:tcW w:w="1273" w:type="dxa"/>
          </w:tcPr>
          <w:p w:rsidR="00172370" w:rsidRPr="00172370" w:rsidRDefault="009E3E86" w:rsidP="0042125B">
            <w:pPr>
              <w:rPr>
                <w:rFonts w:ascii="Times New Roman" w:hAnsi="Times New Roman" w:cs="Times New Roman"/>
                <w:i/>
              </w:rPr>
            </w:pPr>
            <w:r>
              <w:rPr>
                <w:rFonts w:ascii="Times New Roman" w:hAnsi="Times New Roman" w:cs="Times New Roman"/>
                <w:i/>
              </w:rPr>
              <w:t>94 279,68</w:t>
            </w:r>
          </w:p>
        </w:tc>
        <w:tc>
          <w:tcPr>
            <w:tcW w:w="1272" w:type="dxa"/>
          </w:tcPr>
          <w:p w:rsidR="00172370" w:rsidRPr="00172370" w:rsidRDefault="009E3E86" w:rsidP="0042125B">
            <w:pPr>
              <w:rPr>
                <w:rFonts w:ascii="Times New Roman" w:hAnsi="Times New Roman" w:cs="Times New Roman"/>
                <w:i/>
              </w:rPr>
            </w:pPr>
            <w:r>
              <w:rPr>
                <w:rFonts w:ascii="Times New Roman" w:hAnsi="Times New Roman" w:cs="Times New Roman"/>
                <w:i/>
              </w:rPr>
              <w:t>109 010,88</w:t>
            </w:r>
          </w:p>
        </w:tc>
        <w:tc>
          <w:tcPr>
            <w:tcW w:w="1411" w:type="dxa"/>
          </w:tcPr>
          <w:p w:rsidR="00172370" w:rsidRPr="00172370" w:rsidRDefault="009E3E86" w:rsidP="0042125B">
            <w:pPr>
              <w:rPr>
                <w:rFonts w:ascii="Times New Roman" w:hAnsi="Times New Roman" w:cs="Times New Roman"/>
                <w:i/>
              </w:rPr>
            </w:pPr>
            <w:r>
              <w:rPr>
                <w:rFonts w:ascii="Times New Roman" w:hAnsi="Times New Roman" w:cs="Times New Roman"/>
                <w:i/>
              </w:rPr>
              <w:t>63 344,16</w:t>
            </w:r>
          </w:p>
        </w:tc>
        <w:tc>
          <w:tcPr>
            <w:tcW w:w="1414" w:type="dxa"/>
          </w:tcPr>
          <w:p w:rsidR="00172370" w:rsidRPr="00172370" w:rsidRDefault="009E3E86" w:rsidP="0042125B">
            <w:pPr>
              <w:rPr>
                <w:rFonts w:ascii="Times New Roman" w:hAnsi="Times New Roman" w:cs="Times New Roman"/>
                <w:i/>
              </w:rPr>
            </w:pPr>
            <w:r>
              <w:rPr>
                <w:rFonts w:ascii="Times New Roman" w:hAnsi="Times New Roman" w:cs="Times New Roman"/>
                <w:i/>
              </w:rPr>
              <w:t>313 774,56</w:t>
            </w:r>
          </w:p>
        </w:tc>
      </w:tr>
    </w:tbl>
    <w:p w:rsidR="00172370" w:rsidRPr="00172370" w:rsidRDefault="00172370" w:rsidP="00797931">
      <w:pPr>
        <w:pStyle w:val="NormalWeb"/>
        <w:spacing w:before="0" w:beforeAutospacing="0" w:after="240" w:afterAutospacing="0" w:line="216" w:lineRule="auto"/>
        <w:jc w:val="both"/>
        <w:textAlignment w:val="baseline"/>
        <w:rPr>
          <w:rFonts w:eastAsiaTheme="minorEastAsia"/>
          <w:b/>
          <w:bCs/>
          <w:color w:val="000000" w:themeColor="text1"/>
          <w:kern w:val="24"/>
        </w:rPr>
      </w:pPr>
    </w:p>
    <w:p w:rsidR="001A4042" w:rsidRDefault="001A4042" w:rsidP="00797931">
      <w:pPr>
        <w:pStyle w:val="NormalWeb"/>
        <w:spacing w:before="0" w:beforeAutospacing="0" w:after="240" w:afterAutospacing="0" w:line="216" w:lineRule="auto"/>
        <w:jc w:val="both"/>
        <w:textAlignment w:val="baseline"/>
        <w:rPr>
          <w:rFonts w:eastAsiaTheme="minorEastAsia"/>
          <w:b/>
          <w:bCs/>
          <w:color w:val="000000" w:themeColor="text1"/>
          <w:kern w:val="24"/>
        </w:rPr>
      </w:pPr>
    </w:p>
    <w:p w:rsidR="00AE68F4" w:rsidRDefault="00AE68F4" w:rsidP="001A4042">
      <w:pPr>
        <w:pStyle w:val="NormalWeb"/>
        <w:numPr>
          <w:ilvl w:val="0"/>
          <w:numId w:val="21"/>
        </w:numPr>
        <w:spacing w:before="0" w:beforeAutospacing="0" w:after="240" w:afterAutospacing="0" w:line="216" w:lineRule="auto"/>
        <w:ind w:left="284" w:hanging="284"/>
        <w:jc w:val="both"/>
        <w:textAlignment w:val="baseline"/>
        <w:rPr>
          <w:rFonts w:eastAsiaTheme="minorEastAsia"/>
          <w:color w:val="000000" w:themeColor="text1"/>
          <w:kern w:val="24"/>
        </w:rPr>
      </w:pPr>
      <w:r w:rsidRPr="00AE68F4">
        <w:rPr>
          <w:rFonts w:eastAsiaTheme="minorEastAsia"/>
          <w:b/>
          <w:bCs/>
          <w:color w:val="000000" w:themeColor="text1"/>
          <w:kern w:val="24"/>
        </w:rPr>
        <w:t xml:space="preserve">Projekta īstenošanas termiņš: </w:t>
      </w:r>
      <w:proofErr w:type="gramStart"/>
      <w:r w:rsidRPr="00AE68F4">
        <w:rPr>
          <w:rFonts w:eastAsiaTheme="minorEastAsia"/>
          <w:color w:val="000000" w:themeColor="text1"/>
          <w:kern w:val="24"/>
        </w:rPr>
        <w:t>201</w:t>
      </w:r>
      <w:r w:rsidR="009E3E86">
        <w:rPr>
          <w:rFonts w:eastAsiaTheme="minorEastAsia"/>
          <w:color w:val="000000" w:themeColor="text1"/>
          <w:kern w:val="24"/>
        </w:rPr>
        <w:t>5</w:t>
      </w:r>
      <w:r w:rsidRPr="00AE68F4">
        <w:rPr>
          <w:rFonts w:eastAsiaTheme="minorEastAsia"/>
          <w:color w:val="000000" w:themeColor="text1"/>
          <w:kern w:val="24"/>
        </w:rPr>
        <w:t>.gada</w:t>
      </w:r>
      <w:proofErr w:type="gramEnd"/>
      <w:r w:rsidRPr="00AE68F4">
        <w:rPr>
          <w:rFonts w:eastAsiaTheme="minorEastAsia"/>
          <w:color w:val="000000" w:themeColor="text1"/>
          <w:kern w:val="24"/>
        </w:rPr>
        <w:t xml:space="preserve"> </w:t>
      </w:r>
      <w:r w:rsidR="009E3E86">
        <w:rPr>
          <w:rFonts w:eastAsiaTheme="minorEastAsia"/>
          <w:color w:val="000000" w:themeColor="text1"/>
          <w:kern w:val="24"/>
        </w:rPr>
        <w:t>jūlijs</w:t>
      </w:r>
      <w:r w:rsidRPr="00AE68F4">
        <w:rPr>
          <w:rFonts w:eastAsiaTheme="minorEastAsia"/>
          <w:color w:val="000000" w:themeColor="text1"/>
          <w:kern w:val="24"/>
        </w:rPr>
        <w:t xml:space="preserve"> – 2018.gada decembris</w:t>
      </w:r>
      <w:r w:rsidR="00172370">
        <w:rPr>
          <w:rFonts w:eastAsiaTheme="minorEastAsia"/>
          <w:color w:val="000000" w:themeColor="text1"/>
          <w:kern w:val="24"/>
        </w:rPr>
        <w:t>.</w:t>
      </w:r>
    </w:p>
    <w:p w:rsidR="00AE68F4" w:rsidRPr="00AE68F4" w:rsidRDefault="00AE68F4" w:rsidP="001A4042">
      <w:pPr>
        <w:pStyle w:val="NormalWeb"/>
        <w:numPr>
          <w:ilvl w:val="0"/>
          <w:numId w:val="21"/>
        </w:numPr>
        <w:spacing w:before="0" w:beforeAutospacing="0" w:after="240" w:afterAutospacing="0" w:line="216" w:lineRule="auto"/>
        <w:ind w:left="284" w:hanging="284"/>
        <w:jc w:val="both"/>
        <w:textAlignment w:val="baseline"/>
      </w:pPr>
      <w:r w:rsidRPr="00500C37">
        <w:rPr>
          <w:b/>
        </w:rPr>
        <w:t>Projekta mērķa grupa:</w:t>
      </w:r>
      <w:r w:rsidR="00500C37">
        <w:t xml:space="preserve"> </w:t>
      </w:r>
      <w:r w:rsidRPr="00500C37">
        <w:rPr>
          <w:rFonts w:eastAsiaTheme="minorEastAsia"/>
          <w:bCs/>
          <w:color w:val="000000" w:themeColor="text1"/>
          <w:kern w:val="24"/>
        </w:rPr>
        <w:t>Jaunieši</w:t>
      </w:r>
      <w:r w:rsidRPr="00AE68F4">
        <w:rPr>
          <w:rFonts w:eastAsiaTheme="minorEastAsia"/>
          <w:color w:val="000000" w:themeColor="text1"/>
          <w:kern w:val="24"/>
        </w:rPr>
        <w:t xml:space="preserve"> vecumā no 15 līdz 29 gadiem (ieskaitot), kuri nemācās, nestrādā un neapgūst arodu, kā ar</w:t>
      </w:r>
      <w:r w:rsidR="001050BF">
        <w:rPr>
          <w:rFonts w:eastAsiaTheme="minorEastAsia"/>
          <w:color w:val="000000" w:themeColor="text1"/>
          <w:kern w:val="24"/>
        </w:rPr>
        <w:t>ī nav reģistrējušies NVA.</w:t>
      </w:r>
    </w:p>
    <w:p w:rsidR="00500C37" w:rsidRPr="00500C37" w:rsidRDefault="001A4042" w:rsidP="00A5510B">
      <w:pPr>
        <w:spacing w:line="216"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500C37" w:rsidRPr="00500C37">
        <w:rPr>
          <w:rFonts w:ascii="Times New Roman" w:hAnsi="Times New Roman" w:cs="Times New Roman"/>
          <w:b/>
          <w:sz w:val="24"/>
          <w:szCs w:val="24"/>
        </w:rPr>
        <w:t>Mērķa grupa</w:t>
      </w:r>
      <w:r>
        <w:rPr>
          <w:rFonts w:ascii="Times New Roman" w:hAnsi="Times New Roman" w:cs="Times New Roman"/>
          <w:b/>
          <w:sz w:val="24"/>
          <w:szCs w:val="24"/>
        </w:rPr>
        <w:t xml:space="preserve">i </w:t>
      </w:r>
      <w:r w:rsidR="00500C37" w:rsidRPr="00500C37">
        <w:rPr>
          <w:rFonts w:ascii="Times New Roman" w:hAnsi="Times New Roman" w:cs="Times New Roman"/>
          <w:b/>
          <w:sz w:val="24"/>
          <w:szCs w:val="24"/>
        </w:rPr>
        <w:t>paredzētais atbalsts:</w:t>
      </w:r>
    </w:p>
    <w:p w:rsidR="00500C37" w:rsidRPr="00500C37" w:rsidRDefault="001A4042" w:rsidP="00A5510B">
      <w:pPr>
        <w:spacing w:line="216" w:lineRule="auto"/>
        <w:jc w:val="both"/>
        <w:rPr>
          <w:rFonts w:ascii="Times New Roman" w:eastAsiaTheme="minorEastAsia" w:hAnsi="Times New Roman" w:cs="Times New Roman"/>
          <w:color w:val="000000" w:themeColor="dark1"/>
          <w:kern w:val="24"/>
          <w:sz w:val="24"/>
          <w:szCs w:val="24"/>
          <w:lang w:eastAsia="lv-LV"/>
        </w:rPr>
      </w:pPr>
      <w:r w:rsidRPr="001A4042">
        <w:rPr>
          <w:rFonts w:ascii="Times New Roman" w:eastAsiaTheme="minorEastAsia" w:hAnsi="Times New Roman" w:cs="Times New Roman"/>
          <w:b/>
          <w:color w:val="000000" w:themeColor="dark1"/>
          <w:kern w:val="24"/>
          <w:sz w:val="24"/>
          <w:szCs w:val="24"/>
          <w:lang w:eastAsia="lv-LV"/>
        </w:rPr>
        <w:t xml:space="preserve">7.1. </w:t>
      </w:r>
      <w:r w:rsidR="00500C37" w:rsidRPr="001A4042">
        <w:rPr>
          <w:rFonts w:ascii="Times New Roman" w:eastAsiaTheme="minorEastAsia" w:hAnsi="Times New Roman" w:cs="Times New Roman"/>
          <w:b/>
          <w:color w:val="000000" w:themeColor="dark1"/>
          <w:kern w:val="24"/>
          <w:sz w:val="24"/>
          <w:szCs w:val="24"/>
          <w:lang w:eastAsia="lv-LV"/>
        </w:rPr>
        <w:t>Veikta</w:t>
      </w:r>
      <w:r w:rsidR="00500C37" w:rsidRPr="00797931">
        <w:rPr>
          <w:rFonts w:ascii="Times New Roman" w:eastAsiaTheme="minorEastAsia" w:hAnsi="Times New Roman" w:cs="Times New Roman"/>
          <w:b/>
          <w:color w:val="000000" w:themeColor="dark1"/>
          <w:kern w:val="24"/>
          <w:sz w:val="24"/>
          <w:szCs w:val="24"/>
          <w:lang w:eastAsia="lv-LV"/>
        </w:rPr>
        <w:t xml:space="preserve"> jauniešu profilēšana</w:t>
      </w:r>
      <w:r w:rsidR="00500C37" w:rsidRPr="00500C37">
        <w:rPr>
          <w:rFonts w:ascii="Times New Roman" w:eastAsiaTheme="minorEastAsia" w:hAnsi="Times New Roman" w:cs="Times New Roman"/>
          <w:color w:val="000000" w:themeColor="dark1"/>
          <w:kern w:val="24"/>
          <w:sz w:val="24"/>
          <w:szCs w:val="24"/>
          <w:lang w:eastAsia="lv-LV"/>
        </w:rPr>
        <w:t xml:space="preserve">, apzinot </w:t>
      </w:r>
      <w:r>
        <w:rPr>
          <w:rFonts w:ascii="Times New Roman" w:eastAsiaTheme="minorEastAsia" w:hAnsi="Times New Roman" w:cs="Times New Roman"/>
          <w:color w:val="000000" w:themeColor="dark1"/>
          <w:kern w:val="24"/>
          <w:sz w:val="24"/>
          <w:szCs w:val="24"/>
          <w:lang w:eastAsia="lv-LV"/>
        </w:rPr>
        <w:t xml:space="preserve">katra </w:t>
      </w:r>
      <w:r w:rsidR="00500C37" w:rsidRPr="00500C37">
        <w:rPr>
          <w:rFonts w:ascii="Times New Roman" w:eastAsiaTheme="minorEastAsia" w:hAnsi="Times New Roman" w:cs="Times New Roman"/>
          <w:color w:val="000000" w:themeColor="dark1"/>
          <w:kern w:val="24"/>
          <w:sz w:val="24"/>
          <w:szCs w:val="24"/>
          <w:lang w:eastAsia="lv-LV"/>
        </w:rPr>
        <w:t>jaunieša prasmes, intereses un iegūto izglītību, kā arī nosakot attīstības virzienus;</w:t>
      </w:r>
    </w:p>
    <w:p w:rsidR="00500C37" w:rsidRPr="00500C37" w:rsidRDefault="001A4042" w:rsidP="00A5510B">
      <w:pPr>
        <w:spacing w:line="216" w:lineRule="auto"/>
        <w:jc w:val="both"/>
        <w:rPr>
          <w:rFonts w:ascii="Times New Roman" w:eastAsiaTheme="minorEastAsia" w:hAnsi="Times New Roman" w:cs="Times New Roman"/>
          <w:color w:val="000000" w:themeColor="dark1"/>
          <w:kern w:val="24"/>
          <w:sz w:val="24"/>
          <w:szCs w:val="24"/>
          <w:lang w:eastAsia="lv-LV"/>
        </w:rPr>
      </w:pPr>
      <w:r w:rsidRPr="001A4042">
        <w:rPr>
          <w:rFonts w:ascii="Times New Roman" w:eastAsiaTheme="minorEastAsia" w:hAnsi="Times New Roman" w:cs="Times New Roman"/>
          <w:b/>
          <w:color w:val="000000" w:themeColor="dark1"/>
          <w:kern w:val="24"/>
          <w:sz w:val="24"/>
          <w:szCs w:val="24"/>
          <w:lang w:eastAsia="lv-LV"/>
        </w:rPr>
        <w:t>7.2.</w:t>
      </w:r>
      <w:r>
        <w:rPr>
          <w:rFonts w:ascii="Times New Roman" w:eastAsiaTheme="minorEastAsia" w:hAnsi="Times New Roman" w:cs="Times New Roman"/>
          <w:color w:val="000000" w:themeColor="dark1"/>
          <w:kern w:val="24"/>
          <w:sz w:val="24"/>
          <w:szCs w:val="24"/>
          <w:lang w:eastAsia="lv-LV"/>
        </w:rPr>
        <w:t xml:space="preserve"> </w:t>
      </w:r>
      <w:r w:rsidR="00500C37">
        <w:rPr>
          <w:rFonts w:ascii="Times New Roman" w:eastAsiaTheme="minorEastAsia" w:hAnsi="Times New Roman" w:cs="Times New Roman"/>
          <w:color w:val="000000" w:themeColor="dark1"/>
          <w:kern w:val="24"/>
          <w:sz w:val="24"/>
          <w:szCs w:val="24"/>
          <w:lang w:eastAsia="lv-LV"/>
        </w:rPr>
        <w:t>S</w:t>
      </w:r>
      <w:r w:rsidR="00500C37" w:rsidRPr="00500C37">
        <w:rPr>
          <w:rFonts w:ascii="Times New Roman" w:eastAsiaTheme="minorEastAsia" w:hAnsi="Times New Roman" w:cs="Times New Roman"/>
          <w:color w:val="000000" w:themeColor="dark1"/>
          <w:kern w:val="24"/>
          <w:sz w:val="24"/>
          <w:szCs w:val="24"/>
          <w:lang w:eastAsia="lv-LV"/>
        </w:rPr>
        <w:t xml:space="preserve">adarbībā ar katru jaunieti, balstoties uz tā profilēšanas rezultātiem, </w:t>
      </w:r>
      <w:r w:rsidR="00500C37" w:rsidRPr="00797931">
        <w:rPr>
          <w:rFonts w:ascii="Times New Roman" w:eastAsiaTheme="minorEastAsia" w:hAnsi="Times New Roman" w:cs="Times New Roman"/>
          <w:b/>
          <w:color w:val="000000" w:themeColor="dark1"/>
          <w:kern w:val="24"/>
          <w:sz w:val="24"/>
          <w:szCs w:val="24"/>
          <w:lang w:eastAsia="lv-LV"/>
        </w:rPr>
        <w:t>izstrādāta viņa individuālā pasākumu programma</w:t>
      </w:r>
      <w:r w:rsidR="00500C37" w:rsidRPr="00500C37">
        <w:rPr>
          <w:rFonts w:ascii="Times New Roman" w:eastAsiaTheme="minorEastAsia" w:hAnsi="Times New Roman" w:cs="Times New Roman"/>
          <w:color w:val="000000" w:themeColor="dark1"/>
          <w:kern w:val="24"/>
          <w:sz w:val="24"/>
          <w:szCs w:val="24"/>
          <w:lang w:eastAsia="lv-LV"/>
        </w:rPr>
        <w:t xml:space="preserve">, kas sastāv no četrām obligātajām komponentēm (UNESCO izstrādātie mācīšanās </w:t>
      </w:r>
      <w:proofErr w:type="spellStart"/>
      <w:r w:rsidR="00500C37" w:rsidRPr="00500C37">
        <w:rPr>
          <w:rFonts w:ascii="Times New Roman" w:eastAsiaTheme="minorEastAsia" w:hAnsi="Times New Roman" w:cs="Times New Roman"/>
          <w:color w:val="000000" w:themeColor="dark1"/>
          <w:kern w:val="24"/>
          <w:sz w:val="24"/>
          <w:szCs w:val="24"/>
          <w:lang w:eastAsia="lv-LV"/>
        </w:rPr>
        <w:t>pilāri</w:t>
      </w:r>
      <w:proofErr w:type="spellEnd"/>
      <w:r w:rsidR="00500C37" w:rsidRPr="00500C37">
        <w:rPr>
          <w:rFonts w:ascii="Times New Roman" w:eastAsiaTheme="minorEastAsia" w:hAnsi="Times New Roman" w:cs="Times New Roman"/>
          <w:color w:val="000000" w:themeColor="dark1"/>
          <w:kern w:val="24"/>
          <w:sz w:val="24"/>
          <w:szCs w:val="24"/>
          <w:lang w:eastAsia="lv-LV"/>
        </w:rPr>
        <w:t>): personības attīstība, iekļaušanās sabiedrībā, "darba tikums", mūžizglītības kompetences;</w:t>
      </w:r>
    </w:p>
    <w:p w:rsidR="001A4042" w:rsidRDefault="001A4042" w:rsidP="00797931">
      <w:pPr>
        <w:spacing w:after="240" w:line="216" w:lineRule="auto"/>
        <w:jc w:val="both"/>
        <w:rPr>
          <w:rFonts w:ascii="Times New Roman" w:eastAsiaTheme="minorEastAsia" w:hAnsi="Times New Roman" w:cs="Times New Roman"/>
          <w:color w:val="000000" w:themeColor="dark1"/>
          <w:kern w:val="24"/>
          <w:sz w:val="24"/>
          <w:szCs w:val="24"/>
          <w:lang w:eastAsia="lv-LV"/>
        </w:rPr>
      </w:pPr>
      <w:r w:rsidRPr="001A4042">
        <w:rPr>
          <w:rFonts w:ascii="Times New Roman" w:eastAsiaTheme="minorEastAsia" w:hAnsi="Times New Roman" w:cs="Times New Roman"/>
          <w:b/>
          <w:color w:val="000000" w:themeColor="dark1"/>
          <w:kern w:val="24"/>
          <w:sz w:val="24"/>
          <w:szCs w:val="24"/>
          <w:lang w:eastAsia="lv-LV"/>
        </w:rPr>
        <w:t>7.3.</w:t>
      </w:r>
      <w:r w:rsidR="00500C37" w:rsidRPr="00797931">
        <w:rPr>
          <w:rFonts w:ascii="Times New Roman" w:eastAsiaTheme="minorEastAsia" w:hAnsi="Times New Roman" w:cs="Times New Roman"/>
          <w:b/>
          <w:color w:val="000000" w:themeColor="dark1"/>
          <w:kern w:val="24"/>
          <w:sz w:val="24"/>
          <w:szCs w:val="24"/>
          <w:lang w:eastAsia="lv-LV"/>
        </w:rPr>
        <w:t>Noslēgta vienošanās ar mērķa grupas jaunieti par dalību</w:t>
      </w:r>
      <w:r w:rsidR="00500C37" w:rsidRPr="00500C37">
        <w:rPr>
          <w:rFonts w:ascii="Times New Roman" w:eastAsiaTheme="minorEastAsia" w:hAnsi="Times New Roman" w:cs="Times New Roman"/>
          <w:color w:val="000000" w:themeColor="dark1"/>
          <w:kern w:val="24"/>
          <w:sz w:val="24"/>
          <w:szCs w:val="24"/>
          <w:lang w:eastAsia="lv-LV"/>
        </w:rPr>
        <w:t xml:space="preserve"> individuālās pasākumu programmas īstenošanā projekta ietvaros;</w:t>
      </w:r>
    </w:p>
    <w:p w:rsidR="00500C37" w:rsidRPr="00500C37" w:rsidRDefault="001A4042" w:rsidP="00797931">
      <w:pPr>
        <w:spacing w:after="240" w:line="216" w:lineRule="auto"/>
        <w:jc w:val="both"/>
        <w:rPr>
          <w:rFonts w:ascii="Times New Roman" w:eastAsiaTheme="minorEastAsia" w:hAnsi="Times New Roman" w:cs="Times New Roman"/>
          <w:color w:val="000000" w:themeColor="dark1"/>
          <w:kern w:val="24"/>
          <w:sz w:val="24"/>
          <w:szCs w:val="24"/>
          <w:lang w:eastAsia="lv-LV"/>
        </w:rPr>
      </w:pPr>
      <w:r>
        <w:rPr>
          <w:rFonts w:ascii="Times New Roman" w:eastAsiaTheme="minorEastAsia" w:hAnsi="Times New Roman" w:cs="Times New Roman"/>
          <w:b/>
          <w:color w:val="000000" w:themeColor="dark1"/>
          <w:kern w:val="24"/>
          <w:sz w:val="24"/>
          <w:szCs w:val="24"/>
          <w:lang w:eastAsia="lv-LV"/>
        </w:rPr>
        <w:lastRenderedPageBreak/>
        <w:t xml:space="preserve">7.4. </w:t>
      </w:r>
      <w:r w:rsidR="00500C37" w:rsidRPr="00797931">
        <w:rPr>
          <w:rFonts w:ascii="Times New Roman" w:eastAsiaTheme="minorEastAsia" w:hAnsi="Times New Roman" w:cs="Times New Roman"/>
          <w:b/>
          <w:color w:val="000000" w:themeColor="dark1"/>
          <w:kern w:val="24"/>
          <w:sz w:val="24"/>
          <w:szCs w:val="24"/>
          <w:lang w:eastAsia="lv-LV"/>
        </w:rPr>
        <w:t>Īstenota jaunieša individuālā pasākumu programma 2 līdz 9 mēnešu ilgā periodā</w:t>
      </w:r>
      <w:r w:rsidR="00500C37" w:rsidRPr="00500C37">
        <w:rPr>
          <w:rFonts w:ascii="Times New Roman" w:eastAsiaTheme="minorEastAsia" w:hAnsi="Times New Roman" w:cs="Times New Roman"/>
          <w:color w:val="000000" w:themeColor="dark1"/>
          <w:kern w:val="24"/>
          <w:sz w:val="24"/>
          <w:szCs w:val="24"/>
          <w:lang w:eastAsia="lv-LV"/>
        </w:rPr>
        <w:t>, nodrošinot tajā paredzētos pasākumus, kas var ietvert šādas aktivitātes:</w:t>
      </w:r>
    </w:p>
    <w:p w:rsidR="00500C37" w:rsidRPr="00797931" w:rsidRDefault="00500C37" w:rsidP="00797931">
      <w:pPr>
        <w:pStyle w:val="ListParagraph"/>
        <w:numPr>
          <w:ilvl w:val="0"/>
          <w:numId w:val="16"/>
        </w:numPr>
        <w:spacing w:before="150" w:line="216" w:lineRule="auto"/>
        <w:jc w:val="both"/>
        <w:rPr>
          <w:rFonts w:eastAsiaTheme="minorEastAsia"/>
          <w:color w:val="000000" w:themeColor="dark1"/>
          <w:kern w:val="24"/>
        </w:rPr>
      </w:pPr>
      <w:r w:rsidRPr="00797931">
        <w:rPr>
          <w:rFonts w:eastAsiaTheme="minorEastAsia"/>
          <w:color w:val="000000" w:themeColor="dark1"/>
          <w:kern w:val="24"/>
        </w:rPr>
        <w:t>regulārs individuāls mentora atbalsts (vismaz 20 stundas mēnesī), kas ietver jaunieša regulāru motivēšanu sekmīgi pildīt tā individuālo pasākumu programmu, veicinot mācīšanās mērķu sasniegšanu,</w:t>
      </w:r>
    </w:p>
    <w:p w:rsidR="00500C37" w:rsidRPr="00797931" w:rsidRDefault="00500C37" w:rsidP="00797931">
      <w:pPr>
        <w:pStyle w:val="ListParagraph"/>
        <w:numPr>
          <w:ilvl w:val="0"/>
          <w:numId w:val="16"/>
        </w:numPr>
        <w:spacing w:before="150" w:line="216" w:lineRule="auto"/>
        <w:jc w:val="both"/>
        <w:rPr>
          <w:rFonts w:eastAsiaTheme="minorEastAsia"/>
          <w:color w:val="000000" w:themeColor="dark1"/>
          <w:kern w:val="24"/>
        </w:rPr>
      </w:pPr>
      <w:r w:rsidRPr="00797931">
        <w:rPr>
          <w:rFonts w:eastAsiaTheme="minorEastAsia"/>
          <w:color w:val="000000" w:themeColor="dark1"/>
          <w:kern w:val="24"/>
        </w:rPr>
        <w:t xml:space="preserve">individuālas konsultācijas, kopā ar jaunieti iesaistoties dažādās </w:t>
      </w:r>
      <w:r w:rsidR="00A5510B" w:rsidRPr="00797931">
        <w:rPr>
          <w:rFonts w:eastAsiaTheme="minorEastAsia"/>
          <w:color w:val="000000" w:themeColor="dark1"/>
          <w:kern w:val="24"/>
        </w:rPr>
        <w:t>individuālajā</w:t>
      </w:r>
      <w:r w:rsidRPr="00797931">
        <w:rPr>
          <w:rFonts w:eastAsiaTheme="minorEastAsia"/>
          <w:color w:val="000000" w:themeColor="dark1"/>
          <w:kern w:val="24"/>
        </w:rPr>
        <w:t xml:space="preserve"> pasākumu programmā paredzētās aktivitātēs,</w:t>
      </w:r>
    </w:p>
    <w:p w:rsidR="00500C37" w:rsidRPr="00797931" w:rsidRDefault="00500C37" w:rsidP="00797931">
      <w:pPr>
        <w:pStyle w:val="ListParagraph"/>
        <w:numPr>
          <w:ilvl w:val="0"/>
          <w:numId w:val="16"/>
        </w:numPr>
        <w:spacing w:before="150" w:line="216" w:lineRule="auto"/>
        <w:jc w:val="both"/>
        <w:rPr>
          <w:rFonts w:eastAsiaTheme="minorEastAsia"/>
          <w:color w:val="000000" w:themeColor="dark1"/>
          <w:kern w:val="24"/>
        </w:rPr>
      </w:pPr>
      <w:r w:rsidRPr="00797931">
        <w:rPr>
          <w:rFonts w:eastAsiaTheme="minorEastAsia"/>
          <w:color w:val="000000" w:themeColor="dark1"/>
          <w:kern w:val="24"/>
        </w:rPr>
        <w:t>neformālās un ikdienas mācīšanās aktivitātes,</w:t>
      </w:r>
    </w:p>
    <w:p w:rsidR="00500C37" w:rsidRPr="00797931" w:rsidRDefault="00500C37" w:rsidP="00797931">
      <w:pPr>
        <w:pStyle w:val="ListParagraph"/>
        <w:numPr>
          <w:ilvl w:val="0"/>
          <w:numId w:val="16"/>
        </w:numPr>
        <w:spacing w:before="150" w:line="216" w:lineRule="auto"/>
        <w:jc w:val="both"/>
        <w:rPr>
          <w:rFonts w:eastAsiaTheme="minorEastAsia"/>
          <w:color w:val="000000" w:themeColor="dark1"/>
          <w:kern w:val="24"/>
        </w:rPr>
      </w:pPr>
      <w:r w:rsidRPr="00797931">
        <w:rPr>
          <w:rFonts w:eastAsiaTheme="minorEastAsia"/>
          <w:color w:val="000000" w:themeColor="dark1"/>
          <w:kern w:val="24"/>
        </w:rPr>
        <w:t>speciālistu konsultācijas,</w:t>
      </w:r>
    </w:p>
    <w:p w:rsidR="00500C37" w:rsidRPr="00797931" w:rsidRDefault="00500C37" w:rsidP="00797931">
      <w:pPr>
        <w:pStyle w:val="ListParagraph"/>
        <w:numPr>
          <w:ilvl w:val="0"/>
          <w:numId w:val="16"/>
        </w:numPr>
        <w:spacing w:before="150" w:line="216" w:lineRule="auto"/>
        <w:jc w:val="both"/>
        <w:rPr>
          <w:rFonts w:eastAsiaTheme="minorEastAsia"/>
          <w:color w:val="000000" w:themeColor="dark1"/>
          <w:kern w:val="24"/>
        </w:rPr>
      </w:pPr>
      <w:r w:rsidRPr="00797931">
        <w:rPr>
          <w:rFonts w:eastAsiaTheme="minorEastAsia"/>
          <w:color w:val="000000" w:themeColor="dark1"/>
          <w:kern w:val="24"/>
        </w:rPr>
        <w:t>dalību pasākumos (nometnes, semināri, sporta aktivitātes, kultūras pasākumi),</w:t>
      </w:r>
    </w:p>
    <w:p w:rsidR="00500C37" w:rsidRPr="00797931" w:rsidRDefault="00500C37" w:rsidP="00797931">
      <w:pPr>
        <w:pStyle w:val="ListParagraph"/>
        <w:numPr>
          <w:ilvl w:val="0"/>
          <w:numId w:val="16"/>
        </w:numPr>
        <w:spacing w:before="150" w:line="216" w:lineRule="auto"/>
        <w:jc w:val="both"/>
        <w:rPr>
          <w:rFonts w:eastAsiaTheme="minorEastAsia"/>
          <w:color w:val="000000" w:themeColor="dark1"/>
          <w:kern w:val="24"/>
        </w:rPr>
      </w:pPr>
      <w:r w:rsidRPr="00797931">
        <w:rPr>
          <w:rFonts w:eastAsiaTheme="minorEastAsia"/>
          <w:color w:val="000000" w:themeColor="dark1"/>
          <w:kern w:val="24"/>
        </w:rPr>
        <w:t>brīvprātīgā darba aktivitātes,</w:t>
      </w:r>
    </w:p>
    <w:p w:rsidR="00500C37" w:rsidRPr="00797931" w:rsidRDefault="00500C37" w:rsidP="00797931">
      <w:pPr>
        <w:pStyle w:val="ListParagraph"/>
        <w:numPr>
          <w:ilvl w:val="0"/>
          <w:numId w:val="16"/>
        </w:numPr>
        <w:spacing w:before="150" w:line="216" w:lineRule="auto"/>
        <w:jc w:val="both"/>
        <w:rPr>
          <w:rFonts w:eastAsiaTheme="minorEastAsia"/>
          <w:color w:val="000000" w:themeColor="dark1"/>
          <w:kern w:val="24"/>
        </w:rPr>
      </w:pPr>
      <w:r w:rsidRPr="00797931">
        <w:rPr>
          <w:rFonts w:eastAsiaTheme="minorEastAsia"/>
          <w:color w:val="000000" w:themeColor="dark1"/>
          <w:kern w:val="24"/>
        </w:rPr>
        <w:t>iesaisti nevalstisko organizāciju un jauniešu centru aktivitātēs, pasākumos un projektos,</w:t>
      </w:r>
    </w:p>
    <w:p w:rsidR="00A5510B" w:rsidRPr="00A5510B" w:rsidRDefault="00500C37" w:rsidP="00C040A3">
      <w:pPr>
        <w:pStyle w:val="ListParagraph"/>
        <w:numPr>
          <w:ilvl w:val="0"/>
          <w:numId w:val="16"/>
        </w:numPr>
        <w:spacing w:after="240" w:line="216" w:lineRule="auto"/>
        <w:jc w:val="both"/>
        <w:rPr>
          <w:rFonts w:eastAsiaTheme="minorEastAsia"/>
          <w:bCs/>
          <w:i/>
          <w:color w:val="000000" w:themeColor="text1"/>
          <w:kern w:val="24"/>
        </w:rPr>
      </w:pPr>
      <w:r w:rsidRPr="00A5510B">
        <w:rPr>
          <w:rFonts w:eastAsiaTheme="minorEastAsia"/>
          <w:color w:val="000000" w:themeColor="dark1"/>
          <w:kern w:val="24"/>
        </w:rPr>
        <w:t>ekskursija uz uzņēmumiem vai īslaicīga prakse uzņēmumā (aktivitātes profesijas specifikas iepazīšanai, lai izvēlētos iegūt profesionālo kvalifikāciju vai apgūt arodu pie amata meistara),</w:t>
      </w:r>
      <w:r w:rsidR="00AE63D2">
        <w:rPr>
          <w:rFonts w:eastAsiaTheme="minorEastAsia"/>
          <w:color w:val="000000" w:themeColor="dark1"/>
          <w:kern w:val="24"/>
        </w:rPr>
        <w:t xml:space="preserve"> </w:t>
      </w:r>
      <w:r w:rsidRPr="00A5510B">
        <w:rPr>
          <w:rFonts w:eastAsiaTheme="minorEastAsia"/>
          <w:color w:val="000000" w:themeColor="dark1"/>
          <w:kern w:val="24"/>
        </w:rPr>
        <w:t>iesaisti vietējās sabiedriskajās aktivitātēs u.c.</w:t>
      </w:r>
      <w:r w:rsidR="00A5510B" w:rsidRPr="00A5510B">
        <w:rPr>
          <w:rFonts w:eastAsiaTheme="minorEastAsia"/>
          <w:bCs/>
          <w:i/>
          <w:color w:val="000000" w:themeColor="text1"/>
          <w:kern w:val="24"/>
        </w:rPr>
        <w:t xml:space="preserve"> </w:t>
      </w:r>
    </w:p>
    <w:p w:rsidR="00500C37" w:rsidRPr="00EA565C" w:rsidRDefault="001A4042" w:rsidP="001640B0">
      <w:pPr>
        <w:pStyle w:val="NormalWeb"/>
        <w:spacing w:before="0" w:beforeAutospacing="0" w:after="0" w:afterAutospacing="0" w:line="276" w:lineRule="auto"/>
        <w:jc w:val="both"/>
        <w:textAlignment w:val="baseline"/>
      </w:pPr>
      <w:r>
        <w:rPr>
          <w:rFonts w:eastAsiaTheme="minorEastAsia"/>
          <w:b/>
          <w:bCs/>
          <w:color w:val="000000"/>
          <w:kern w:val="24"/>
        </w:rPr>
        <w:t xml:space="preserve">8. </w:t>
      </w:r>
      <w:r w:rsidR="00500C37">
        <w:rPr>
          <w:rFonts w:eastAsiaTheme="minorEastAsia"/>
          <w:b/>
          <w:bCs/>
          <w:color w:val="000000"/>
          <w:kern w:val="24"/>
        </w:rPr>
        <w:t>P</w:t>
      </w:r>
      <w:r w:rsidR="00500C37" w:rsidRPr="00614DB1">
        <w:rPr>
          <w:rFonts w:eastAsiaTheme="minorEastAsia"/>
          <w:b/>
          <w:bCs/>
          <w:color w:val="000000"/>
          <w:kern w:val="24"/>
        </w:rPr>
        <w:t>ašvaldība projektā apņemas nodrošināt</w:t>
      </w:r>
      <w:r w:rsidR="00500C37" w:rsidRPr="00614DB1">
        <w:rPr>
          <w:rFonts w:eastAsiaTheme="minorEastAsia"/>
          <w:color w:val="000000"/>
          <w:kern w:val="24"/>
        </w:rPr>
        <w:t>:</w:t>
      </w:r>
    </w:p>
    <w:p w:rsidR="00500C37" w:rsidRPr="00172370" w:rsidRDefault="00500C37" w:rsidP="001640B0">
      <w:pPr>
        <w:pStyle w:val="ListParagraph"/>
        <w:numPr>
          <w:ilvl w:val="0"/>
          <w:numId w:val="12"/>
        </w:numPr>
        <w:spacing w:line="216" w:lineRule="auto"/>
        <w:jc w:val="both"/>
      </w:pPr>
      <w:r w:rsidRPr="00172370">
        <w:rPr>
          <w:rFonts w:eastAsiaTheme="minorEastAsia"/>
          <w:bCs/>
          <w:color w:val="000000"/>
          <w:kern w:val="24"/>
        </w:rPr>
        <w:t xml:space="preserve">NEET jauniešu sasniegšanas un uzrunāšanas aktivitātes </w:t>
      </w:r>
      <w:r w:rsidRPr="00172370">
        <w:rPr>
          <w:rFonts w:eastAsiaTheme="minorEastAsia"/>
          <w:color w:val="000000"/>
          <w:kern w:val="24"/>
        </w:rPr>
        <w:t>(pašvaldības budžets)</w:t>
      </w:r>
      <w:r w:rsidR="00172370" w:rsidRPr="00172370">
        <w:rPr>
          <w:rFonts w:eastAsiaTheme="minorEastAsia"/>
          <w:color w:val="000000"/>
          <w:kern w:val="24"/>
        </w:rPr>
        <w:t>.</w:t>
      </w:r>
      <w:r w:rsidRPr="00172370">
        <w:rPr>
          <w:rFonts w:eastAsiaTheme="minorEastAsia"/>
          <w:color w:val="000000"/>
          <w:kern w:val="24"/>
        </w:rPr>
        <w:t xml:space="preserve"> </w:t>
      </w:r>
    </w:p>
    <w:p w:rsidR="00B43EFD" w:rsidRPr="00B43EFD" w:rsidRDefault="00500C37" w:rsidP="00B43EFD">
      <w:pPr>
        <w:pStyle w:val="ListParagraph"/>
        <w:numPr>
          <w:ilvl w:val="0"/>
          <w:numId w:val="12"/>
        </w:numPr>
        <w:spacing w:line="216" w:lineRule="auto"/>
        <w:jc w:val="both"/>
      </w:pPr>
      <w:r w:rsidRPr="00172370">
        <w:rPr>
          <w:rFonts w:eastAsiaTheme="minorEastAsia"/>
          <w:bCs/>
          <w:color w:val="000000"/>
          <w:kern w:val="24"/>
        </w:rPr>
        <w:t>Projekta administratīvo vadību</w:t>
      </w:r>
      <w:r w:rsidRPr="00500C37">
        <w:rPr>
          <w:rFonts w:eastAsiaTheme="minorEastAsia"/>
          <w:b/>
          <w:bCs/>
          <w:color w:val="000000"/>
          <w:kern w:val="24"/>
        </w:rPr>
        <w:t xml:space="preserve"> </w:t>
      </w:r>
      <w:r w:rsidRPr="00500C37">
        <w:rPr>
          <w:rFonts w:eastAsiaTheme="minorEastAsia"/>
          <w:color w:val="000000"/>
          <w:kern w:val="24"/>
        </w:rPr>
        <w:t>(pašvaldības budžets)</w:t>
      </w:r>
      <w:r w:rsidR="00172370">
        <w:rPr>
          <w:rFonts w:eastAsiaTheme="minorEastAsia"/>
          <w:color w:val="000000"/>
          <w:kern w:val="24"/>
        </w:rPr>
        <w:t>.</w:t>
      </w:r>
    </w:p>
    <w:p w:rsidR="00500C37" w:rsidRPr="00B43EFD" w:rsidRDefault="00614DB1" w:rsidP="00B43EFD">
      <w:pPr>
        <w:pStyle w:val="ListParagraph"/>
        <w:numPr>
          <w:ilvl w:val="0"/>
          <w:numId w:val="12"/>
        </w:numPr>
        <w:spacing w:line="216" w:lineRule="auto"/>
        <w:jc w:val="both"/>
      </w:pPr>
      <w:r w:rsidRPr="00B43EFD">
        <w:rPr>
          <w:rFonts w:eastAsiaTheme="minorEastAsia"/>
          <w:bCs/>
          <w:color w:val="000000"/>
          <w:kern w:val="24"/>
        </w:rPr>
        <w:t xml:space="preserve">NEET jauniešu profilēšanu </w:t>
      </w:r>
      <w:r w:rsidRPr="00B43EFD">
        <w:rPr>
          <w:rFonts w:eastAsiaTheme="minorEastAsia"/>
          <w:color w:val="000000"/>
          <w:kern w:val="24"/>
        </w:rPr>
        <w:t xml:space="preserve">un </w:t>
      </w:r>
      <w:r w:rsidRPr="00B43EFD">
        <w:rPr>
          <w:rFonts w:eastAsiaTheme="minorEastAsia"/>
          <w:bCs/>
          <w:color w:val="000000"/>
          <w:kern w:val="24"/>
        </w:rPr>
        <w:t>individuālo pasākumu programmu izstrādi, iesaistot pašvaldības stratēģiskos partnerus</w:t>
      </w:r>
      <w:r w:rsidR="00500C37" w:rsidRPr="00B43EFD">
        <w:rPr>
          <w:rFonts w:eastAsiaTheme="minorEastAsia"/>
          <w:bCs/>
          <w:color w:val="000000"/>
          <w:kern w:val="24"/>
        </w:rPr>
        <w:t xml:space="preserve"> </w:t>
      </w:r>
      <w:r w:rsidR="00500C37" w:rsidRPr="00B43EFD">
        <w:rPr>
          <w:rFonts w:eastAsiaTheme="minorEastAsia"/>
          <w:color w:val="000000"/>
          <w:kern w:val="24"/>
        </w:rPr>
        <w:t>(projekta finansējums)</w:t>
      </w:r>
      <w:r w:rsidR="00B43EFD" w:rsidRPr="00B43EFD">
        <w:rPr>
          <w:rFonts w:ascii="Calibri" w:eastAsia="+mn-ea" w:hAnsi="Calibri" w:cs="+mn-cs"/>
          <w:color w:val="000000"/>
          <w:kern w:val="24"/>
          <w:sz w:val="40"/>
          <w:szCs w:val="40"/>
        </w:rPr>
        <w:t xml:space="preserve"> </w:t>
      </w:r>
      <w:r w:rsidR="00B43EFD" w:rsidRPr="00B43EFD">
        <w:rPr>
          <w:rFonts w:eastAsia="+mn-ea"/>
          <w:color w:val="000000"/>
          <w:kern w:val="24"/>
        </w:rPr>
        <w:t>91,08 EUR</w:t>
      </w:r>
      <w:r w:rsidR="00B43EFD">
        <w:rPr>
          <w:rFonts w:eastAsia="+mn-ea"/>
          <w:color w:val="000000"/>
          <w:kern w:val="24"/>
        </w:rPr>
        <w:t>/jaunietim</w:t>
      </w:r>
      <w:r w:rsidR="00172370">
        <w:rPr>
          <w:rFonts w:eastAsia="+mn-ea"/>
          <w:color w:val="000000"/>
          <w:kern w:val="24"/>
        </w:rPr>
        <w:t>.</w:t>
      </w:r>
    </w:p>
    <w:p w:rsidR="00500C37" w:rsidRPr="00500C37" w:rsidRDefault="00500C37" w:rsidP="00B43EFD">
      <w:pPr>
        <w:pStyle w:val="ListParagraph"/>
        <w:numPr>
          <w:ilvl w:val="0"/>
          <w:numId w:val="12"/>
        </w:numPr>
        <w:spacing w:line="216" w:lineRule="auto"/>
        <w:jc w:val="both"/>
        <w:rPr>
          <w:rFonts w:eastAsiaTheme="minorEastAsia"/>
          <w:color w:val="000000"/>
          <w:kern w:val="24"/>
        </w:rPr>
      </w:pPr>
      <w:r w:rsidRPr="00500C37">
        <w:rPr>
          <w:rFonts w:eastAsiaTheme="minorEastAsia"/>
          <w:bCs/>
          <w:color w:val="000000"/>
          <w:kern w:val="24"/>
        </w:rPr>
        <w:t xml:space="preserve">Individuālo pasākumu programmu īstenošanu, veidojot atbilstošas stratēģiskās partnerības </w:t>
      </w:r>
      <w:r w:rsidRPr="00500C37">
        <w:rPr>
          <w:rFonts w:eastAsiaTheme="minorEastAsia"/>
          <w:color w:val="000000"/>
          <w:kern w:val="24"/>
        </w:rPr>
        <w:t xml:space="preserve">(projekta finansējums) </w:t>
      </w:r>
      <w:r w:rsidR="00AE63D2">
        <w:rPr>
          <w:rFonts w:eastAsiaTheme="minorEastAsia"/>
          <w:color w:val="000000"/>
          <w:kern w:val="24"/>
        </w:rPr>
        <w:t>368,28</w:t>
      </w:r>
      <w:r w:rsidR="00B43EFD" w:rsidRPr="00B43EFD">
        <w:rPr>
          <w:rFonts w:eastAsiaTheme="minorEastAsia"/>
          <w:color w:val="000000"/>
          <w:kern w:val="24"/>
        </w:rPr>
        <w:t xml:space="preserve"> EUR</w:t>
      </w:r>
      <w:r w:rsidR="00172370">
        <w:rPr>
          <w:rFonts w:eastAsiaTheme="minorEastAsia"/>
          <w:color w:val="000000"/>
          <w:kern w:val="24"/>
        </w:rPr>
        <w:t>/</w:t>
      </w:r>
      <w:r w:rsidR="00B43EFD">
        <w:rPr>
          <w:rFonts w:eastAsiaTheme="minorEastAsia"/>
          <w:color w:val="000000"/>
          <w:kern w:val="24"/>
        </w:rPr>
        <w:t>mēnesī</w:t>
      </w:r>
      <w:r w:rsidR="00172370">
        <w:rPr>
          <w:rFonts w:eastAsiaTheme="minorEastAsia"/>
          <w:color w:val="000000"/>
          <w:kern w:val="24"/>
        </w:rPr>
        <w:t>.</w:t>
      </w:r>
    </w:p>
    <w:p w:rsidR="00500C37" w:rsidRPr="00172370" w:rsidRDefault="00500C37" w:rsidP="001640B0">
      <w:pPr>
        <w:pStyle w:val="ListParagraph"/>
        <w:numPr>
          <w:ilvl w:val="0"/>
          <w:numId w:val="12"/>
        </w:numPr>
        <w:spacing w:line="216" w:lineRule="auto"/>
        <w:jc w:val="both"/>
      </w:pPr>
      <w:r w:rsidRPr="00500C37">
        <w:rPr>
          <w:rFonts w:eastAsiaTheme="minorEastAsia"/>
          <w:bCs/>
          <w:color w:val="000000"/>
          <w:kern w:val="24"/>
        </w:rPr>
        <w:t xml:space="preserve">Nepieciešamos programmu vadītājus un NEET jauniešu mentorus </w:t>
      </w:r>
      <w:r w:rsidRPr="00500C37">
        <w:rPr>
          <w:rFonts w:eastAsiaTheme="minorEastAsia"/>
          <w:color w:val="000000"/>
          <w:kern w:val="24"/>
        </w:rPr>
        <w:t>(projekta finansējums)</w:t>
      </w:r>
      <w:r w:rsidR="00172370">
        <w:rPr>
          <w:rFonts w:eastAsiaTheme="minorEastAsia"/>
          <w:color w:val="000000"/>
          <w:kern w:val="24"/>
        </w:rPr>
        <w:t>.</w:t>
      </w:r>
    </w:p>
    <w:p w:rsidR="00172370" w:rsidRDefault="00172370" w:rsidP="00172370">
      <w:pPr>
        <w:pStyle w:val="ListParagraph"/>
        <w:spacing w:line="216" w:lineRule="auto"/>
        <w:jc w:val="both"/>
        <w:rPr>
          <w:rFonts w:eastAsiaTheme="minorEastAsia"/>
          <w:color w:val="000000"/>
          <w:kern w:val="24"/>
        </w:rPr>
      </w:pPr>
    </w:p>
    <w:p w:rsidR="00172370" w:rsidRDefault="00172370" w:rsidP="00172370">
      <w:pPr>
        <w:pStyle w:val="ListParagraph"/>
        <w:spacing w:line="216" w:lineRule="auto"/>
        <w:jc w:val="both"/>
        <w:rPr>
          <w:rFonts w:eastAsiaTheme="minorEastAsia"/>
          <w:color w:val="000000"/>
          <w:kern w:val="24"/>
        </w:rPr>
      </w:pPr>
    </w:p>
    <w:p w:rsidR="00172370" w:rsidRDefault="00172370" w:rsidP="00172370">
      <w:pPr>
        <w:pStyle w:val="ListParagraph"/>
        <w:spacing w:line="216" w:lineRule="auto"/>
        <w:jc w:val="both"/>
      </w:pPr>
    </w:p>
    <w:p w:rsidR="00172370" w:rsidRDefault="00172370" w:rsidP="00172370">
      <w:pPr>
        <w:pStyle w:val="ListParagraph"/>
        <w:spacing w:line="216" w:lineRule="auto"/>
        <w:jc w:val="both"/>
      </w:pPr>
    </w:p>
    <w:p w:rsidR="00172370" w:rsidRPr="00172370" w:rsidRDefault="00172370" w:rsidP="00172370">
      <w:pPr>
        <w:pStyle w:val="ListParagraph"/>
        <w:spacing w:line="216" w:lineRule="auto"/>
        <w:jc w:val="both"/>
        <w:rPr>
          <w:i/>
        </w:rPr>
      </w:pPr>
      <w:r w:rsidRPr="00172370">
        <w:rPr>
          <w:i/>
        </w:rPr>
        <w:t>Informācija sagatavota</w:t>
      </w:r>
    </w:p>
    <w:p w:rsidR="00172370" w:rsidRPr="00172370" w:rsidRDefault="00172370" w:rsidP="00172370">
      <w:pPr>
        <w:pStyle w:val="ListParagraph"/>
        <w:spacing w:line="216" w:lineRule="auto"/>
        <w:jc w:val="both"/>
        <w:rPr>
          <w:i/>
        </w:rPr>
      </w:pPr>
      <w:r w:rsidRPr="00172370">
        <w:rPr>
          <w:i/>
        </w:rPr>
        <w:t>Attīstības un pilsētplānošanas pārvaldes</w:t>
      </w:r>
    </w:p>
    <w:p w:rsidR="00172370" w:rsidRPr="00172370" w:rsidRDefault="00172370" w:rsidP="00172370">
      <w:pPr>
        <w:pStyle w:val="ListParagraph"/>
        <w:spacing w:line="216" w:lineRule="auto"/>
        <w:jc w:val="both"/>
        <w:rPr>
          <w:i/>
        </w:rPr>
      </w:pPr>
      <w:r w:rsidRPr="00172370">
        <w:rPr>
          <w:i/>
        </w:rPr>
        <w:t>Projektu vadības sektorā</w:t>
      </w:r>
    </w:p>
    <w:p w:rsidR="00172370" w:rsidRPr="00172370" w:rsidRDefault="00172370" w:rsidP="00172370">
      <w:pPr>
        <w:pStyle w:val="ListParagraph"/>
        <w:spacing w:line="216" w:lineRule="auto"/>
        <w:jc w:val="both"/>
        <w:rPr>
          <w:i/>
        </w:rPr>
      </w:pPr>
      <w:r w:rsidRPr="00172370">
        <w:rPr>
          <w:i/>
        </w:rPr>
        <w:t>t.63005471</w:t>
      </w:r>
      <w:bookmarkStart w:id="0" w:name="_GoBack"/>
      <w:bookmarkEnd w:id="0"/>
    </w:p>
    <w:sectPr w:rsidR="00172370" w:rsidRPr="00172370" w:rsidSect="001640B0">
      <w:footerReference w:type="default" r:id="rId7"/>
      <w:pgSz w:w="11906" w:h="16838"/>
      <w:pgMar w:top="1418" w:right="1134"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6A6" w:rsidRDefault="009F36A6" w:rsidP="001640B0">
      <w:pPr>
        <w:spacing w:after="0" w:line="240" w:lineRule="auto"/>
      </w:pPr>
      <w:r>
        <w:separator/>
      </w:r>
    </w:p>
  </w:endnote>
  <w:endnote w:type="continuationSeparator" w:id="0">
    <w:p w:rsidR="009F36A6" w:rsidRDefault="009F36A6" w:rsidP="0016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11296"/>
      <w:docPartObj>
        <w:docPartGallery w:val="Page Numbers (Bottom of Page)"/>
        <w:docPartUnique/>
      </w:docPartObj>
    </w:sdtPr>
    <w:sdtEndPr>
      <w:rPr>
        <w:rFonts w:ascii="Times New Roman" w:hAnsi="Times New Roman" w:cs="Times New Roman"/>
        <w:noProof/>
      </w:rPr>
    </w:sdtEndPr>
    <w:sdtContent>
      <w:p w:rsidR="001640B0" w:rsidRPr="001640B0" w:rsidRDefault="001640B0">
        <w:pPr>
          <w:pStyle w:val="Footer"/>
          <w:jc w:val="right"/>
          <w:rPr>
            <w:rFonts w:ascii="Times New Roman" w:hAnsi="Times New Roman" w:cs="Times New Roman"/>
          </w:rPr>
        </w:pPr>
        <w:r w:rsidRPr="001640B0">
          <w:rPr>
            <w:rFonts w:ascii="Times New Roman" w:hAnsi="Times New Roman" w:cs="Times New Roman"/>
          </w:rPr>
          <w:fldChar w:fldCharType="begin"/>
        </w:r>
        <w:r w:rsidRPr="001640B0">
          <w:rPr>
            <w:rFonts w:ascii="Times New Roman" w:hAnsi="Times New Roman" w:cs="Times New Roman"/>
          </w:rPr>
          <w:instrText xml:space="preserve"> PAGE   \* MERGEFORMAT </w:instrText>
        </w:r>
        <w:r w:rsidRPr="001640B0">
          <w:rPr>
            <w:rFonts w:ascii="Times New Roman" w:hAnsi="Times New Roman" w:cs="Times New Roman"/>
          </w:rPr>
          <w:fldChar w:fldCharType="separate"/>
        </w:r>
        <w:r w:rsidR="001A4042">
          <w:rPr>
            <w:rFonts w:ascii="Times New Roman" w:hAnsi="Times New Roman" w:cs="Times New Roman"/>
            <w:noProof/>
          </w:rPr>
          <w:t>2</w:t>
        </w:r>
        <w:r w:rsidRPr="001640B0">
          <w:rPr>
            <w:rFonts w:ascii="Times New Roman" w:hAnsi="Times New Roman" w:cs="Times New Roman"/>
            <w:noProof/>
          </w:rPr>
          <w:fldChar w:fldCharType="end"/>
        </w:r>
      </w:p>
    </w:sdtContent>
  </w:sdt>
  <w:p w:rsidR="001640B0" w:rsidRDefault="00164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6A6" w:rsidRDefault="009F36A6" w:rsidP="001640B0">
      <w:pPr>
        <w:spacing w:after="0" w:line="240" w:lineRule="auto"/>
      </w:pPr>
      <w:r>
        <w:separator/>
      </w:r>
    </w:p>
  </w:footnote>
  <w:footnote w:type="continuationSeparator" w:id="0">
    <w:p w:rsidR="009F36A6" w:rsidRDefault="009F36A6" w:rsidP="001640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4452"/>
    <w:multiLevelType w:val="hybridMultilevel"/>
    <w:tmpl w:val="65DC2606"/>
    <w:lvl w:ilvl="0" w:tplc="04260001">
      <w:start w:val="1"/>
      <w:numFmt w:val="bullet"/>
      <w:lvlText w:val=""/>
      <w:lvlJc w:val="left"/>
      <w:pPr>
        <w:ind w:left="1354"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36266CA"/>
    <w:multiLevelType w:val="hybridMultilevel"/>
    <w:tmpl w:val="3C4A2EA6"/>
    <w:lvl w:ilvl="0" w:tplc="14CC5CB6">
      <w:start w:val="1"/>
      <w:numFmt w:val="bullet"/>
      <w:lvlText w:val="•"/>
      <w:lvlJc w:val="left"/>
      <w:pPr>
        <w:tabs>
          <w:tab w:val="num" w:pos="720"/>
        </w:tabs>
        <w:ind w:left="720" w:hanging="360"/>
      </w:pPr>
      <w:rPr>
        <w:rFonts w:ascii="Arial" w:hAnsi="Arial" w:hint="default"/>
      </w:rPr>
    </w:lvl>
    <w:lvl w:ilvl="1" w:tplc="1694A7FE">
      <w:start w:val="1"/>
      <w:numFmt w:val="bullet"/>
      <w:lvlText w:val="•"/>
      <w:lvlJc w:val="left"/>
      <w:pPr>
        <w:tabs>
          <w:tab w:val="num" w:pos="1440"/>
        </w:tabs>
        <w:ind w:left="1440" w:hanging="360"/>
      </w:pPr>
      <w:rPr>
        <w:rFonts w:ascii="Arial" w:hAnsi="Arial" w:hint="default"/>
      </w:rPr>
    </w:lvl>
    <w:lvl w:ilvl="2" w:tplc="6C6E3F6E" w:tentative="1">
      <w:start w:val="1"/>
      <w:numFmt w:val="bullet"/>
      <w:lvlText w:val="•"/>
      <w:lvlJc w:val="left"/>
      <w:pPr>
        <w:tabs>
          <w:tab w:val="num" w:pos="2160"/>
        </w:tabs>
        <w:ind w:left="2160" w:hanging="360"/>
      </w:pPr>
      <w:rPr>
        <w:rFonts w:ascii="Arial" w:hAnsi="Arial" w:hint="default"/>
      </w:rPr>
    </w:lvl>
    <w:lvl w:ilvl="3" w:tplc="E22C3F4E" w:tentative="1">
      <w:start w:val="1"/>
      <w:numFmt w:val="bullet"/>
      <w:lvlText w:val="•"/>
      <w:lvlJc w:val="left"/>
      <w:pPr>
        <w:tabs>
          <w:tab w:val="num" w:pos="2880"/>
        </w:tabs>
        <w:ind w:left="2880" w:hanging="360"/>
      </w:pPr>
      <w:rPr>
        <w:rFonts w:ascii="Arial" w:hAnsi="Arial" w:hint="default"/>
      </w:rPr>
    </w:lvl>
    <w:lvl w:ilvl="4" w:tplc="25A6C304" w:tentative="1">
      <w:start w:val="1"/>
      <w:numFmt w:val="bullet"/>
      <w:lvlText w:val="•"/>
      <w:lvlJc w:val="left"/>
      <w:pPr>
        <w:tabs>
          <w:tab w:val="num" w:pos="3600"/>
        </w:tabs>
        <w:ind w:left="3600" w:hanging="360"/>
      </w:pPr>
      <w:rPr>
        <w:rFonts w:ascii="Arial" w:hAnsi="Arial" w:hint="default"/>
      </w:rPr>
    </w:lvl>
    <w:lvl w:ilvl="5" w:tplc="FADED2C2" w:tentative="1">
      <w:start w:val="1"/>
      <w:numFmt w:val="bullet"/>
      <w:lvlText w:val="•"/>
      <w:lvlJc w:val="left"/>
      <w:pPr>
        <w:tabs>
          <w:tab w:val="num" w:pos="4320"/>
        </w:tabs>
        <w:ind w:left="4320" w:hanging="360"/>
      </w:pPr>
      <w:rPr>
        <w:rFonts w:ascii="Arial" w:hAnsi="Arial" w:hint="default"/>
      </w:rPr>
    </w:lvl>
    <w:lvl w:ilvl="6" w:tplc="EB501800" w:tentative="1">
      <w:start w:val="1"/>
      <w:numFmt w:val="bullet"/>
      <w:lvlText w:val="•"/>
      <w:lvlJc w:val="left"/>
      <w:pPr>
        <w:tabs>
          <w:tab w:val="num" w:pos="5040"/>
        </w:tabs>
        <w:ind w:left="5040" w:hanging="360"/>
      </w:pPr>
      <w:rPr>
        <w:rFonts w:ascii="Arial" w:hAnsi="Arial" w:hint="default"/>
      </w:rPr>
    </w:lvl>
    <w:lvl w:ilvl="7" w:tplc="276E23E0" w:tentative="1">
      <w:start w:val="1"/>
      <w:numFmt w:val="bullet"/>
      <w:lvlText w:val="•"/>
      <w:lvlJc w:val="left"/>
      <w:pPr>
        <w:tabs>
          <w:tab w:val="num" w:pos="5760"/>
        </w:tabs>
        <w:ind w:left="5760" w:hanging="360"/>
      </w:pPr>
      <w:rPr>
        <w:rFonts w:ascii="Arial" w:hAnsi="Arial" w:hint="default"/>
      </w:rPr>
    </w:lvl>
    <w:lvl w:ilvl="8" w:tplc="8B3AB524" w:tentative="1">
      <w:start w:val="1"/>
      <w:numFmt w:val="bullet"/>
      <w:lvlText w:val="•"/>
      <w:lvlJc w:val="left"/>
      <w:pPr>
        <w:tabs>
          <w:tab w:val="num" w:pos="6480"/>
        </w:tabs>
        <w:ind w:left="6480" w:hanging="360"/>
      </w:pPr>
      <w:rPr>
        <w:rFonts w:ascii="Arial" w:hAnsi="Arial" w:hint="default"/>
      </w:rPr>
    </w:lvl>
  </w:abstractNum>
  <w:abstractNum w:abstractNumId="2">
    <w:nsid w:val="0B167938"/>
    <w:multiLevelType w:val="hybridMultilevel"/>
    <w:tmpl w:val="61407338"/>
    <w:lvl w:ilvl="0" w:tplc="91F29910">
      <w:start w:val="1"/>
      <w:numFmt w:val="bullet"/>
      <w:lvlText w:val="•"/>
      <w:lvlJc w:val="left"/>
      <w:pPr>
        <w:tabs>
          <w:tab w:val="num" w:pos="720"/>
        </w:tabs>
        <w:ind w:left="720" w:hanging="360"/>
      </w:pPr>
      <w:rPr>
        <w:rFonts w:ascii="Arial" w:hAnsi="Arial" w:hint="default"/>
      </w:rPr>
    </w:lvl>
    <w:lvl w:ilvl="1" w:tplc="661A7CEA">
      <w:start w:val="1"/>
      <w:numFmt w:val="bullet"/>
      <w:lvlText w:val="•"/>
      <w:lvlJc w:val="left"/>
      <w:pPr>
        <w:tabs>
          <w:tab w:val="num" w:pos="1440"/>
        </w:tabs>
        <w:ind w:left="1440" w:hanging="360"/>
      </w:pPr>
      <w:rPr>
        <w:rFonts w:ascii="Arial" w:hAnsi="Arial" w:hint="default"/>
      </w:rPr>
    </w:lvl>
    <w:lvl w:ilvl="2" w:tplc="7C402D12" w:tentative="1">
      <w:start w:val="1"/>
      <w:numFmt w:val="bullet"/>
      <w:lvlText w:val="•"/>
      <w:lvlJc w:val="left"/>
      <w:pPr>
        <w:tabs>
          <w:tab w:val="num" w:pos="2160"/>
        </w:tabs>
        <w:ind w:left="2160" w:hanging="360"/>
      </w:pPr>
      <w:rPr>
        <w:rFonts w:ascii="Arial" w:hAnsi="Arial" w:hint="default"/>
      </w:rPr>
    </w:lvl>
    <w:lvl w:ilvl="3" w:tplc="7C30AF5E" w:tentative="1">
      <w:start w:val="1"/>
      <w:numFmt w:val="bullet"/>
      <w:lvlText w:val="•"/>
      <w:lvlJc w:val="left"/>
      <w:pPr>
        <w:tabs>
          <w:tab w:val="num" w:pos="2880"/>
        </w:tabs>
        <w:ind w:left="2880" w:hanging="360"/>
      </w:pPr>
      <w:rPr>
        <w:rFonts w:ascii="Arial" w:hAnsi="Arial" w:hint="default"/>
      </w:rPr>
    </w:lvl>
    <w:lvl w:ilvl="4" w:tplc="54DAC8A6" w:tentative="1">
      <w:start w:val="1"/>
      <w:numFmt w:val="bullet"/>
      <w:lvlText w:val="•"/>
      <w:lvlJc w:val="left"/>
      <w:pPr>
        <w:tabs>
          <w:tab w:val="num" w:pos="3600"/>
        </w:tabs>
        <w:ind w:left="3600" w:hanging="360"/>
      </w:pPr>
      <w:rPr>
        <w:rFonts w:ascii="Arial" w:hAnsi="Arial" w:hint="default"/>
      </w:rPr>
    </w:lvl>
    <w:lvl w:ilvl="5" w:tplc="38CA29F8" w:tentative="1">
      <w:start w:val="1"/>
      <w:numFmt w:val="bullet"/>
      <w:lvlText w:val="•"/>
      <w:lvlJc w:val="left"/>
      <w:pPr>
        <w:tabs>
          <w:tab w:val="num" w:pos="4320"/>
        </w:tabs>
        <w:ind w:left="4320" w:hanging="360"/>
      </w:pPr>
      <w:rPr>
        <w:rFonts w:ascii="Arial" w:hAnsi="Arial" w:hint="default"/>
      </w:rPr>
    </w:lvl>
    <w:lvl w:ilvl="6" w:tplc="5E2E7CDA" w:tentative="1">
      <w:start w:val="1"/>
      <w:numFmt w:val="bullet"/>
      <w:lvlText w:val="•"/>
      <w:lvlJc w:val="left"/>
      <w:pPr>
        <w:tabs>
          <w:tab w:val="num" w:pos="5040"/>
        </w:tabs>
        <w:ind w:left="5040" w:hanging="360"/>
      </w:pPr>
      <w:rPr>
        <w:rFonts w:ascii="Arial" w:hAnsi="Arial" w:hint="default"/>
      </w:rPr>
    </w:lvl>
    <w:lvl w:ilvl="7" w:tplc="1F7C316C" w:tentative="1">
      <w:start w:val="1"/>
      <w:numFmt w:val="bullet"/>
      <w:lvlText w:val="•"/>
      <w:lvlJc w:val="left"/>
      <w:pPr>
        <w:tabs>
          <w:tab w:val="num" w:pos="5760"/>
        </w:tabs>
        <w:ind w:left="5760" w:hanging="360"/>
      </w:pPr>
      <w:rPr>
        <w:rFonts w:ascii="Arial" w:hAnsi="Arial" w:hint="default"/>
      </w:rPr>
    </w:lvl>
    <w:lvl w:ilvl="8" w:tplc="77686230" w:tentative="1">
      <w:start w:val="1"/>
      <w:numFmt w:val="bullet"/>
      <w:lvlText w:val="•"/>
      <w:lvlJc w:val="left"/>
      <w:pPr>
        <w:tabs>
          <w:tab w:val="num" w:pos="6480"/>
        </w:tabs>
        <w:ind w:left="6480" w:hanging="360"/>
      </w:pPr>
      <w:rPr>
        <w:rFonts w:ascii="Arial" w:hAnsi="Arial" w:hint="default"/>
      </w:rPr>
    </w:lvl>
  </w:abstractNum>
  <w:abstractNum w:abstractNumId="3">
    <w:nsid w:val="0CEF6893"/>
    <w:multiLevelType w:val="hybridMultilevel"/>
    <w:tmpl w:val="19BCB186"/>
    <w:lvl w:ilvl="0" w:tplc="DDB4E2B8">
      <w:start w:val="1"/>
      <w:numFmt w:val="decimal"/>
      <w:lvlText w:val="%1."/>
      <w:lvlJc w:val="left"/>
      <w:pPr>
        <w:tabs>
          <w:tab w:val="num" w:pos="720"/>
        </w:tabs>
        <w:ind w:left="720" w:hanging="360"/>
      </w:pPr>
    </w:lvl>
    <w:lvl w:ilvl="1" w:tplc="2B1091CA">
      <w:start w:val="1"/>
      <w:numFmt w:val="decimal"/>
      <w:lvlText w:val="%2."/>
      <w:lvlJc w:val="left"/>
      <w:pPr>
        <w:tabs>
          <w:tab w:val="num" w:pos="1440"/>
        </w:tabs>
        <w:ind w:left="1440" w:hanging="360"/>
      </w:pPr>
    </w:lvl>
    <w:lvl w:ilvl="2" w:tplc="74E4EAA8" w:tentative="1">
      <w:start w:val="1"/>
      <w:numFmt w:val="decimal"/>
      <w:lvlText w:val="%3."/>
      <w:lvlJc w:val="left"/>
      <w:pPr>
        <w:tabs>
          <w:tab w:val="num" w:pos="2160"/>
        </w:tabs>
        <w:ind w:left="2160" w:hanging="360"/>
      </w:pPr>
    </w:lvl>
    <w:lvl w:ilvl="3" w:tplc="C25AA610" w:tentative="1">
      <w:start w:val="1"/>
      <w:numFmt w:val="decimal"/>
      <w:lvlText w:val="%4."/>
      <w:lvlJc w:val="left"/>
      <w:pPr>
        <w:tabs>
          <w:tab w:val="num" w:pos="2880"/>
        </w:tabs>
        <w:ind w:left="2880" w:hanging="360"/>
      </w:pPr>
    </w:lvl>
    <w:lvl w:ilvl="4" w:tplc="44BAFD1E" w:tentative="1">
      <w:start w:val="1"/>
      <w:numFmt w:val="decimal"/>
      <w:lvlText w:val="%5."/>
      <w:lvlJc w:val="left"/>
      <w:pPr>
        <w:tabs>
          <w:tab w:val="num" w:pos="3600"/>
        </w:tabs>
        <w:ind w:left="3600" w:hanging="360"/>
      </w:pPr>
    </w:lvl>
    <w:lvl w:ilvl="5" w:tplc="F33868F8" w:tentative="1">
      <w:start w:val="1"/>
      <w:numFmt w:val="decimal"/>
      <w:lvlText w:val="%6."/>
      <w:lvlJc w:val="left"/>
      <w:pPr>
        <w:tabs>
          <w:tab w:val="num" w:pos="4320"/>
        </w:tabs>
        <w:ind w:left="4320" w:hanging="360"/>
      </w:pPr>
    </w:lvl>
    <w:lvl w:ilvl="6" w:tplc="64349BC2" w:tentative="1">
      <w:start w:val="1"/>
      <w:numFmt w:val="decimal"/>
      <w:lvlText w:val="%7."/>
      <w:lvlJc w:val="left"/>
      <w:pPr>
        <w:tabs>
          <w:tab w:val="num" w:pos="5040"/>
        </w:tabs>
        <w:ind w:left="5040" w:hanging="360"/>
      </w:pPr>
    </w:lvl>
    <w:lvl w:ilvl="7" w:tplc="C98206CE" w:tentative="1">
      <w:start w:val="1"/>
      <w:numFmt w:val="decimal"/>
      <w:lvlText w:val="%8."/>
      <w:lvlJc w:val="left"/>
      <w:pPr>
        <w:tabs>
          <w:tab w:val="num" w:pos="5760"/>
        </w:tabs>
        <w:ind w:left="5760" w:hanging="360"/>
      </w:pPr>
    </w:lvl>
    <w:lvl w:ilvl="8" w:tplc="79E4B7A6" w:tentative="1">
      <w:start w:val="1"/>
      <w:numFmt w:val="decimal"/>
      <w:lvlText w:val="%9."/>
      <w:lvlJc w:val="left"/>
      <w:pPr>
        <w:tabs>
          <w:tab w:val="num" w:pos="6480"/>
        </w:tabs>
        <w:ind w:left="6480" w:hanging="360"/>
      </w:pPr>
    </w:lvl>
  </w:abstractNum>
  <w:abstractNum w:abstractNumId="4">
    <w:nsid w:val="1585434F"/>
    <w:multiLevelType w:val="hybridMultilevel"/>
    <w:tmpl w:val="BFFCCCCE"/>
    <w:lvl w:ilvl="0" w:tplc="77568F10">
      <w:start w:val="1"/>
      <w:numFmt w:val="bullet"/>
      <w:lvlText w:val=""/>
      <w:lvlJc w:val="left"/>
      <w:pPr>
        <w:tabs>
          <w:tab w:val="num" w:pos="720"/>
        </w:tabs>
        <w:ind w:left="720" w:hanging="360"/>
      </w:pPr>
      <w:rPr>
        <w:rFonts w:ascii="Wingdings" w:hAnsi="Wingdings" w:hint="default"/>
      </w:rPr>
    </w:lvl>
    <w:lvl w:ilvl="1" w:tplc="BCCC5752" w:tentative="1">
      <w:start w:val="1"/>
      <w:numFmt w:val="bullet"/>
      <w:lvlText w:val=""/>
      <w:lvlJc w:val="left"/>
      <w:pPr>
        <w:tabs>
          <w:tab w:val="num" w:pos="1440"/>
        </w:tabs>
        <w:ind w:left="1440" w:hanging="360"/>
      </w:pPr>
      <w:rPr>
        <w:rFonts w:ascii="Wingdings" w:hAnsi="Wingdings" w:hint="default"/>
      </w:rPr>
    </w:lvl>
    <w:lvl w:ilvl="2" w:tplc="81200FB0" w:tentative="1">
      <w:start w:val="1"/>
      <w:numFmt w:val="bullet"/>
      <w:lvlText w:val=""/>
      <w:lvlJc w:val="left"/>
      <w:pPr>
        <w:tabs>
          <w:tab w:val="num" w:pos="2160"/>
        </w:tabs>
        <w:ind w:left="2160" w:hanging="360"/>
      </w:pPr>
      <w:rPr>
        <w:rFonts w:ascii="Wingdings" w:hAnsi="Wingdings" w:hint="default"/>
      </w:rPr>
    </w:lvl>
    <w:lvl w:ilvl="3" w:tplc="4D10C662" w:tentative="1">
      <w:start w:val="1"/>
      <w:numFmt w:val="bullet"/>
      <w:lvlText w:val=""/>
      <w:lvlJc w:val="left"/>
      <w:pPr>
        <w:tabs>
          <w:tab w:val="num" w:pos="2880"/>
        </w:tabs>
        <w:ind w:left="2880" w:hanging="360"/>
      </w:pPr>
      <w:rPr>
        <w:rFonts w:ascii="Wingdings" w:hAnsi="Wingdings" w:hint="default"/>
      </w:rPr>
    </w:lvl>
    <w:lvl w:ilvl="4" w:tplc="5AA017F4" w:tentative="1">
      <w:start w:val="1"/>
      <w:numFmt w:val="bullet"/>
      <w:lvlText w:val=""/>
      <w:lvlJc w:val="left"/>
      <w:pPr>
        <w:tabs>
          <w:tab w:val="num" w:pos="3600"/>
        </w:tabs>
        <w:ind w:left="3600" w:hanging="360"/>
      </w:pPr>
      <w:rPr>
        <w:rFonts w:ascii="Wingdings" w:hAnsi="Wingdings" w:hint="default"/>
      </w:rPr>
    </w:lvl>
    <w:lvl w:ilvl="5" w:tplc="589A6ED8" w:tentative="1">
      <w:start w:val="1"/>
      <w:numFmt w:val="bullet"/>
      <w:lvlText w:val=""/>
      <w:lvlJc w:val="left"/>
      <w:pPr>
        <w:tabs>
          <w:tab w:val="num" w:pos="4320"/>
        </w:tabs>
        <w:ind w:left="4320" w:hanging="360"/>
      </w:pPr>
      <w:rPr>
        <w:rFonts w:ascii="Wingdings" w:hAnsi="Wingdings" w:hint="default"/>
      </w:rPr>
    </w:lvl>
    <w:lvl w:ilvl="6" w:tplc="BDA86A9A" w:tentative="1">
      <w:start w:val="1"/>
      <w:numFmt w:val="bullet"/>
      <w:lvlText w:val=""/>
      <w:lvlJc w:val="left"/>
      <w:pPr>
        <w:tabs>
          <w:tab w:val="num" w:pos="5040"/>
        </w:tabs>
        <w:ind w:left="5040" w:hanging="360"/>
      </w:pPr>
      <w:rPr>
        <w:rFonts w:ascii="Wingdings" w:hAnsi="Wingdings" w:hint="default"/>
      </w:rPr>
    </w:lvl>
    <w:lvl w:ilvl="7" w:tplc="1542E986" w:tentative="1">
      <w:start w:val="1"/>
      <w:numFmt w:val="bullet"/>
      <w:lvlText w:val=""/>
      <w:lvlJc w:val="left"/>
      <w:pPr>
        <w:tabs>
          <w:tab w:val="num" w:pos="5760"/>
        </w:tabs>
        <w:ind w:left="5760" w:hanging="360"/>
      </w:pPr>
      <w:rPr>
        <w:rFonts w:ascii="Wingdings" w:hAnsi="Wingdings" w:hint="default"/>
      </w:rPr>
    </w:lvl>
    <w:lvl w:ilvl="8" w:tplc="77403A14" w:tentative="1">
      <w:start w:val="1"/>
      <w:numFmt w:val="bullet"/>
      <w:lvlText w:val=""/>
      <w:lvlJc w:val="left"/>
      <w:pPr>
        <w:tabs>
          <w:tab w:val="num" w:pos="6480"/>
        </w:tabs>
        <w:ind w:left="6480" w:hanging="360"/>
      </w:pPr>
      <w:rPr>
        <w:rFonts w:ascii="Wingdings" w:hAnsi="Wingdings" w:hint="default"/>
      </w:rPr>
    </w:lvl>
  </w:abstractNum>
  <w:abstractNum w:abstractNumId="5">
    <w:nsid w:val="1BFC4FEB"/>
    <w:multiLevelType w:val="hybridMultilevel"/>
    <w:tmpl w:val="7B722FFA"/>
    <w:lvl w:ilvl="0" w:tplc="B694D0D8">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AFF32CA"/>
    <w:multiLevelType w:val="hybridMultilevel"/>
    <w:tmpl w:val="3B1AA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C2D0552"/>
    <w:multiLevelType w:val="hybridMultilevel"/>
    <w:tmpl w:val="8474EF94"/>
    <w:lvl w:ilvl="0" w:tplc="04260001">
      <w:start w:val="1"/>
      <w:numFmt w:val="bullet"/>
      <w:lvlText w:val=""/>
      <w:lvlJc w:val="left"/>
      <w:pPr>
        <w:ind w:left="1354" w:hanging="360"/>
      </w:pPr>
      <w:rPr>
        <w:rFonts w:ascii="Symbol" w:hAnsi="Symbol" w:hint="default"/>
      </w:rPr>
    </w:lvl>
    <w:lvl w:ilvl="1" w:tplc="04260003" w:tentative="1">
      <w:start w:val="1"/>
      <w:numFmt w:val="bullet"/>
      <w:lvlText w:val="o"/>
      <w:lvlJc w:val="left"/>
      <w:pPr>
        <w:ind w:left="2074" w:hanging="360"/>
      </w:pPr>
      <w:rPr>
        <w:rFonts w:ascii="Courier New" w:hAnsi="Courier New" w:cs="Courier New" w:hint="default"/>
      </w:rPr>
    </w:lvl>
    <w:lvl w:ilvl="2" w:tplc="04260005" w:tentative="1">
      <w:start w:val="1"/>
      <w:numFmt w:val="bullet"/>
      <w:lvlText w:val=""/>
      <w:lvlJc w:val="left"/>
      <w:pPr>
        <w:ind w:left="2794" w:hanging="360"/>
      </w:pPr>
      <w:rPr>
        <w:rFonts w:ascii="Wingdings" w:hAnsi="Wingdings" w:hint="default"/>
      </w:rPr>
    </w:lvl>
    <w:lvl w:ilvl="3" w:tplc="04260001" w:tentative="1">
      <w:start w:val="1"/>
      <w:numFmt w:val="bullet"/>
      <w:lvlText w:val=""/>
      <w:lvlJc w:val="left"/>
      <w:pPr>
        <w:ind w:left="3514" w:hanging="360"/>
      </w:pPr>
      <w:rPr>
        <w:rFonts w:ascii="Symbol" w:hAnsi="Symbol" w:hint="default"/>
      </w:rPr>
    </w:lvl>
    <w:lvl w:ilvl="4" w:tplc="04260003" w:tentative="1">
      <w:start w:val="1"/>
      <w:numFmt w:val="bullet"/>
      <w:lvlText w:val="o"/>
      <w:lvlJc w:val="left"/>
      <w:pPr>
        <w:ind w:left="4234" w:hanging="360"/>
      </w:pPr>
      <w:rPr>
        <w:rFonts w:ascii="Courier New" w:hAnsi="Courier New" w:cs="Courier New" w:hint="default"/>
      </w:rPr>
    </w:lvl>
    <w:lvl w:ilvl="5" w:tplc="04260005" w:tentative="1">
      <w:start w:val="1"/>
      <w:numFmt w:val="bullet"/>
      <w:lvlText w:val=""/>
      <w:lvlJc w:val="left"/>
      <w:pPr>
        <w:ind w:left="4954" w:hanging="360"/>
      </w:pPr>
      <w:rPr>
        <w:rFonts w:ascii="Wingdings" w:hAnsi="Wingdings" w:hint="default"/>
      </w:rPr>
    </w:lvl>
    <w:lvl w:ilvl="6" w:tplc="04260001" w:tentative="1">
      <w:start w:val="1"/>
      <w:numFmt w:val="bullet"/>
      <w:lvlText w:val=""/>
      <w:lvlJc w:val="left"/>
      <w:pPr>
        <w:ind w:left="5674" w:hanging="360"/>
      </w:pPr>
      <w:rPr>
        <w:rFonts w:ascii="Symbol" w:hAnsi="Symbol" w:hint="default"/>
      </w:rPr>
    </w:lvl>
    <w:lvl w:ilvl="7" w:tplc="04260003" w:tentative="1">
      <w:start w:val="1"/>
      <w:numFmt w:val="bullet"/>
      <w:lvlText w:val="o"/>
      <w:lvlJc w:val="left"/>
      <w:pPr>
        <w:ind w:left="6394" w:hanging="360"/>
      </w:pPr>
      <w:rPr>
        <w:rFonts w:ascii="Courier New" w:hAnsi="Courier New" w:cs="Courier New" w:hint="default"/>
      </w:rPr>
    </w:lvl>
    <w:lvl w:ilvl="8" w:tplc="04260005" w:tentative="1">
      <w:start w:val="1"/>
      <w:numFmt w:val="bullet"/>
      <w:lvlText w:val=""/>
      <w:lvlJc w:val="left"/>
      <w:pPr>
        <w:ind w:left="7114" w:hanging="360"/>
      </w:pPr>
      <w:rPr>
        <w:rFonts w:ascii="Wingdings" w:hAnsi="Wingdings" w:hint="default"/>
      </w:rPr>
    </w:lvl>
  </w:abstractNum>
  <w:abstractNum w:abstractNumId="8">
    <w:nsid w:val="31043394"/>
    <w:multiLevelType w:val="hybridMultilevel"/>
    <w:tmpl w:val="7F1261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97B3174"/>
    <w:multiLevelType w:val="hybridMultilevel"/>
    <w:tmpl w:val="F9E682AA"/>
    <w:lvl w:ilvl="0" w:tplc="B19ADEF4">
      <w:start w:val="1"/>
      <w:numFmt w:val="decimal"/>
      <w:lvlText w:val="%1."/>
      <w:lvlJc w:val="left"/>
      <w:pPr>
        <w:ind w:left="720" w:hanging="360"/>
      </w:pPr>
      <w:rPr>
        <w:rFonts w:eastAsiaTheme="minorEastAsia" w:hint="default"/>
        <w:b/>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C0762B3"/>
    <w:multiLevelType w:val="hybridMultilevel"/>
    <w:tmpl w:val="90A0DF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D475C44"/>
    <w:multiLevelType w:val="hybridMultilevel"/>
    <w:tmpl w:val="E6F8574E"/>
    <w:lvl w:ilvl="0" w:tplc="BF1C1C8E">
      <w:start w:val="1"/>
      <w:numFmt w:val="bullet"/>
      <w:lvlText w:val=""/>
      <w:lvlJc w:val="left"/>
      <w:pPr>
        <w:tabs>
          <w:tab w:val="num" w:pos="720"/>
        </w:tabs>
        <w:ind w:left="720" w:hanging="360"/>
      </w:pPr>
      <w:rPr>
        <w:rFonts w:ascii="Wingdings" w:hAnsi="Wingdings" w:hint="default"/>
      </w:rPr>
    </w:lvl>
    <w:lvl w:ilvl="1" w:tplc="BEF6667C" w:tentative="1">
      <w:start w:val="1"/>
      <w:numFmt w:val="bullet"/>
      <w:lvlText w:val=""/>
      <w:lvlJc w:val="left"/>
      <w:pPr>
        <w:tabs>
          <w:tab w:val="num" w:pos="1440"/>
        </w:tabs>
        <w:ind w:left="1440" w:hanging="360"/>
      </w:pPr>
      <w:rPr>
        <w:rFonts w:ascii="Wingdings" w:hAnsi="Wingdings" w:hint="default"/>
      </w:rPr>
    </w:lvl>
    <w:lvl w:ilvl="2" w:tplc="38AA2C7A" w:tentative="1">
      <w:start w:val="1"/>
      <w:numFmt w:val="bullet"/>
      <w:lvlText w:val=""/>
      <w:lvlJc w:val="left"/>
      <w:pPr>
        <w:tabs>
          <w:tab w:val="num" w:pos="2160"/>
        </w:tabs>
        <w:ind w:left="2160" w:hanging="360"/>
      </w:pPr>
      <w:rPr>
        <w:rFonts w:ascii="Wingdings" w:hAnsi="Wingdings" w:hint="default"/>
      </w:rPr>
    </w:lvl>
    <w:lvl w:ilvl="3" w:tplc="B58418B0" w:tentative="1">
      <w:start w:val="1"/>
      <w:numFmt w:val="bullet"/>
      <w:lvlText w:val=""/>
      <w:lvlJc w:val="left"/>
      <w:pPr>
        <w:tabs>
          <w:tab w:val="num" w:pos="2880"/>
        </w:tabs>
        <w:ind w:left="2880" w:hanging="360"/>
      </w:pPr>
      <w:rPr>
        <w:rFonts w:ascii="Wingdings" w:hAnsi="Wingdings" w:hint="default"/>
      </w:rPr>
    </w:lvl>
    <w:lvl w:ilvl="4" w:tplc="9474AD86" w:tentative="1">
      <w:start w:val="1"/>
      <w:numFmt w:val="bullet"/>
      <w:lvlText w:val=""/>
      <w:lvlJc w:val="left"/>
      <w:pPr>
        <w:tabs>
          <w:tab w:val="num" w:pos="3600"/>
        </w:tabs>
        <w:ind w:left="3600" w:hanging="360"/>
      </w:pPr>
      <w:rPr>
        <w:rFonts w:ascii="Wingdings" w:hAnsi="Wingdings" w:hint="default"/>
      </w:rPr>
    </w:lvl>
    <w:lvl w:ilvl="5" w:tplc="67F22DD4" w:tentative="1">
      <w:start w:val="1"/>
      <w:numFmt w:val="bullet"/>
      <w:lvlText w:val=""/>
      <w:lvlJc w:val="left"/>
      <w:pPr>
        <w:tabs>
          <w:tab w:val="num" w:pos="4320"/>
        </w:tabs>
        <w:ind w:left="4320" w:hanging="360"/>
      </w:pPr>
      <w:rPr>
        <w:rFonts w:ascii="Wingdings" w:hAnsi="Wingdings" w:hint="default"/>
      </w:rPr>
    </w:lvl>
    <w:lvl w:ilvl="6" w:tplc="9A5E6EAA" w:tentative="1">
      <w:start w:val="1"/>
      <w:numFmt w:val="bullet"/>
      <w:lvlText w:val=""/>
      <w:lvlJc w:val="left"/>
      <w:pPr>
        <w:tabs>
          <w:tab w:val="num" w:pos="5040"/>
        </w:tabs>
        <w:ind w:left="5040" w:hanging="360"/>
      </w:pPr>
      <w:rPr>
        <w:rFonts w:ascii="Wingdings" w:hAnsi="Wingdings" w:hint="default"/>
      </w:rPr>
    </w:lvl>
    <w:lvl w:ilvl="7" w:tplc="0F408366" w:tentative="1">
      <w:start w:val="1"/>
      <w:numFmt w:val="bullet"/>
      <w:lvlText w:val=""/>
      <w:lvlJc w:val="left"/>
      <w:pPr>
        <w:tabs>
          <w:tab w:val="num" w:pos="5760"/>
        </w:tabs>
        <w:ind w:left="5760" w:hanging="360"/>
      </w:pPr>
      <w:rPr>
        <w:rFonts w:ascii="Wingdings" w:hAnsi="Wingdings" w:hint="default"/>
      </w:rPr>
    </w:lvl>
    <w:lvl w:ilvl="8" w:tplc="708284E2" w:tentative="1">
      <w:start w:val="1"/>
      <w:numFmt w:val="bullet"/>
      <w:lvlText w:val=""/>
      <w:lvlJc w:val="left"/>
      <w:pPr>
        <w:tabs>
          <w:tab w:val="num" w:pos="6480"/>
        </w:tabs>
        <w:ind w:left="6480" w:hanging="360"/>
      </w:pPr>
      <w:rPr>
        <w:rFonts w:ascii="Wingdings" w:hAnsi="Wingdings" w:hint="default"/>
      </w:rPr>
    </w:lvl>
  </w:abstractNum>
  <w:abstractNum w:abstractNumId="12">
    <w:nsid w:val="51C957E4"/>
    <w:multiLevelType w:val="hybridMultilevel"/>
    <w:tmpl w:val="FA8EA3BC"/>
    <w:lvl w:ilvl="0" w:tplc="15000338">
      <w:start w:val="1"/>
      <w:numFmt w:val="bullet"/>
      <w:lvlText w:val="•"/>
      <w:lvlJc w:val="left"/>
      <w:pPr>
        <w:tabs>
          <w:tab w:val="num" w:pos="720"/>
        </w:tabs>
        <w:ind w:left="720" w:hanging="360"/>
      </w:pPr>
      <w:rPr>
        <w:rFonts w:ascii="Arial" w:hAnsi="Arial" w:hint="default"/>
      </w:rPr>
    </w:lvl>
    <w:lvl w:ilvl="1" w:tplc="BCD6D024">
      <w:start w:val="1"/>
      <w:numFmt w:val="bullet"/>
      <w:lvlText w:val="•"/>
      <w:lvlJc w:val="left"/>
      <w:pPr>
        <w:tabs>
          <w:tab w:val="num" w:pos="1440"/>
        </w:tabs>
        <w:ind w:left="1440" w:hanging="360"/>
      </w:pPr>
      <w:rPr>
        <w:rFonts w:ascii="Arial" w:hAnsi="Arial" w:hint="default"/>
      </w:rPr>
    </w:lvl>
    <w:lvl w:ilvl="2" w:tplc="784C5D20" w:tentative="1">
      <w:start w:val="1"/>
      <w:numFmt w:val="bullet"/>
      <w:lvlText w:val="•"/>
      <w:lvlJc w:val="left"/>
      <w:pPr>
        <w:tabs>
          <w:tab w:val="num" w:pos="2160"/>
        </w:tabs>
        <w:ind w:left="2160" w:hanging="360"/>
      </w:pPr>
      <w:rPr>
        <w:rFonts w:ascii="Arial" w:hAnsi="Arial" w:hint="default"/>
      </w:rPr>
    </w:lvl>
    <w:lvl w:ilvl="3" w:tplc="27AAE79A" w:tentative="1">
      <w:start w:val="1"/>
      <w:numFmt w:val="bullet"/>
      <w:lvlText w:val="•"/>
      <w:lvlJc w:val="left"/>
      <w:pPr>
        <w:tabs>
          <w:tab w:val="num" w:pos="2880"/>
        </w:tabs>
        <w:ind w:left="2880" w:hanging="360"/>
      </w:pPr>
      <w:rPr>
        <w:rFonts w:ascii="Arial" w:hAnsi="Arial" w:hint="default"/>
      </w:rPr>
    </w:lvl>
    <w:lvl w:ilvl="4" w:tplc="A8F20126" w:tentative="1">
      <w:start w:val="1"/>
      <w:numFmt w:val="bullet"/>
      <w:lvlText w:val="•"/>
      <w:lvlJc w:val="left"/>
      <w:pPr>
        <w:tabs>
          <w:tab w:val="num" w:pos="3600"/>
        </w:tabs>
        <w:ind w:left="3600" w:hanging="360"/>
      </w:pPr>
      <w:rPr>
        <w:rFonts w:ascii="Arial" w:hAnsi="Arial" w:hint="default"/>
      </w:rPr>
    </w:lvl>
    <w:lvl w:ilvl="5" w:tplc="90A6C926" w:tentative="1">
      <w:start w:val="1"/>
      <w:numFmt w:val="bullet"/>
      <w:lvlText w:val="•"/>
      <w:lvlJc w:val="left"/>
      <w:pPr>
        <w:tabs>
          <w:tab w:val="num" w:pos="4320"/>
        </w:tabs>
        <w:ind w:left="4320" w:hanging="360"/>
      </w:pPr>
      <w:rPr>
        <w:rFonts w:ascii="Arial" w:hAnsi="Arial" w:hint="default"/>
      </w:rPr>
    </w:lvl>
    <w:lvl w:ilvl="6" w:tplc="390251FA" w:tentative="1">
      <w:start w:val="1"/>
      <w:numFmt w:val="bullet"/>
      <w:lvlText w:val="•"/>
      <w:lvlJc w:val="left"/>
      <w:pPr>
        <w:tabs>
          <w:tab w:val="num" w:pos="5040"/>
        </w:tabs>
        <w:ind w:left="5040" w:hanging="360"/>
      </w:pPr>
      <w:rPr>
        <w:rFonts w:ascii="Arial" w:hAnsi="Arial" w:hint="default"/>
      </w:rPr>
    </w:lvl>
    <w:lvl w:ilvl="7" w:tplc="5B74D5D4" w:tentative="1">
      <w:start w:val="1"/>
      <w:numFmt w:val="bullet"/>
      <w:lvlText w:val="•"/>
      <w:lvlJc w:val="left"/>
      <w:pPr>
        <w:tabs>
          <w:tab w:val="num" w:pos="5760"/>
        </w:tabs>
        <w:ind w:left="5760" w:hanging="360"/>
      </w:pPr>
      <w:rPr>
        <w:rFonts w:ascii="Arial" w:hAnsi="Arial" w:hint="default"/>
      </w:rPr>
    </w:lvl>
    <w:lvl w:ilvl="8" w:tplc="C8C0FEAC" w:tentative="1">
      <w:start w:val="1"/>
      <w:numFmt w:val="bullet"/>
      <w:lvlText w:val="•"/>
      <w:lvlJc w:val="left"/>
      <w:pPr>
        <w:tabs>
          <w:tab w:val="num" w:pos="6480"/>
        </w:tabs>
        <w:ind w:left="6480" w:hanging="360"/>
      </w:pPr>
      <w:rPr>
        <w:rFonts w:ascii="Arial" w:hAnsi="Arial" w:hint="default"/>
      </w:rPr>
    </w:lvl>
  </w:abstractNum>
  <w:abstractNum w:abstractNumId="13">
    <w:nsid w:val="55420445"/>
    <w:multiLevelType w:val="hybridMultilevel"/>
    <w:tmpl w:val="E102C4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8835F8E"/>
    <w:multiLevelType w:val="hybridMultilevel"/>
    <w:tmpl w:val="202A37E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3395B27"/>
    <w:multiLevelType w:val="hybridMultilevel"/>
    <w:tmpl w:val="3C1C70AA"/>
    <w:lvl w:ilvl="0" w:tplc="BAE448F2">
      <w:start w:val="1"/>
      <w:numFmt w:val="bullet"/>
      <w:lvlText w:val="•"/>
      <w:lvlJc w:val="left"/>
      <w:pPr>
        <w:tabs>
          <w:tab w:val="num" w:pos="720"/>
        </w:tabs>
        <w:ind w:left="720" w:hanging="360"/>
      </w:pPr>
      <w:rPr>
        <w:rFonts w:ascii="Arial" w:hAnsi="Arial" w:hint="default"/>
      </w:rPr>
    </w:lvl>
    <w:lvl w:ilvl="1" w:tplc="C8C85F7C" w:tentative="1">
      <w:start w:val="1"/>
      <w:numFmt w:val="bullet"/>
      <w:lvlText w:val="•"/>
      <w:lvlJc w:val="left"/>
      <w:pPr>
        <w:tabs>
          <w:tab w:val="num" w:pos="1440"/>
        </w:tabs>
        <w:ind w:left="1440" w:hanging="360"/>
      </w:pPr>
      <w:rPr>
        <w:rFonts w:ascii="Arial" w:hAnsi="Arial" w:hint="default"/>
      </w:rPr>
    </w:lvl>
    <w:lvl w:ilvl="2" w:tplc="9CA61EB0" w:tentative="1">
      <w:start w:val="1"/>
      <w:numFmt w:val="bullet"/>
      <w:lvlText w:val="•"/>
      <w:lvlJc w:val="left"/>
      <w:pPr>
        <w:tabs>
          <w:tab w:val="num" w:pos="2160"/>
        </w:tabs>
        <w:ind w:left="2160" w:hanging="360"/>
      </w:pPr>
      <w:rPr>
        <w:rFonts w:ascii="Arial" w:hAnsi="Arial" w:hint="default"/>
      </w:rPr>
    </w:lvl>
    <w:lvl w:ilvl="3" w:tplc="97BA531E" w:tentative="1">
      <w:start w:val="1"/>
      <w:numFmt w:val="bullet"/>
      <w:lvlText w:val="•"/>
      <w:lvlJc w:val="left"/>
      <w:pPr>
        <w:tabs>
          <w:tab w:val="num" w:pos="2880"/>
        </w:tabs>
        <w:ind w:left="2880" w:hanging="360"/>
      </w:pPr>
      <w:rPr>
        <w:rFonts w:ascii="Arial" w:hAnsi="Arial" w:hint="default"/>
      </w:rPr>
    </w:lvl>
    <w:lvl w:ilvl="4" w:tplc="1CE4AA8C" w:tentative="1">
      <w:start w:val="1"/>
      <w:numFmt w:val="bullet"/>
      <w:lvlText w:val="•"/>
      <w:lvlJc w:val="left"/>
      <w:pPr>
        <w:tabs>
          <w:tab w:val="num" w:pos="3600"/>
        </w:tabs>
        <w:ind w:left="3600" w:hanging="360"/>
      </w:pPr>
      <w:rPr>
        <w:rFonts w:ascii="Arial" w:hAnsi="Arial" w:hint="default"/>
      </w:rPr>
    </w:lvl>
    <w:lvl w:ilvl="5" w:tplc="3C2E3108" w:tentative="1">
      <w:start w:val="1"/>
      <w:numFmt w:val="bullet"/>
      <w:lvlText w:val="•"/>
      <w:lvlJc w:val="left"/>
      <w:pPr>
        <w:tabs>
          <w:tab w:val="num" w:pos="4320"/>
        </w:tabs>
        <w:ind w:left="4320" w:hanging="360"/>
      </w:pPr>
      <w:rPr>
        <w:rFonts w:ascii="Arial" w:hAnsi="Arial" w:hint="default"/>
      </w:rPr>
    </w:lvl>
    <w:lvl w:ilvl="6" w:tplc="729EB0C2" w:tentative="1">
      <w:start w:val="1"/>
      <w:numFmt w:val="bullet"/>
      <w:lvlText w:val="•"/>
      <w:lvlJc w:val="left"/>
      <w:pPr>
        <w:tabs>
          <w:tab w:val="num" w:pos="5040"/>
        </w:tabs>
        <w:ind w:left="5040" w:hanging="360"/>
      </w:pPr>
      <w:rPr>
        <w:rFonts w:ascii="Arial" w:hAnsi="Arial" w:hint="default"/>
      </w:rPr>
    </w:lvl>
    <w:lvl w:ilvl="7" w:tplc="70D410EA" w:tentative="1">
      <w:start w:val="1"/>
      <w:numFmt w:val="bullet"/>
      <w:lvlText w:val="•"/>
      <w:lvlJc w:val="left"/>
      <w:pPr>
        <w:tabs>
          <w:tab w:val="num" w:pos="5760"/>
        </w:tabs>
        <w:ind w:left="5760" w:hanging="360"/>
      </w:pPr>
      <w:rPr>
        <w:rFonts w:ascii="Arial" w:hAnsi="Arial" w:hint="default"/>
      </w:rPr>
    </w:lvl>
    <w:lvl w:ilvl="8" w:tplc="3FE4687A" w:tentative="1">
      <w:start w:val="1"/>
      <w:numFmt w:val="bullet"/>
      <w:lvlText w:val="•"/>
      <w:lvlJc w:val="left"/>
      <w:pPr>
        <w:tabs>
          <w:tab w:val="num" w:pos="6480"/>
        </w:tabs>
        <w:ind w:left="6480" w:hanging="360"/>
      </w:pPr>
      <w:rPr>
        <w:rFonts w:ascii="Arial" w:hAnsi="Arial" w:hint="default"/>
      </w:rPr>
    </w:lvl>
  </w:abstractNum>
  <w:abstractNum w:abstractNumId="16">
    <w:nsid w:val="669C480F"/>
    <w:multiLevelType w:val="hybridMultilevel"/>
    <w:tmpl w:val="6F72EDEA"/>
    <w:lvl w:ilvl="0" w:tplc="AE023146">
      <w:start w:val="1"/>
      <w:numFmt w:val="bullet"/>
      <w:lvlText w:val="•"/>
      <w:lvlJc w:val="left"/>
      <w:pPr>
        <w:tabs>
          <w:tab w:val="num" w:pos="720"/>
        </w:tabs>
        <w:ind w:left="720" w:hanging="360"/>
      </w:pPr>
      <w:rPr>
        <w:rFonts w:ascii="Times New Roman" w:hAnsi="Times New Roman" w:hint="default"/>
      </w:rPr>
    </w:lvl>
    <w:lvl w:ilvl="1" w:tplc="B0D4532E" w:tentative="1">
      <w:start w:val="1"/>
      <w:numFmt w:val="bullet"/>
      <w:lvlText w:val="•"/>
      <w:lvlJc w:val="left"/>
      <w:pPr>
        <w:tabs>
          <w:tab w:val="num" w:pos="1440"/>
        </w:tabs>
        <w:ind w:left="1440" w:hanging="360"/>
      </w:pPr>
      <w:rPr>
        <w:rFonts w:ascii="Times New Roman" w:hAnsi="Times New Roman" w:hint="default"/>
      </w:rPr>
    </w:lvl>
    <w:lvl w:ilvl="2" w:tplc="A510F634" w:tentative="1">
      <w:start w:val="1"/>
      <w:numFmt w:val="bullet"/>
      <w:lvlText w:val="•"/>
      <w:lvlJc w:val="left"/>
      <w:pPr>
        <w:tabs>
          <w:tab w:val="num" w:pos="2160"/>
        </w:tabs>
        <w:ind w:left="2160" w:hanging="360"/>
      </w:pPr>
      <w:rPr>
        <w:rFonts w:ascii="Times New Roman" w:hAnsi="Times New Roman" w:hint="default"/>
      </w:rPr>
    </w:lvl>
    <w:lvl w:ilvl="3" w:tplc="B170C056" w:tentative="1">
      <w:start w:val="1"/>
      <w:numFmt w:val="bullet"/>
      <w:lvlText w:val="•"/>
      <w:lvlJc w:val="left"/>
      <w:pPr>
        <w:tabs>
          <w:tab w:val="num" w:pos="2880"/>
        </w:tabs>
        <w:ind w:left="2880" w:hanging="360"/>
      </w:pPr>
      <w:rPr>
        <w:rFonts w:ascii="Times New Roman" w:hAnsi="Times New Roman" w:hint="default"/>
      </w:rPr>
    </w:lvl>
    <w:lvl w:ilvl="4" w:tplc="347CE21E" w:tentative="1">
      <w:start w:val="1"/>
      <w:numFmt w:val="bullet"/>
      <w:lvlText w:val="•"/>
      <w:lvlJc w:val="left"/>
      <w:pPr>
        <w:tabs>
          <w:tab w:val="num" w:pos="3600"/>
        </w:tabs>
        <w:ind w:left="3600" w:hanging="360"/>
      </w:pPr>
      <w:rPr>
        <w:rFonts w:ascii="Times New Roman" w:hAnsi="Times New Roman" w:hint="default"/>
      </w:rPr>
    </w:lvl>
    <w:lvl w:ilvl="5" w:tplc="25AEE228" w:tentative="1">
      <w:start w:val="1"/>
      <w:numFmt w:val="bullet"/>
      <w:lvlText w:val="•"/>
      <w:lvlJc w:val="left"/>
      <w:pPr>
        <w:tabs>
          <w:tab w:val="num" w:pos="4320"/>
        </w:tabs>
        <w:ind w:left="4320" w:hanging="360"/>
      </w:pPr>
      <w:rPr>
        <w:rFonts w:ascii="Times New Roman" w:hAnsi="Times New Roman" w:hint="default"/>
      </w:rPr>
    </w:lvl>
    <w:lvl w:ilvl="6" w:tplc="CF020DF6" w:tentative="1">
      <w:start w:val="1"/>
      <w:numFmt w:val="bullet"/>
      <w:lvlText w:val="•"/>
      <w:lvlJc w:val="left"/>
      <w:pPr>
        <w:tabs>
          <w:tab w:val="num" w:pos="5040"/>
        </w:tabs>
        <w:ind w:left="5040" w:hanging="360"/>
      </w:pPr>
      <w:rPr>
        <w:rFonts w:ascii="Times New Roman" w:hAnsi="Times New Roman" w:hint="default"/>
      </w:rPr>
    </w:lvl>
    <w:lvl w:ilvl="7" w:tplc="023AEA12" w:tentative="1">
      <w:start w:val="1"/>
      <w:numFmt w:val="bullet"/>
      <w:lvlText w:val="•"/>
      <w:lvlJc w:val="left"/>
      <w:pPr>
        <w:tabs>
          <w:tab w:val="num" w:pos="5760"/>
        </w:tabs>
        <w:ind w:left="5760" w:hanging="360"/>
      </w:pPr>
      <w:rPr>
        <w:rFonts w:ascii="Times New Roman" w:hAnsi="Times New Roman" w:hint="default"/>
      </w:rPr>
    </w:lvl>
    <w:lvl w:ilvl="8" w:tplc="5F9097D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886359F"/>
    <w:multiLevelType w:val="hybridMultilevel"/>
    <w:tmpl w:val="85C08F62"/>
    <w:lvl w:ilvl="0" w:tplc="359269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47F0D24"/>
    <w:multiLevelType w:val="hybridMultilevel"/>
    <w:tmpl w:val="CD7457A6"/>
    <w:lvl w:ilvl="0" w:tplc="B55C0DE8">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793704E2"/>
    <w:multiLevelType w:val="hybridMultilevel"/>
    <w:tmpl w:val="F2426F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7E386D89"/>
    <w:multiLevelType w:val="hybridMultilevel"/>
    <w:tmpl w:val="E56E6E56"/>
    <w:lvl w:ilvl="0" w:tplc="3AEA713C">
      <w:start w:val="1"/>
      <w:numFmt w:val="bullet"/>
      <w:lvlText w:val=""/>
      <w:lvlJc w:val="left"/>
      <w:pPr>
        <w:tabs>
          <w:tab w:val="num" w:pos="720"/>
        </w:tabs>
        <w:ind w:left="720" w:hanging="360"/>
      </w:pPr>
      <w:rPr>
        <w:rFonts w:ascii="Wingdings" w:hAnsi="Wingdings" w:hint="default"/>
      </w:rPr>
    </w:lvl>
    <w:lvl w:ilvl="1" w:tplc="762845BE" w:tentative="1">
      <w:start w:val="1"/>
      <w:numFmt w:val="bullet"/>
      <w:lvlText w:val=""/>
      <w:lvlJc w:val="left"/>
      <w:pPr>
        <w:tabs>
          <w:tab w:val="num" w:pos="1440"/>
        </w:tabs>
        <w:ind w:left="1440" w:hanging="360"/>
      </w:pPr>
      <w:rPr>
        <w:rFonts w:ascii="Wingdings" w:hAnsi="Wingdings" w:hint="default"/>
      </w:rPr>
    </w:lvl>
    <w:lvl w:ilvl="2" w:tplc="EE62A754" w:tentative="1">
      <w:start w:val="1"/>
      <w:numFmt w:val="bullet"/>
      <w:lvlText w:val=""/>
      <w:lvlJc w:val="left"/>
      <w:pPr>
        <w:tabs>
          <w:tab w:val="num" w:pos="2160"/>
        </w:tabs>
        <w:ind w:left="2160" w:hanging="360"/>
      </w:pPr>
      <w:rPr>
        <w:rFonts w:ascii="Wingdings" w:hAnsi="Wingdings" w:hint="default"/>
      </w:rPr>
    </w:lvl>
    <w:lvl w:ilvl="3" w:tplc="DAD4965C" w:tentative="1">
      <w:start w:val="1"/>
      <w:numFmt w:val="bullet"/>
      <w:lvlText w:val=""/>
      <w:lvlJc w:val="left"/>
      <w:pPr>
        <w:tabs>
          <w:tab w:val="num" w:pos="2880"/>
        </w:tabs>
        <w:ind w:left="2880" w:hanging="360"/>
      </w:pPr>
      <w:rPr>
        <w:rFonts w:ascii="Wingdings" w:hAnsi="Wingdings" w:hint="default"/>
      </w:rPr>
    </w:lvl>
    <w:lvl w:ilvl="4" w:tplc="E39C855E" w:tentative="1">
      <w:start w:val="1"/>
      <w:numFmt w:val="bullet"/>
      <w:lvlText w:val=""/>
      <w:lvlJc w:val="left"/>
      <w:pPr>
        <w:tabs>
          <w:tab w:val="num" w:pos="3600"/>
        </w:tabs>
        <w:ind w:left="3600" w:hanging="360"/>
      </w:pPr>
      <w:rPr>
        <w:rFonts w:ascii="Wingdings" w:hAnsi="Wingdings" w:hint="default"/>
      </w:rPr>
    </w:lvl>
    <w:lvl w:ilvl="5" w:tplc="042EAC78" w:tentative="1">
      <w:start w:val="1"/>
      <w:numFmt w:val="bullet"/>
      <w:lvlText w:val=""/>
      <w:lvlJc w:val="left"/>
      <w:pPr>
        <w:tabs>
          <w:tab w:val="num" w:pos="4320"/>
        </w:tabs>
        <w:ind w:left="4320" w:hanging="360"/>
      </w:pPr>
      <w:rPr>
        <w:rFonts w:ascii="Wingdings" w:hAnsi="Wingdings" w:hint="default"/>
      </w:rPr>
    </w:lvl>
    <w:lvl w:ilvl="6" w:tplc="1D800808" w:tentative="1">
      <w:start w:val="1"/>
      <w:numFmt w:val="bullet"/>
      <w:lvlText w:val=""/>
      <w:lvlJc w:val="left"/>
      <w:pPr>
        <w:tabs>
          <w:tab w:val="num" w:pos="5040"/>
        </w:tabs>
        <w:ind w:left="5040" w:hanging="360"/>
      </w:pPr>
      <w:rPr>
        <w:rFonts w:ascii="Wingdings" w:hAnsi="Wingdings" w:hint="default"/>
      </w:rPr>
    </w:lvl>
    <w:lvl w:ilvl="7" w:tplc="820A39F8" w:tentative="1">
      <w:start w:val="1"/>
      <w:numFmt w:val="bullet"/>
      <w:lvlText w:val=""/>
      <w:lvlJc w:val="left"/>
      <w:pPr>
        <w:tabs>
          <w:tab w:val="num" w:pos="5760"/>
        </w:tabs>
        <w:ind w:left="5760" w:hanging="360"/>
      </w:pPr>
      <w:rPr>
        <w:rFonts w:ascii="Wingdings" w:hAnsi="Wingdings" w:hint="default"/>
      </w:rPr>
    </w:lvl>
    <w:lvl w:ilvl="8" w:tplc="4C8643A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10"/>
  </w:num>
  <w:num w:numId="4">
    <w:abstractNumId w:val="6"/>
  </w:num>
  <w:num w:numId="5">
    <w:abstractNumId w:val="12"/>
  </w:num>
  <w:num w:numId="6">
    <w:abstractNumId w:val="11"/>
  </w:num>
  <w:num w:numId="7">
    <w:abstractNumId w:val="3"/>
  </w:num>
  <w:num w:numId="8">
    <w:abstractNumId w:val="1"/>
  </w:num>
  <w:num w:numId="9">
    <w:abstractNumId w:val="4"/>
  </w:num>
  <w:num w:numId="10">
    <w:abstractNumId w:val="2"/>
  </w:num>
  <w:num w:numId="11">
    <w:abstractNumId w:val="20"/>
  </w:num>
  <w:num w:numId="12">
    <w:abstractNumId w:val="13"/>
  </w:num>
  <w:num w:numId="13">
    <w:abstractNumId w:val="7"/>
  </w:num>
  <w:num w:numId="14">
    <w:abstractNumId w:val="0"/>
  </w:num>
  <w:num w:numId="15">
    <w:abstractNumId w:val="5"/>
  </w:num>
  <w:num w:numId="16">
    <w:abstractNumId w:val="8"/>
  </w:num>
  <w:num w:numId="17">
    <w:abstractNumId w:val="9"/>
  </w:num>
  <w:num w:numId="18">
    <w:abstractNumId w:val="16"/>
  </w:num>
  <w:num w:numId="19">
    <w:abstractNumId w:val="18"/>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F4"/>
    <w:rsid w:val="00000091"/>
    <w:rsid w:val="00001344"/>
    <w:rsid w:val="000017ED"/>
    <w:rsid w:val="00025CA4"/>
    <w:rsid w:val="0002764F"/>
    <w:rsid w:val="00031EB2"/>
    <w:rsid w:val="000323D8"/>
    <w:rsid w:val="000367F0"/>
    <w:rsid w:val="00041A5B"/>
    <w:rsid w:val="00043ECD"/>
    <w:rsid w:val="00044901"/>
    <w:rsid w:val="00046289"/>
    <w:rsid w:val="0005061E"/>
    <w:rsid w:val="00055465"/>
    <w:rsid w:val="00055637"/>
    <w:rsid w:val="000557F7"/>
    <w:rsid w:val="000567DE"/>
    <w:rsid w:val="0006502B"/>
    <w:rsid w:val="00066454"/>
    <w:rsid w:val="00070771"/>
    <w:rsid w:val="00071D5C"/>
    <w:rsid w:val="00074DE4"/>
    <w:rsid w:val="00077738"/>
    <w:rsid w:val="00084631"/>
    <w:rsid w:val="0008592B"/>
    <w:rsid w:val="0008653E"/>
    <w:rsid w:val="00091E44"/>
    <w:rsid w:val="000929AF"/>
    <w:rsid w:val="00093395"/>
    <w:rsid w:val="000A35FE"/>
    <w:rsid w:val="000A3884"/>
    <w:rsid w:val="000A51E6"/>
    <w:rsid w:val="000B3765"/>
    <w:rsid w:val="000C0492"/>
    <w:rsid w:val="000C2E96"/>
    <w:rsid w:val="000C4854"/>
    <w:rsid w:val="000D17E3"/>
    <w:rsid w:val="000D1BE1"/>
    <w:rsid w:val="000D239A"/>
    <w:rsid w:val="000D5A66"/>
    <w:rsid w:val="000D65A6"/>
    <w:rsid w:val="000E364E"/>
    <w:rsid w:val="000E698F"/>
    <w:rsid w:val="000F1C29"/>
    <w:rsid w:val="000F46D4"/>
    <w:rsid w:val="000F4787"/>
    <w:rsid w:val="000F7EFD"/>
    <w:rsid w:val="001050BF"/>
    <w:rsid w:val="00105B3A"/>
    <w:rsid w:val="001106B4"/>
    <w:rsid w:val="0011210B"/>
    <w:rsid w:val="00115496"/>
    <w:rsid w:val="00120D5F"/>
    <w:rsid w:val="001351A6"/>
    <w:rsid w:val="001354C4"/>
    <w:rsid w:val="0013753A"/>
    <w:rsid w:val="00137A66"/>
    <w:rsid w:val="001405A7"/>
    <w:rsid w:val="0014128A"/>
    <w:rsid w:val="001477A0"/>
    <w:rsid w:val="0015117D"/>
    <w:rsid w:val="001528EB"/>
    <w:rsid w:val="00152DCA"/>
    <w:rsid w:val="00163217"/>
    <w:rsid w:val="001640B0"/>
    <w:rsid w:val="00172370"/>
    <w:rsid w:val="00175E1A"/>
    <w:rsid w:val="001777B0"/>
    <w:rsid w:val="001806B4"/>
    <w:rsid w:val="00190A29"/>
    <w:rsid w:val="00191D55"/>
    <w:rsid w:val="001A4042"/>
    <w:rsid w:val="001B0F55"/>
    <w:rsid w:val="001B3352"/>
    <w:rsid w:val="001B5445"/>
    <w:rsid w:val="001C4484"/>
    <w:rsid w:val="001C6AF8"/>
    <w:rsid w:val="001D0582"/>
    <w:rsid w:val="001D4889"/>
    <w:rsid w:val="001E239B"/>
    <w:rsid w:val="001F0C76"/>
    <w:rsid w:val="001F0DE9"/>
    <w:rsid w:val="001F4C24"/>
    <w:rsid w:val="001F60E0"/>
    <w:rsid w:val="001F7883"/>
    <w:rsid w:val="00205647"/>
    <w:rsid w:val="0020567B"/>
    <w:rsid w:val="00205F80"/>
    <w:rsid w:val="00206DF1"/>
    <w:rsid w:val="002166F2"/>
    <w:rsid w:val="00217136"/>
    <w:rsid w:val="0022025C"/>
    <w:rsid w:val="0022090F"/>
    <w:rsid w:val="002212E1"/>
    <w:rsid w:val="00227408"/>
    <w:rsid w:val="0023203B"/>
    <w:rsid w:val="0023482C"/>
    <w:rsid w:val="0023726A"/>
    <w:rsid w:val="00253F93"/>
    <w:rsid w:val="002579AB"/>
    <w:rsid w:val="002641AD"/>
    <w:rsid w:val="002664FC"/>
    <w:rsid w:val="00266D46"/>
    <w:rsid w:val="00267FA9"/>
    <w:rsid w:val="002734D0"/>
    <w:rsid w:val="0027496F"/>
    <w:rsid w:val="00276765"/>
    <w:rsid w:val="00277F0C"/>
    <w:rsid w:val="002864C6"/>
    <w:rsid w:val="002872C6"/>
    <w:rsid w:val="00290741"/>
    <w:rsid w:val="00295AFF"/>
    <w:rsid w:val="0029680C"/>
    <w:rsid w:val="002A257F"/>
    <w:rsid w:val="002A3B41"/>
    <w:rsid w:val="002A4590"/>
    <w:rsid w:val="002A7A61"/>
    <w:rsid w:val="002A7C4D"/>
    <w:rsid w:val="002A7EFC"/>
    <w:rsid w:val="002B37FF"/>
    <w:rsid w:val="002C091E"/>
    <w:rsid w:val="002C1FD1"/>
    <w:rsid w:val="002D1FEC"/>
    <w:rsid w:val="002D251C"/>
    <w:rsid w:val="002D490B"/>
    <w:rsid w:val="002D5FFA"/>
    <w:rsid w:val="002E050E"/>
    <w:rsid w:val="002E1A72"/>
    <w:rsid w:val="002E1DC2"/>
    <w:rsid w:val="002E4C83"/>
    <w:rsid w:val="002E5E55"/>
    <w:rsid w:val="00300068"/>
    <w:rsid w:val="00307C06"/>
    <w:rsid w:val="00316570"/>
    <w:rsid w:val="00322A41"/>
    <w:rsid w:val="00322F2B"/>
    <w:rsid w:val="00325352"/>
    <w:rsid w:val="003261F3"/>
    <w:rsid w:val="00332AED"/>
    <w:rsid w:val="003340D9"/>
    <w:rsid w:val="0033702A"/>
    <w:rsid w:val="00343503"/>
    <w:rsid w:val="00343B5E"/>
    <w:rsid w:val="00346E23"/>
    <w:rsid w:val="0035069F"/>
    <w:rsid w:val="00352899"/>
    <w:rsid w:val="00354579"/>
    <w:rsid w:val="00354EAA"/>
    <w:rsid w:val="00357864"/>
    <w:rsid w:val="00361D20"/>
    <w:rsid w:val="00364E09"/>
    <w:rsid w:val="00372464"/>
    <w:rsid w:val="0037276A"/>
    <w:rsid w:val="003738AE"/>
    <w:rsid w:val="00373E06"/>
    <w:rsid w:val="00380BD2"/>
    <w:rsid w:val="003813C6"/>
    <w:rsid w:val="003866BD"/>
    <w:rsid w:val="00392701"/>
    <w:rsid w:val="00394057"/>
    <w:rsid w:val="003957DC"/>
    <w:rsid w:val="00395E08"/>
    <w:rsid w:val="003A042B"/>
    <w:rsid w:val="003A1702"/>
    <w:rsid w:val="003A3B85"/>
    <w:rsid w:val="003B027F"/>
    <w:rsid w:val="003B2194"/>
    <w:rsid w:val="003B3CB9"/>
    <w:rsid w:val="003B3F67"/>
    <w:rsid w:val="003B4743"/>
    <w:rsid w:val="003C506B"/>
    <w:rsid w:val="003D6B98"/>
    <w:rsid w:val="003E476C"/>
    <w:rsid w:val="003E4F6A"/>
    <w:rsid w:val="003E6F3E"/>
    <w:rsid w:val="003F61ED"/>
    <w:rsid w:val="00402649"/>
    <w:rsid w:val="0040276C"/>
    <w:rsid w:val="0040395C"/>
    <w:rsid w:val="00403D46"/>
    <w:rsid w:val="004101A1"/>
    <w:rsid w:val="004103DE"/>
    <w:rsid w:val="004121BB"/>
    <w:rsid w:val="004169F5"/>
    <w:rsid w:val="004207A9"/>
    <w:rsid w:val="004212A7"/>
    <w:rsid w:val="00421674"/>
    <w:rsid w:val="00421744"/>
    <w:rsid w:val="004236F1"/>
    <w:rsid w:val="0042510F"/>
    <w:rsid w:val="00425B79"/>
    <w:rsid w:val="00431272"/>
    <w:rsid w:val="0043379C"/>
    <w:rsid w:val="00437AF0"/>
    <w:rsid w:val="00454069"/>
    <w:rsid w:val="004579F7"/>
    <w:rsid w:val="004661F5"/>
    <w:rsid w:val="004701DA"/>
    <w:rsid w:val="00473A89"/>
    <w:rsid w:val="00477B36"/>
    <w:rsid w:val="00491EB4"/>
    <w:rsid w:val="00493959"/>
    <w:rsid w:val="00495DD4"/>
    <w:rsid w:val="004A2AA7"/>
    <w:rsid w:val="004A71B4"/>
    <w:rsid w:val="004B2743"/>
    <w:rsid w:val="004C303B"/>
    <w:rsid w:val="004C43CF"/>
    <w:rsid w:val="004C6A02"/>
    <w:rsid w:val="004D27A9"/>
    <w:rsid w:val="004E6CFB"/>
    <w:rsid w:val="004E788B"/>
    <w:rsid w:val="004F5966"/>
    <w:rsid w:val="004F6059"/>
    <w:rsid w:val="004F6220"/>
    <w:rsid w:val="004F7295"/>
    <w:rsid w:val="00500C37"/>
    <w:rsid w:val="00506653"/>
    <w:rsid w:val="00510BBF"/>
    <w:rsid w:val="00516A76"/>
    <w:rsid w:val="00532C17"/>
    <w:rsid w:val="00534A04"/>
    <w:rsid w:val="00546383"/>
    <w:rsid w:val="00550FB1"/>
    <w:rsid w:val="005534D2"/>
    <w:rsid w:val="00553D14"/>
    <w:rsid w:val="00554291"/>
    <w:rsid w:val="00555B3D"/>
    <w:rsid w:val="00557D4F"/>
    <w:rsid w:val="005602C2"/>
    <w:rsid w:val="00563E23"/>
    <w:rsid w:val="00564407"/>
    <w:rsid w:val="00565BB7"/>
    <w:rsid w:val="005865EB"/>
    <w:rsid w:val="00587FA3"/>
    <w:rsid w:val="0059057F"/>
    <w:rsid w:val="00591881"/>
    <w:rsid w:val="00592296"/>
    <w:rsid w:val="00597DE0"/>
    <w:rsid w:val="005A0CD8"/>
    <w:rsid w:val="005A6656"/>
    <w:rsid w:val="005B272E"/>
    <w:rsid w:val="005B27CA"/>
    <w:rsid w:val="005B3702"/>
    <w:rsid w:val="005B4088"/>
    <w:rsid w:val="005C648E"/>
    <w:rsid w:val="005D247F"/>
    <w:rsid w:val="005E30A3"/>
    <w:rsid w:val="005E60EC"/>
    <w:rsid w:val="005F26FB"/>
    <w:rsid w:val="00600DD0"/>
    <w:rsid w:val="0060218D"/>
    <w:rsid w:val="006037E2"/>
    <w:rsid w:val="00612D11"/>
    <w:rsid w:val="006149D3"/>
    <w:rsid w:val="00614DB1"/>
    <w:rsid w:val="0062020D"/>
    <w:rsid w:val="00634A07"/>
    <w:rsid w:val="00641CF8"/>
    <w:rsid w:val="00642350"/>
    <w:rsid w:val="006426BC"/>
    <w:rsid w:val="00645A46"/>
    <w:rsid w:val="006478E3"/>
    <w:rsid w:val="00647A99"/>
    <w:rsid w:val="00650B02"/>
    <w:rsid w:val="00652EA0"/>
    <w:rsid w:val="00653810"/>
    <w:rsid w:val="006546D8"/>
    <w:rsid w:val="00655E03"/>
    <w:rsid w:val="006565E2"/>
    <w:rsid w:val="00660CE2"/>
    <w:rsid w:val="0066348B"/>
    <w:rsid w:val="006764D0"/>
    <w:rsid w:val="006771CE"/>
    <w:rsid w:val="00677B7F"/>
    <w:rsid w:val="00684171"/>
    <w:rsid w:val="00692B14"/>
    <w:rsid w:val="00694A59"/>
    <w:rsid w:val="00697BA5"/>
    <w:rsid w:val="00697F3A"/>
    <w:rsid w:val="006A48E5"/>
    <w:rsid w:val="006B21FE"/>
    <w:rsid w:val="006C2290"/>
    <w:rsid w:val="006D69C4"/>
    <w:rsid w:val="006D7C20"/>
    <w:rsid w:val="006E0ED3"/>
    <w:rsid w:val="006E12AC"/>
    <w:rsid w:val="006E51BF"/>
    <w:rsid w:val="006E6A20"/>
    <w:rsid w:val="006F5A9D"/>
    <w:rsid w:val="006F7F2D"/>
    <w:rsid w:val="007033E5"/>
    <w:rsid w:val="007072BB"/>
    <w:rsid w:val="00714F02"/>
    <w:rsid w:val="00726FF2"/>
    <w:rsid w:val="007400B9"/>
    <w:rsid w:val="007525AB"/>
    <w:rsid w:val="00755A67"/>
    <w:rsid w:val="0075603B"/>
    <w:rsid w:val="00773B66"/>
    <w:rsid w:val="00774719"/>
    <w:rsid w:val="007777A1"/>
    <w:rsid w:val="007865B7"/>
    <w:rsid w:val="007872BC"/>
    <w:rsid w:val="0079102C"/>
    <w:rsid w:val="0079198E"/>
    <w:rsid w:val="007950F7"/>
    <w:rsid w:val="00797931"/>
    <w:rsid w:val="007A2422"/>
    <w:rsid w:val="007B1099"/>
    <w:rsid w:val="007B2B20"/>
    <w:rsid w:val="007C0A28"/>
    <w:rsid w:val="007C2D8B"/>
    <w:rsid w:val="007D3637"/>
    <w:rsid w:val="007E3E2A"/>
    <w:rsid w:val="007E4687"/>
    <w:rsid w:val="007E4BF6"/>
    <w:rsid w:val="007E6DCE"/>
    <w:rsid w:val="00800764"/>
    <w:rsid w:val="00801B6D"/>
    <w:rsid w:val="00807B87"/>
    <w:rsid w:val="00812F5E"/>
    <w:rsid w:val="00823F2C"/>
    <w:rsid w:val="00824BA5"/>
    <w:rsid w:val="00826163"/>
    <w:rsid w:val="00831FA8"/>
    <w:rsid w:val="00834A30"/>
    <w:rsid w:val="008409AA"/>
    <w:rsid w:val="008428DB"/>
    <w:rsid w:val="00851E2F"/>
    <w:rsid w:val="00855756"/>
    <w:rsid w:val="008566AD"/>
    <w:rsid w:val="008610FE"/>
    <w:rsid w:val="00874BCA"/>
    <w:rsid w:val="00876CB4"/>
    <w:rsid w:val="00880461"/>
    <w:rsid w:val="00882FA2"/>
    <w:rsid w:val="008834CD"/>
    <w:rsid w:val="008850C1"/>
    <w:rsid w:val="00885856"/>
    <w:rsid w:val="008933C3"/>
    <w:rsid w:val="00893CEA"/>
    <w:rsid w:val="008A462B"/>
    <w:rsid w:val="008A4A3F"/>
    <w:rsid w:val="008B3095"/>
    <w:rsid w:val="008B3FD7"/>
    <w:rsid w:val="008B55A4"/>
    <w:rsid w:val="008B7748"/>
    <w:rsid w:val="008C16C4"/>
    <w:rsid w:val="008C1782"/>
    <w:rsid w:val="008C4883"/>
    <w:rsid w:val="008C6462"/>
    <w:rsid w:val="008D2C8E"/>
    <w:rsid w:val="008D6D54"/>
    <w:rsid w:val="008F1ED5"/>
    <w:rsid w:val="008F232B"/>
    <w:rsid w:val="008F2A26"/>
    <w:rsid w:val="008F6654"/>
    <w:rsid w:val="008F6976"/>
    <w:rsid w:val="00901ACC"/>
    <w:rsid w:val="009027C1"/>
    <w:rsid w:val="0090700D"/>
    <w:rsid w:val="00907292"/>
    <w:rsid w:val="00912B93"/>
    <w:rsid w:val="009140DB"/>
    <w:rsid w:val="009144C5"/>
    <w:rsid w:val="0091583A"/>
    <w:rsid w:val="00927FF0"/>
    <w:rsid w:val="009337A0"/>
    <w:rsid w:val="009342C8"/>
    <w:rsid w:val="00945075"/>
    <w:rsid w:val="0094514F"/>
    <w:rsid w:val="00945B49"/>
    <w:rsid w:val="00950B9F"/>
    <w:rsid w:val="009512DD"/>
    <w:rsid w:val="00953912"/>
    <w:rsid w:val="00961A4F"/>
    <w:rsid w:val="00963D2B"/>
    <w:rsid w:val="00970AB7"/>
    <w:rsid w:val="00974F1E"/>
    <w:rsid w:val="0099096F"/>
    <w:rsid w:val="00991D2F"/>
    <w:rsid w:val="009934E7"/>
    <w:rsid w:val="00994924"/>
    <w:rsid w:val="009956EE"/>
    <w:rsid w:val="00997C0E"/>
    <w:rsid w:val="00997EC8"/>
    <w:rsid w:val="009A68AD"/>
    <w:rsid w:val="009C5D9B"/>
    <w:rsid w:val="009C708E"/>
    <w:rsid w:val="009D2CA3"/>
    <w:rsid w:val="009D2D28"/>
    <w:rsid w:val="009D33AE"/>
    <w:rsid w:val="009D4E8B"/>
    <w:rsid w:val="009D74AE"/>
    <w:rsid w:val="009E2FBC"/>
    <w:rsid w:val="009E39EB"/>
    <w:rsid w:val="009E3E86"/>
    <w:rsid w:val="009E4A86"/>
    <w:rsid w:val="009F0241"/>
    <w:rsid w:val="009F252A"/>
    <w:rsid w:val="009F36A6"/>
    <w:rsid w:val="009F4A71"/>
    <w:rsid w:val="009F6CB1"/>
    <w:rsid w:val="009F70E0"/>
    <w:rsid w:val="00A01921"/>
    <w:rsid w:val="00A01CAD"/>
    <w:rsid w:val="00A10AA8"/>
    <w:rsid w:val="00A114D0"/>
    <w:rsid w:val="00A11FCB"/>
    <w:rsid w:val="00A12CDE"/>
    <w:rsid w:val="00A25134"/>
    <w:rsid w:val="00A4159B"/>
    <w:rsid w:val="00A44E24"/>
    <w:rsid w:val="00A46293"/>
    <w:rsid w:val="00A51259"/>
    <w:rsid w:val="00A51926"/>
    <w:rsid w:val="00A530E6"/>
    <w:rsid w:val="00A539CD"/>
    <w:rsid w:val="00A5510B"/>
    <w:rsid w:val="00A5746B"/>
    <w:rsid w:val="00A576F1"/>
    <w:rsid w:val="00A65A42"/>
    <w:rsid w:val="00A7419D"/>
    <w:rsid w:val="00A80D33"/>
    <w:rsid w:val="00A823B5"/>
    <w:rsid w:val="00A82A78"/>
    <w:rsid w:val="00A82F59"/>
    <w:rsid w:val="00A83581"/>
    <w:rsid w:val="00A8574D"/>
    <w:rsid w:val="00A867A0"/>
    <w:rsid w:val="00A8752F"/>
    <w:rsid w:val="00A8770C"/>
    <w:rsid w:val="00A902FB"/>
    <w:rsid w:val="00A91DD5"/>
    <w:rsid w:val="00A965FA"/>
    <w:rsid w:val="00A96B3C"/>
    <w:rsid w:val="00A97890"/>
    <w:rsid w:val="00AA0432"/>
    <w:rsid w:val="00AA2117"/>
    <w:rsid w:val="00AA3B1B"/>
    <w:rsid w:val="00AA5946"/>
    <w:rsid w:val="00AB1FEF"/>
    <w:rsid w:val="00AB3BE8"/>
    <w:rsid w:val="00AC123E"/>
    <w:rsid w:val="00AC2C92"/>
    <w:rsid w:val="00AC5E92"/>
    <w:rsid w:val="00AC6670"/>
    <w:rsid w:val="00AD23EE"/>
    <w:rsid w:val="00AD38D8"/>
    <w:rsid w:val="00AE2436"/>
    <w:rsid w:val="00AE3626"/>
    <w:rsid w:val="00AE37A2"/>
    <w:rsid w:val="00AE4E88"/>
    <w:rsid w:val="00AE63D2"/>
    <w:rsid w:val="00AE6483"/>
    <w:rsid w:val="00AE68F4"/>
    <w:rsid w:val="00AF56D3"/>
    <w:rsid w:val="00AF6509"/>
    <w:rsid w:val="00B00F2E"/>
    <w:rsid w:val="00B0548E"/>
    <w:rsid w:val="00B1452D"/>
    <w:rsid w:val="00B27319"/>
    <w:rsid w:val="00B31AA4"/>
    <w:rsid w:val="00B31C84"/>
    <w:rsid w:val="00B33D54"/>
    <w:rsid w:val="00B40DBB"/>
    <w:rsid w:val="00B413C4"/>
    <w:rsid w:val="00B43AB6"/>
    <w:rsid w:val="00B43EFD"/>
    <w:rsid w:val="00B607F5"/>
    <w:rsid w:val="00B6383E"/>
    <w:rsid w:val="00B715EE"/>
    <w:rsid w:val="00B84736"/>
    <w:rsid w:val="00B84FEB"/>
    <w:rsid w:val="00B873DE"/>
    <w:rsid w:val="00B912EE"/>
    <w:rsid w:val="00B926E5"/>
    <w:rsid w:val="00B96961"/>
    <w:rsid w:val="00BA4EBE"/>
    <w:rsid w:val="00BA581A"/>
    <w:rsid w:val="00BB1E79"/>
    <w:rsid w:val="00BB2235"/>
    <w:rsid w:val="00BB686C"/>
    <w:rsid w:val="00BB6F50"/>
    <w:rsid w:val="00BB7F1B"/>
    <w:rsid w:val="00BC0EDD"/>
    <w:rsid w:val="00BD0CD0"/>
    <w:rsid w:val="00BD6C4F"/>
    <w:rsid w:val="00BE0317"/>
    <w:rsid w:val="00BE2FA7"/>
    <w:rsid w:val="00BF0353"/>
    <w:rsid w:val="00BF6F22"/>
    <w:rsid w:val="00BF7450"/>
    <w:rsid w:val="00BF79AA"/>
    <w:rsid w:val="00C06575"/>
    <w:rsid w:val="00C11F8E"/>
    <w:rsid w:val="00C1283F"/>
    <w:rsid w:val="00C12FAC"/>
    <w:rsid w:val="00C154C4"/>
    <w:rsid w:val="00C15BD8"/>
    <w:rsid w:val="00C23167"/>
    <w:rsid w:val="00C251E5"/>
    <w:rsid w:val="00C348CC"/>
    <w:rsid w:val="00C42DD1"/>
    <w:rsid w:val="00C42F61"/>
    <w:rsid w:val="00C4531A"/>
    <w:rsid w:val="00C525EB"/>
    <w:rsid w:val="00C53783"/>
    <w:rsid w:val="00C56247"/>
    <w:rsid w:val="00C60A9B"/>
    <w:rsid w:val="00C60AED"/>
    <w:rsid w:val="00C63C6F"/>
    <w:rsid w:val="00C67AA3"/>
    <w:rsid w:val="00C700A4"/>
    <w:rsid w:val="00C72010"/>
    <w:rsid w:val="00C94E20"/>
    <w:rsid w:val="00C96B8D"/>
    <w:rsid w:val="00C96E34"/>
    <w:rsid w:val="00CA00C5"/>
    <w:rsid w:val="00CA221A"/>
    <w:rsid w:val="00CA48AA"/>
    <w:rsid w:val="00CA7583"/>
    <w:rsid w:val="00CA7BDA"/>
    <w:rsid w:val="00CB38FB"/>
    <w:rsid w:val="00CC02BA"/>
    <w:rsid w:val="00CC44D0"/>
    <w:rsid w:val="00CD331D"/>
    <w:rsid w:val="00CD3463"/>
    <w:rsid w:val="00CD5EC3"/>
    <w:rsid w:val="00CE0F7F"/>
    <w:rsid w:val="00CE3A0C"/>
    <w:rsid w:val="00CE3FF6"/>
    <w:rsid w:val="00CE5552"/>
    <w:rsid w:val="00CF2A60"/>
    <w:rsid w:val="00CF4689"/>
    <w:rsid w:val="00CF4CA9"/>
    <w:rsid w:val="00CF7469"/>
    <w:rsid w:val="00D0001F"/>
    <w:rsid w:val="00D07DE1"/>
    <w:rsid w:val="00D16F6C"/>
    <w:rsid w:val="00D1753F"/>
    <w:rsid w:val="00D17E63"/>
    <w:rsid w:val="00D22667"/>
    <w:rsid w:val="00D26054"/>
    <w:rsid w:val="00D2701C"/>
    <w:rsid w:val="00D279ED"/>
    <w:rsid w:val="00D37BCF"/>
    <w:rsid w:val="00D4368B"/>
    <w:rsid w:val="00D505EE"/>
    <w:rsid w:val="00D55362"/>
    <w:rsid w:val="00D619D0"/>
    <w:rsid w:val="00D624A0"/>
    <w:rsid w:val="00D63146"/>
    <w:rsid w:val="00D641C4"/>
    <w:rsid w:val="00D71234"/>
    <w:rsid w:val="00D71F4A"/>
    <w:rsid w:val="00D736DD"/>
    <w:rsid w:val="00D75D54"/>
    <w:rsid w:val="00D813C8"/>
    <w:rsid w:val="00D865D8"/>
    <w:rsid w:val="00D912ED"/>
    <w:rsid w:val="00D94EAF"/>
    <w:rsid w:val="00D95ACF"/>
    <w:rsid w:val="00DA2B64"/>
    <w:rsid w:val="00DA3D0E"/>
    <w:rsid w:val="00DA3D57"/>
    <w:rsid w:val="00DA7241"/>
    <w:rsid w:val="00DA7452"/>
    <w:rsid w:val="00DB1596"/>
    <w:rsid w:val="00DB4C04"/>
    <w:rsid w:val="00DC1A48"/>
    <w:rsid w:val="00DC2255"/>
    <w:rsid w:val="00DC59DD"/>
    <w:rsid w:val="00DC6A2A"/>
    <w:rsid w:val="00DD0FDA"/>
    <w:rsid w:val="00DE0EC9"/>
    <w:rsid w:val="00DE176D"/>
    <w:rsid w:val="00DE2F55"/>
    <w:rsid w:val="00DE55C3"/>
    <w:rsid w:val="00DE59C6"/>
    <w:rsid w:val="00DF18C5"/>
    <w:rsid w:val="00DF3681"/>
    <w:rsid w:val="00DF40EB"/>
    <w:rsid w:val="00E019B4"/>
    <w:rsid w:val="00E03CCF"/>
    <w:rsid w:val="00E06B79"/>
    <w:rsid w:val="00E07231"/>
    <w:rsid w:val="00E07999"/>
    <w:rsid w:val="00E11ACE"/>
    <w:rsid w:val="00E17506"/>
    <w:rsid w:val="00E2050F"/>
    <w:rsid w:val="00E31D7A"/>
    <w:rsid w:val="00E330CE"/>
    <w:rsid w:val="00E3481B"/>
    <w:rsid w:val="00E40379"/>
    <w:rsid w:val="00E4096F"/>
    <w:rsid w:val="00E4193F"/>
    <w:rsid w:val="00E44BD3"/>
    <w:rsid w:val="00E51243"/>
    <w:rsid w:val="00E5301C"/>
    <w:rsid w:val="00E60A6E"/>
    <w:rsid w:val="00E61EDC"/>
    <w:rsid w:val="00E62D38"/>
    <w:rsid w:val="00E643C3"/>
    <w:rsid w:val="00E64DEB"/>
    <w:rsid w:val="00E650F3"/>
    <w:rsid w:val="00E66013"/>
    <w:rsid w:val="00E66073"/>
    <w:rsid w:val="00E66B32"/>
    <w:rsid w:val="00E7239B"/>
    <w:rsid w:val="00E72F44"/>
    <w:rsid w:val="00E75E91"/>
    <w:rsid w:val="00E77F5B"/>
    <w:rsid w:val="00E80E3F"/>
    <w:rsid w:val="00E83CF6"/>
    <w:rsid w:val="00E8463E"/>
    <w:rsid w:val="00E9570B"/>
    <w:rsid w:val="00E96145"/>
    <w:rsid w:val="00EA1418"/>
    <w:rsid w:val="00EA23E6"/>
    <w:rsid w:val="00EA251C"/>
    <w:rsid w:val="00EA565C"/>
    <w:rsid w:val="00EA753F"/>
    <w:rsid w:val="00EB699A"/>
    <w:rsid w:val="00EC1228"/>
    <w:rsid w:val="00EC1499"/>
    <w:rsid w:val="00EC367C"/>
    <w:rsid w:val="00EC38D5"/>
    <w:rsid w:val="00EC7938"/>
    <w:rsid w:val="00ED0219"/>
    <w:rsid w:val="00ED07C1"/>
    <w:rsid w:val="00ED42B7"/>
    <w:rsid w:val="00ED56C8"/>
    <w:rsid w:val="00ED58EC"/>
    <w:rsid w:val="00ED5FB4"/>
    <w:rsid w:val="00EE252A"/>
    <w:rsid w:val="00EE658E"/>
    <w:rsid w:val="00EE682A"/>
    <w:rsid w:val="00EF3A7C"/>
    <w:rsid w:val="00EF777B"/>
    <w:rsid w:val="00F037B3"/>
    <w:rsid w:val="00F12228"/>
    <w:rsid w:val="00F17815"/>
    <w:rsid w:val="00F23C83"/>
    <w:rsid w:val="00F25E6C"/>
    <w:rsid w:val="00F31867"/>
    <w:rsid w:val="00F32C40"/>
    <w:rsid w:val="00F32CA1"/>
    <w:rsid w:val="00F3356D"/>
    <w:rsid w:val="00F36879"/>
    <w:rsid w:val="00F41561"/>
    <w:rsid w:val="00F43071"/>
    <w:rsid w:val="00F4486C"/>
    <w:rsid w:val="00F46D9A"/>
    <w:rsid w:val="00F51FF8"/>
    <w:rsid w:val="00F52E9D"/>
    <w:rsid w:val="00F531E6"/>
    <w:rsid w:val="00F53457"/>
    <w:rsid w:val="00F5355B"/>
    <w:rsid w:val="00F56C7E"/>
    <w:rsid w:val="00F60005"/>
    <w:rsid w:val="00F6001D"/>
    <w:rsid w:val="00F618F4"/>
    <w:rsid w:val="00F630DC"/>
    <w:rsid w:val="00F63830"/>
    <w:rsid w:val="00F700D9"/>
    <w:rsid w:val="00F7172D"/>
    <w:rsid w:val="00F71CAD"/>
    <w:rsid w:val="00F73538"/>
    <w:rsid w:val="00F803D8"/>
    <w:rsid w:val="00F80FFF"/>
    <w:rsid w:val="00F83369"/>
    <w:rsid w:val="00F853B1"/>
    <w:rsid w:val="00F9698A"/>
    <w:rsid w:val="00FA2E6B"/>
    <w:rsid w:val="00FA37D1"/>
    <w:rsid w:val="00FA3A71"/>
    <w:rsid w:val="00FA6725"/>
    <w:rsid w:val="00FB01FC"/>
    <w:rsid w:val="00FC0CBB"/>
    <w:rsid w:val="00FC1602"/>
    <w:rsid w:val="00FC21D1"/>
    <w:rsid w:val="00FC33A7"/>
    <w:rsid w:val="00FD597C"/>
    <w:rsid w:val="00FE0CEF"/>
    <w:rsid w:val="00FE1D30"/>
    <w:rsid w:val="00FE3418"/>
    <w:rsid w:val="00FE6909"/>
    <w:rsid w:val="00FE6E35"/>
    <w:rsid w:val="00FF05B0"/>
    <w:rsid w:val="00FF0D06"/>
    <w:rsid w:val="00FF10BD"/>
    <w:rsid w:val="00FF203B"/>
    <w:rsid w:val="00FF2A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08B49-A9D5-4DC1-8A2E-E419E2DB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68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E68F4"/>
    <w:pPr>
      <w:spacing w:after="0" w:line="240" w:lineRule="auto"/>
      <w:ind w:left="720"/>
      <w:contextualSpacing/>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1640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40B0"/>
    <w:rPr>
      <w:lang w:val="en-GB"/>
    </w:rPr>
  </w:style>
  <w:style w:type="paragraph" w:styleId="Footer">
    <w:name w:val="footer"/>
    <w:basedOn w:val="Normal"/>
    <w:link w:val="FooterChar"/>
    <w:uiPriority w:val="99"/>
    <w:unhideWhenUsed/>
    <w:rsid w:val="001640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40B0"/>
    <w:rPr>
      <w:lang w:val="en-GB"/>
    </w:rPr>
  </w:style>
  <w:style w:type="paragraph" w:styleId="BalloonText">
    <w:name w:val="Balloon Text"/>
    <w:basedOn w:val="Normal"/>
    <w:link w:val="BalloonTextChar"/>
    <w:uiPriority w:val="99"/>
    <w:semiHidden/>
    <w:unhideWhenUsed/>
    <w:rsid w:val="00791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2C"/>
    <w:rPr>
      <w:rFonts w:ascii="Segoe UI" w:hAnsi="Segoe UI" w:cs="Segoe UI"/>
      <w:sz w:val="18"/>
      <w:szCs w:val="18"/>
      <w:lang w:val="en-GB"/>
    </w:rPr>
  </w:style>
  <w:style w:type="table" w:styleId="TableGrid">
    <w:name w:val="Table Grid"/>
    <w:basedOn w:val="TableNormal"/>
    <w:uiPriority w:val="39"/>
    <w:rsid w:val="0017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0590">
      <w:bodyDiv w:val="1"/>
      <w:marLeft w:val="0"/>
      <w:marRight w:val="0"/>
      <w:marTop w:val="0"/>
      <w:marBottom w:val="0"/>
      <w:divBdr>
        <w:top w:val="none" w:sz="0" w:space="0" w:color="auto"/>
        <w:left w:val="none" w:sz="0" w:space="0" w:color="auto"/>
        <w:bottom w:val="none" w:sz="0" w:space="0" w:color="auto"/>
        <w:right w:val="none" w:sz="0" w:space="0" w:color="auto"/>
      </w:divBdr>
      <w:divsChild>
        <w:div w:id="894703841">
          <w:marLeft w:val="720"/>
          <w:marRight w:val="0"/>
          <w:marTop w:val="0"/>
          <w:marBottom w:val="0"/>
          <w:divBdr>
            <w:top w:val="none" w:sz="0" w:space="0" w:color="auto"/>
            <w:left w:val="none" w:sz="0" w:space="0" w:color="auto"/>
            <w:bottom w:val="none" w:sz="0" w:space="0" w:color="auto"/>
            <w:right w:val="none" w:sz="0" w:space="0" w:color="auto"/>
          </w:divBdr>
        </w:div>
        <w:div w:id="16468002">
          <w:marLeft w:val="1267"/>
          <w:marRight w:val="0"/>
          <w:marTop w:val="0"/>
          <w:marBottom w:val="0"/>
          <w:divBdr>
            <w:top w:val="none" w:sz="0" w:space="0" w:color="auto"/>
            <w:left w:val="none" w:sz="0" w:space="0" w:color="auto"/>
            <w:bottom w:val="none" w:sz="0" w:space="0" w:color="auto"/>
            <w:right w:val="none" w:sz="0" w:space="0" w:color="auto"/>
          </w:divBdr>
        </w:div>
        <w:div w:id="1292327504">
          <w:marLeft w:val="1267"/>
          <w:marRight w:val="0"/>
          <w:marTop w:val="0"/>
          <w:marBottom w:val="0"/>
          <w:divBdr>
            <w:top w:val="none" w:sz="0" w:space="0" w:color="auto"/>
            <w:left w:val="none" w:sz="0" w:space="0" w:color="auto"/>
            <w:bottom w:val="none" w:sz="0" w:space="0" w:color="auto"/>
            <w:right w:val="none" w:sz="0" w:space="0" w:color="auto"/>
          </w:divBdr>
        </w:div>
        <w:div w:id="520558802">
          <w:marLeft w:val="1267"/>
          <w:marRight w:val="0"/>
          <w:marTop w:val="0"/>
          <w:marBottom w:val="0"/>
          <w:divBdr>
            <w:top w:val="none" w:sz="0" w:space="0" w:color="auto"/>
            <w:left w:val="none" w:sz="0" w:space="0" w:color="auto"/>
            <w:bottom w:val="none" w:sz="0" w:space="0" w:color="auto"/>
            <w:right w:val="none" w:sz="0" w:space="0" w:color="auto"/>
          </w:divBdr>
        </w:div>
        <w:div w:id="968048401">
          <w:marLeft w:val="1267"/>
          <w:marRight w:val="0"/>
          <w:marTop w:val="0"/>
          <w:marBottom w:val="0"/>
          <w:divBdr>
            <w:top w:val="none" w:sz="0" w:space="0" w:color="auto"/>
            <w:left w:val="none" w:sz="0" w:space="0" w:color="auto"/>
            <w:bottom w:val="none" w:sz="0" w:space="0" w:color="auto"/>
            <w:right w:val="none" w:sz="0" w:space="0" w:color="auto"/>
          </w:divBdr>
        </w:div>
      </w:divsChild>
    </w:div>
    <w:div w:id="164634589">
      <w:bodyDiv w:val="1"/>
      <w:marLeft w:val="0"/>
      <w:marRight w:val="0"/>
      <w:marTop w:val="0"/>
      <w:marBottom w:val="0"/>
      <w:divBdr>
        <w:top w:val="none" w:sz="0" w:space="0" w:color="auto"/>
        <w:left w:val="none" w:sz="0" w:space="0" w:color="auto"/>
        <w:bottom w:val="none" w:sz="0" w:space="0" w:color="auto"/>
        <w:right w:val="none" w:sz="0" w:space="0" w:color="auto"/>
      </w:divBdr>
      <w:divsChild>
        <w:div w:id="452747508">
          <w:marLeft w:val="432"/>
          <w:marRight w:val="0"/>
          <w:marTop w:val="0"/>
          <w:marBottom w:val="0"/>
          <w:divBdr>
            <w:top w:val="none" w:sz="0" w:space="0" w:color="auto"/>
            <w:left w:val="none" w:sz="0" w:space="0" w:color="auto"/>
            <w:bottom w:val="none" w:sz="0" w:space="0" w:color="auto"/>
            <w:right w:val="none" w:sz="0" w:space="0" w:color="auto"/>
          </w:divBdr>
        </w:div>
        <w:div w:id="702367259">
          <w:marLeft w:val="432"/>
          <w:marRight w:val="0"/>
          <w:marTop w:val="0"/>
          <w:marBottom w:val="0"/>
          <w:divBdr>
            <w:top w:val="none" w:sz="0" w:space="0" w:color="auto"/>
            <w:left w:val="none" w:sz="0" w:space="0" w:color="auto"/>
            <w:bottom w:val="none" w:sz="0" w:space="0" w:color="auto"/>
            <w:right w:val="none" w:sz="0" w:space="0" w:color="auto"/>
          </w:divBdr>
        </w:div>
        <w:div w:id="807894994">
          <w:marLeft w:val="432"/>
          <w:marRight w:val="0"/>
          <w:marTop w:val="0"/>
          <w:marBottom w:val="0"/>
          <w:divBdr>
            <w:top w:val="none" w:sz="0" w:space="0" w:color="auto"/>
            <w:left w:val="none" w:sz="0" w:space="0" w:color="auto"/>
            <w:bottom w:val="none" w:sz="0" w:space="0" w:color="auto"/>
            <w:right w:val="none" w:sz="0" w:space="0" w:color="auto"/>
          </w:divBdr>
        </w:div>
        <w:div w:id="2070104156">
          <w:marLeft w:val="432"/>
          <w:marRight w:val="0"/>
          <w:marTop w:val="0"/>
          <w:marBottom w:val="0"/>
          <w:divBdr>
            <w:top w:val="none" w:sz="0" w:space="0" w:color="auto"/>
            <w:left w:val="none" w:sz="0" w:space="0" w:color="auto"/>
            <w:bottom w:val="none" w:sz="0" w:space="0" w:color="auto"/>
            <w:right w:val="none" w:sz="0" w:space="0" w:color="auto"/>
          </w:divBdr>
        </w:div>
      </w:divsChild>
    </w:div>
    <w:div w:id="266353130">
      <w:bodyDiv w:val="1"/>
      <w:marLeft w:val="0"/>
      <w:marRight w:val="0"/>
      <w:marTop w:val="0"/>
      <w:marBottom w:val="0"/>
      <w:divBdr>
        <w:top w:val="none" w:sz="0" w:space="0" w:color="auto"/>
        <w:left w:val="none" w:sz="0" w:space="0" w:color="auto"/>
        <w:bottom w:val="none" w:sz="0" w:space="0" w:color="auto"/>
        <w:right w:val="none" w:sz="0" w:space="0" w:color="auto"/>
      </w:divBdr>
    </w:div>
    <w:div w:id="367874939">
      <w:bodyDiv w:val="1"/>
      <w:marLeft w:val="0"/>
      <w:marRight w:val="0"/>
      <w:marTop w:val="0"/>
      <w:marBottom w:val="0"/>
      <w:divBdr>
        <w:top w:val="none" w:sz="0" w:space="0" w:color="auto"/>
        <w:left w:val="none" w:sz="0" w:space="0" w:color="auto"/>
        <w:bottom w:val="none" w:sz="0" w:space="0" w:color="auto"/>
        <w:right w:val="none" w:sz="0" w:space="0" w:color="auto"/>
      </w:divBdr>
      <w:divsChild>
        <w:div w:id="1016536574">
          <w:marLeft w:val="0"/>
          <w:marRight w:val="0"/>
          <w:marTop w:val="150"/>
          <w:marBottom w:val="0"/>
          <w:divBdr>
            <w:top w:val="none" w:sz="0" w:space="0" w:color="auto"/>
            <w:left w:val="none" w:sz="0" w:space="0" w:color="auto"/>
            <w:bottom w:val="none" w:sz="0" w:space="0" w:color="auto"/>
            <w:right w:val="none" w:sz="0" w:space="0" w:color="auto"/>
          </w:divBdr>
        </w:div>
        <w:div w:id="570845579">
          <w:marLeft w:val="0"/>
          <w:marRight w:val="0"/>
          <w:marTop w:val="150"/>
          <w:marBottom w:val="0"/>
          <w:divBdr>
            <w:top w:val="none" w:sz="0" w:space="0" w:color="auto"/>
            <w:left w:val="none" w:sz="0" w:space="0" w:color="auto"/>
            <w:bottom w:val="none" w:sz="0" w:space="0" w:color="auto"/>
            <w:right w:val="none" w:sz="0" w:space="0" w:color="auto"/>
          </w:divBdr>
        </w:div>
      </w:divsChild>
    </w:div>
    <w:div w:id="653753506">
      <w:bodyDiv w:val="1"/>
      <w:marLeft w:val="0"/>
      <w:marRight w:val="0"/>
      <w:marTop w:val="0"/>
      <w:marBottom w:val="0"/>
      <w:divBdr>
        <w:top w:val="none" w:sz="0" w:space="0" w:color="auto"/>
        <w:left w:val="none" w:sz="0" w:space="0" w:color="auto"/>
        <w:bottom w:val="none" w:sz="0" w:space="0" w:color="auto"/>
        <w:right w:val="none" w:sz="0" w:space="0" w:color="auto"/>
      </w:divBdr>
    </w:div>
    <w:div w:id="689643814">
      <w:bodyDiv w:val="1"/>
      <w:marLeft w:val="0"/>
      <w:marRight w:val="0"/>
      <w:marTop w:val="0"/>
      <w:marBottom w:val="0"/>
      <w:divBdr>
        <w:top w:val="none" w:sz="0" w:space="0" w:color="auto"/>
        <w:left w:val="none" w:sz="0" w:space="0" w:color="auto"/>
        <w:bottom w:val="none" w:sz="0" w:space="0" w:color="auto"/>
        <w:right w:val="none" w:sz="0" w:space="0" w:color="auto"/>
      </w:divBdr>
    </w:div>
    <w:div w:id="709231608">
      <w:bodyDiv w:val="1"/>
      <w:marLeft w:val="0"/>
      <w:marRight w:val="0"/>
      <w:marTop w:val="0"/>
      <w:marBottom w:val="0"/>
      <w:divBdr>
        <w:top w:val="none" w:sz="0" w:space="0" w:color="auto"/>
        <w:left w:val="none" w:sz="0" w:space="0" w:color="auto"/>
        <w:bottom w:val="none" w:sz="0" w:space="0" w:color="auto"/>
        <w:right w:val="none" w:sz="0" w:space="0" w:color="auto"/>
      </w:divBdr>
    </w:div>
    <w:div w:id="893584112">
      <w:bodyDiv w:val="1"/>
      <w:marLeft w:val="0"/>
      <w:marRight w:val="0"/>
      <w:marTop w:val="0"/>
      <w:marBottom w:val="0"/>
      <w:divBdr>
        <w:top w:val="none" w:sz="0" w:space="0" w:color="auto"/>
        <w:left w:val="none" w:sz="0" w:space="0" w:color="auto"/>
        <w:bottom w:val="none" w:sz="0" w:space="0" w:color="auto"/>
        <w:right w:val="none" w:sz="0" w:space="0" w:color="auto"/>
      </w:divBdr>
    </w:div>
    <w:div w:id="960570723">
      <w:bodyDiv w:val="1"/>
      <w:marLeft w:val="0"/>
      <w:marRight w:val="0"/>
      <w:marTop w:val="0"/>
      <w:marBottom w:val="0"/>
      <w:divBdr>
        <w:top w:val="none" w:sz="0" w:space="0" w:color="auto"/>
        <w:left w:val="none" w:sz="0" w:space="0" w:color="auto"/>
        <w:bottom w:val="none" w:sz="0" w:space="0" w:color="auto"/>
        <w:right w:val="none" w:sz="0" w:space="0" w:color="auto"/>
      </w:divBdr>
      <w:divsChild>
        <w:div w:id="460922016">
          <w:marLeft w:val="806"/>
          <w:marRight w:val="0"/>
          <w:marTop w:val="75"/>
          <w:marBottom w:val="0"/>
          <w:divBdr>
            <w:top w:val="none" w:sz="0" w:space="0" w:color="auto"/>
            <w:left w:val="none" w:sz="0" w:space="0" w:color="auto"/>
            <w:bottom w:val="none" w:sz="0" w:space="0" w:color="auto"/>
            <w:right w:val="none" w:sz="0" w:space="0" w:color="auto"/>
          </w:divBdr>
        </w:div>
        <w:div w:id="466360861">
          <w:marLeft w:val="806"/>
          <w:marRight w:val="0"/>
          <w:marTop w:val="75"/>
          <w:marBottom w:val="0"/>
          <w:divBdr>
            <w:top w:val="none" w:sz="0" w:space="0" w:color="auto"/>
            <w:left w:val="none" w:sz="0" w:space="0" w:color="auto"/>
            <w:bottom w:val="none" w:sz="0" w:space="0" w:color="auto"/>
            <w:right w:val="none" w:sz="0" w:space="0" w:color="auto"/>
          </w:divBdr>
        </w:div>
        <w:div w:id="49499725">
          <w:marLeft w:val="806"/>
          <w:marRight w:val="0"/>
          <w:marTop w:val="75"/>
          <w:marBottom w:val="0"/>
          <w:divBdr>
            <w:top w:val="none" w:sz="0" w:space="0" w:color="auto"/>
            <w:left w:val="none" w:sz="0" w:space="0" w:color="auto"/>
            <w:bottom w:val="none" w:sz="0" w:space="0" w:color="auto"/>
            <w:right w:val="none" w:sz="0" w:space="0" w:color="auto"/>
          </w:divBdr>
        </w:div>
        <w:div w:id="1391461537">
          <w:marLeft w:val="806"/>
          <w:marRight w:val="0"/>
          <w:marTop w:val="75"/>
          <w:marBottom w:val="0"/>
          <w:divBdr>
            <w:top w:val="none" w:sz="0" w:space="0" w:color="auto"/>
            <w:left w:val="none" w:sz="0" w:space="0" w:color="auto"/>
            <w:bottom w:val="none" w:sz="0" w:space="0" w:color="auto"/>
            <w:right w:val="none" w:sz="0" w:space="0" w:color="auto"/>
          </w:divBdr>
        </w:div>
        <w:div w:id="453982660">
          <w:marLeft w:val="806"/>
          <w:marRight w:val="0"/>
          <w:marTop w:val="75"/>
          <w:marBottom w:val="0"/>
          <w:divBdr>
            <w:top w:val="none" w:sz="0" w:space="0" w:color="auto"/>
            <w:left w:val="none" w:sz="0" w:space="0" w:color="auto"/>
            <w:bottom w:val="none" w:sz="0" w:space="0" w:color="auto"/>
            <w:right w:val="none" w:sz="0" w:space="0" w:color="auto"/>
          </w:divBdr>
        </w:div>
      </w:divsChild>
    </w:div>
    <w:div w:id="976911591">
      <w:bodyDiv w:val="1"/>
      <w:marLeft w:val="0"/>
      <w:marRight w:val="0"/>
      <w:marTop w:val="0"/>
      <w:marBottom w:val="0"/>
      <w:divBdr>
        <w:top w:val="none" w:sz="0" w:space="0" w:color="auto"/>
        <w:left w:val="none" w:sz="0" w:space="0" w:color="auto"/>
        <w:bottom w:val="none" w:sz="0" w:space="0" w:color="auto"/>
        <w:right w:val="none" w:sz="0" w:space="0" w:color="auto"/>
      </w:divBdr>
    </w:div>
    <w:div w:id="1045174914">
      <w:bodyDiv w:val="1"/>
      <w:marLeft w:val="0"/>
      <w:marRight w:val="0"/>
      <w:marTop w:val="0"/>
      <w:marBottom w:val="0"/>
      <w:divBdr>
        <w:top w:val="none" w:sz="0" w:space="0" w:color="auto"/>
        <w:left w:val="none" w:sz="0" w:space="0" w:color="auto"/>
        <w:bottom w:val="none" w:sz="0" w:space="0" w:color="auto"/>
        <w:right w:val="none" w:sz="0" w:space="0" w:color="auto"/>
      </w:divBdr>
    </w:div>
    <w:div w:id="1049106602">
      <w:bodyDiv w:val="1"/>
      <w:marLeft w:val="0"/>
      <w:marRight w:val="0"/>
      <w:marTop w:val="0"/>
      <w:marBottom w:val="0"/>
      <w:divBdr>
        <w:top w:val="none" w:sz="0" w:space="0" w:color="auto"/>
        <w:left w:val="none" w:sz="0" w:space="0" w:color="auto"/>
        <w:bottom w:val="none" w:sz="0" w:space="0" w:color="auto"/>
        <w:right w:val="none" w:sz="0" w:space="0" w:color="auto"/>
      </w:divBdr>
      <w:divsChild>
        <w:div w:id="995841368">
          <w:marLeft w:val="0"/>
          <w:marRight w:val="0"/>
          <w:marTop w:val="150"/>
          <w:marBottom w:val="0"/>
          <w:divBdr>
            <w:top w:val="none" w:sz="0" w:space="0" w:color="auto"/>
            <w:left w:val="none" w:sz="0" w:space="0" w:color="auto"/>
            <w:bottom w:val="none" w:sz="0" w:space="0" w:color="auto"/>
            <w:right w:val="none" w:sz="0" w:space="0" w:color="auto"/>
          </w:divBdr>
        </w:div>
        <w:div w:id="605770606">
          <w:marLeft w:val="0"/>
          <w:marRight w:val="0"/>
          <w:marTop w:val="150"/>
          <w:marBottom w:val="0"/>
          <w:divBdr>
            <w:top w:val="none" w:sz="0" w:space="0" w:color="auto"/>
            <w:left w:val="none" w:sz="0" w:space="0" w:color="auto"/>
            <w:bottom w:val="none" w:sz="0" w:space="0" w:color="auto"/>
            <w:right w:val="none" w:sz="0" w:space="0" w:color="auto"/>
          </w:divBdr>
        </w:div>
      </w:divsChild>
    </w:div>
    <w:div w:id="1132095291">
      <w:bodyDiv w:val="1"/>
      <w:marLeft w:val="0"/>
      <w:marRight w:val="0"/>
      <w:marTop w:val="0"/>
      <w:marBottom w:val="0"/>
      <w:divBdr>
        <w:top w:val="none" w:sz="0" w:space="0" w:color="auto"/>
        <w:left w:val="none" w:sz="0" w:space="0" w:color="auto"/>
        <w:bottom w:val="none" w:sz="0" w:space="0" w:color="auto"/>
        <w:right w:val="none" w:sz="0" w:space="0" w:color="auto"/>
      </w:divBdr>
    </w:div>
    <w:div w:id="1141965708">
      <w:bodyDiv w:val="1"/>
      <w:marLeft w:val="0"/>
      <w:marRight w:val="0"/>
      <w:marTop w:val="0"/>
      <w:marBottom w:val="0"/>
      <w:divBdr>
        <w:top w:val="none" w:sz="0" w:space="0" w:color="auto"/>
        <w:left w:val="none" w:sz="0" w:space="0" w:color="auto"/>
        <w:bottom w:val="none" w:sz="0" w:space="0" w:color="auto"/>
        <w:right w:val="none" w:sz="0" w:space="0" w:color="auto"/>
      </w:divBdr>
    </w:div>
    <w:div w:id="1155415513">
      <w:bodyDiv w:val="1"/>
      <w:marLeft w:val="0"/>
      <w:marRight w:val="0"/>
      <w:marTop w:val="0"/>
      <w:marBottom w:val="0"/>
      <w:divBdr>
        <w:top w:val="none" w:sz="0" w:space="0" w:color="auto"/>
        <w:left w:val="none" w:sz="0" w:space="0" w:color="auto"/>
        <w:bottom w:val="none" w:sz="0" w:space="0" w:color="auto"/>
        <w:right w:val="none" w:sz="0" w:space="0" w:color="auto"/>
      </w:divBdr>
    </w:div>
    <w:div w:id="1222449013">
      <w:bodyDiv w:val="1"/>
      <w:marLeft w:val="0"/>
      <w:marRight w:val="0"/>
      <w:marTop w:val="0"/>
      <w:marBottom w:val="0"/>
      <w:divBdr>
        <w:top w:val="none" w:sz="0" w:space="0" w:color="auto"/>
        <w:left w:val="none" w:sz="0" w:space="0" w:color="auto"/>
        <w:bottom w:val="none" w:sz="0" w:space="0" w:color="auto"/>
        <w:right w:val="none" w:sz="0" w:space="0" w:color="auto"/>
      </w:divBdr>
      <w:divsChild>
        <w:div w:id="2129661162">
          <w:marLeft w:val="806"/>
          <w:marRight w:val="0"/>
          <w:marTop w:val="0"/>
          <w:marBottom w:val="0"/>
          <w:divBdr>
            <w:top w:val="none" w:sz="0" w:space="0" w:color="auto"/>
            <w:left w:val="none" w:sz="0" w:space="0" w:color="auto"/>
            <w:bottom w:val="none" w:sz="0" w:space="0" w:color="auto"/>
            <w:right w:val="none" w:sz="0" w:space="0" w:color="auto"/>
          </w:divBdr>
        </w:div>
        <w:div w:id="1798832703">
          <w:marLeft w:val="806"/>
          <w:marRight w:val="0"/>
          <w:marTop w:val="0"/>
          <w:marBottom w:val="0"/>
          <w:divBdr>
            <w:top w:val="none" w:sz="0" w:space="0" w:color="auto"/>
            <w:left w:val="none" w:sz="0" w:space="0" w:color="auto"/>
            <w:bottom w:val="none" w:sz="0" w:space="0" w:color="auto"/>
            <w:right w:val="none" w:sz="0" w:space="0" w:color="auto"/>
          </w:divBdr>
        </w:div>
        <w:div w:id="133644051">
          <w:marLeft w:val="806"/>
          <w:marRight w:val="0"/>
          <w:marTop w:val="0"/>
          <w:marBottom w:val="0"/>
          <w:divBdr>
            <w:top w:val="none" w:sz="0" w:space="0" w:color="auto"/>
            <w:left w:val="none" w:sz="0" w:space="0" w:color="auto"/>
            <w:bottom w:val="none" w:sz="0" w:space="0" w:color="auto"/>
            <w:right w:val="none" w:sz="0" w:space="0" w:color="auto"/>
          </w:divBdr>
        </w:div>
        <w:div w:id="676884646">
          <w:marLeft w:val="806"/>
          <w:marRight w:val="0"/>
          <w:marTop w:val="0"/>
          <w:marBottom w:val="0"/>
          <w:divBdr>
            <w:top w:val="none" w:sz="0" w:space="0" w:color="auto"/>
            <w:left w:val="none" w:sz="0" w:space="0" w:color="auto"/>
            <w:bottom w:val="none" w:sz="0" w:space="0" w:color="auto"/>
            <w:right w:val="none" w:sz="0" w:space="0" w:color="auto"/>
          </w:divBdr>
        </w:div>
        <w:div w:id="748190182">
          <w:marLeft w:val="806"/>
          <w:marRight w:val="0"/>
          <w:marTop w:val="0"/>
          <w:marBottom w:val="0"/>
          <w:divBdr>
            <w:top w:val="none" w:sz="0" w:space="0" w:color="auto"/>
            <w:left w:val="none" w:sz="0" w:space="0" w:color="auto"/>
            <w:bottom w:val="none" w:sz="0" w:space="0" w:color="auto"/>
            <w:right w:val="none" w:sz="0" w:space="0" w:color="auto"/>
          </w:divBdr>
        </w:div>
        <w:div w:id="1733045072">
          <w:marLeft w:val="806"/>
          <w:marRight w:val="0"/>
          <w:marTop w:val="0"/>
          <w:marBottom w:val="0"/>
          <w:divBdr>
            <w:top w:val="none" w:sz="0" w:space="0" w:color="auto"/>
            <w:left w:val="none" w:sz="0" w:space="0" w:color="auto"/>
            <w:bottom w:val="none" w:sz="0" w:space="0" w:color="auto"/>
            <w:right w:val="none" w:sz="0" w:space="0" w:color="auto"/>
          </w:divBdr>
        </w:div>
        <w:div w:id="674648802">
          <w:marLeft w:val="806"/>
          <w:marRight w:val="0"/>
          <w:marTop w:val="0"/>
          <w:marBottom w:val="0"/>
          <w:divBdr>
            <w:top w:val="none" w:sz="0" w:space="0" w:color="auto"/>
            <w:left w:val="none" w:sz="0" w:space="0" w:color="auto"/>
            <w:bottom w:val="none" w:sz="0" w:space="0" w:color="auto"/>
            <w:right w:val="none" w:sz="0" w:space="0" w:color="auto"/>
          </w:divBdr>
        </w:div>
      </w:divsChild>
    </w:div>
    <w:div w:id="1227690902">
      <w:bodyDiv w:val="1"/>
      <w:marLeft w:val="0"/>
      <w:marRight w:val="0"/>
      <w:marTop w:val="0"/>
      <w:marBottom w:val="0"/>
      <w:divBdr>
        <w:top w:val="none" w:sz="0" w:space="0" w:color="auto"/>
        <w:left w:val="none" w:sz="0" w:space="0" w:color="auto"/>
        <w:bottom w:val="none" w:sz="0" w:space="0" w:color="auto"/>
        <w:right w:val="none" w:sz="0" w:space="0" w:color="auto"/>
      </w:divBdr>
      <w:divsChild>
        <w:div w:id="486046777">
          <w:marLeft w:val="547"/>
          <w:marRight w:val="0"/>
          <w:marTop w:val="0"/>
          <w:marBottom w:val="0"/>
          <w:divBdr>
            <w:top w:val="none" w:sz="0" w:space="0" w:color="auto"/>
            <w:left w:val="none" w:sz="0" w:space="0" w:color="auto"/>
            <w:bottom w:val="none" w:sz="0" w:space="0" w:color="auto"/>
            <w:right w:val="none" w:sz="0" w:space="0" w:color="auto"/>
          </w:divBdr>
        </w:div>
      </w:divsChild>
    </w:div>
    <w:div w:id="1415936270">
      <w:bodyDiv w:val="1"/>
      <w:marLeft w:val="0"/>
      <w:marRight w:val="0"/>
      <w:marTop w:val="0"/>
      <w:marBottom w:val="0"/>
      <w:divBdr>
        <w:top w:val="none" w:sz="0" w:space="0" w:color="auto"/>
        <w:left w:val="none" w:sz="0" w:space="0" w:color="auto"/>
        <w:bottom w:val="none" w:sz="0" w:space="0" w:color="auto"/>
        <w:right w:val="none" w:sz="0" w:space="0" w:color="auto"/>
      </w:divBdr>
    </w:div>
    <w:div w:id="1503206372">
      <w:bodyDiv w:val="1"/>
      <w:marLeft w:val="0"/>
      <w:marRight w:val="0"/>
      <w:marTop w:val="0"/>
      <w:marBottom w:val="0"/>
      <w:divBdr>
        <w:top w:val="none" w:sz="0" w:space="0" w:color="auto"/>
        <w:left w:val="none" w:sz="0" w:space="0" w:color="auto"/>
        <w:bottom w:val="none" w:sz="0" w:space="0" w:color="auto"/>
        <w:right w:val="none" w:sz="0" w:space="0" w:color="auto"/>
      </w:divBdr>
    </w:div>
    <w:div w:id="1868520163">
      <w:bodyDiv w:val="1"/>
      <w:marLeft w:val="0"/>
      <w:marRight w:val="0"/>
      <w:marTop w:val="0"/>
      <w:marBottom w:val="0"/>
      <w:divBdr>
        <w:top w:val="none" w:sz="0" w:space="0" w:color="auto"/>
        <w:left w:val="none" w:sz="0" w:space="0" w:color="auto"/>
        <w:bottom w:val="none" w:sz="0" w:space="0" w:color="auto"/>
        <w:right w:val="none" w:sz="0" w:space="0" w:color="auto"/>
      </w:divBdr>
      <w:divsChild>
        <w:div w:id="793980345">
          <w:marLeft w:val="274"/>
          <w:marRight w:val="0"/>
          <w:marTop w:val="150"/>
          <w:marBottom w:val="0"/>
          <w:divBdr>
            <w:top w:val="none" w:sz="0" w:space="0" w:color="auto"/>
            <w:left w:val="none" w:sz="0" w:space="0" w:color="auto"/>
            <w:bottom w:val="none" w:sz="0" w:space="0" w:color="auto"/>
            <w:right w:val="none" w:sz="0" w:space="0" w:color="auto"/>
          </w:divBdr>
        </w:div>
        <w:div w:id="1454709239">
          <w:marLeft w:val="274"/>
          <w:marRight w:val="0"/>
          <w:marTop w:val="150"/>
          <w:marBottom w:val="0"/>
          <w:divBdr>
            <w:top w:val="none" w:sz="0" w:space="0" w:color="auto"/>
            <w:left w:val="none" w:sz="0" w:space="0" w:color="auto"/>
            <w:bottom w:val="none" w:sz="0" w:space="0" w:color="auto"/>
            <w:right w:val="none" w:sz="0" w:space="0" w:color="auto"/>
          </w:divBdr>
        </w:div>
        <w:div w:id="2141487080">
          <w:marLeft w:val="274"/>
          <w:marRight w:val="0"/>
          <w:marTop w:val="150"/>
          <w:marBottom w:val="0"/>
          <w:divBdr>
            <w:top w:val="none" w:sz="0" w:space="0" w:color="auto"/>
            <w:left w:val="none" w:sz="0" w:space="0" w:color="auto"/>
            <w:bottom w:val="none" w:sz="0" w:space="0" w:color="auto"/>
            <w:right w:val="none" w:sz="0" w:space="0" w:color="auto"/>
          </w:divBdr>
        </w:div>
        <w:div w:id="1297104718">
          <w:marLeft w:val="274"/>
          <w:marRight w:val="0"/>
          <w:marTop w:val="150"/>
          <w:marBottom w:val="0"/>
          <w:divBdr>
            <w:top w:val="none" w:sz="0" w:space="0" w:color="auto"/>
            <w:left w:val="none" w:sz="0" w:space="0" w:color="auto"/>
            <w:bottom w:val="none" w:sz="0" w:space="0" w:color="auto"/>
            <w:right w:val="none" w:sz="0" w:space="0" w:color="auto"/>
          </w:divBdr>
        </w:div>
        <w:div w:id="1899709891">
          <w:marLeft w:val="274"/>
          <w:marRight w:val="0"/>
          <w:marTop w:val="150"/>
          <w:marBottom w:val="0"/>
          <w:divBdr>
            <w:top w:val="none" w:sz="0" w:space="0" w:color="auto"/>
            <w:left w:val="none" w:sz="0" w:space="0" w:color="auto"/>
            <w:bottom w:val="none" w:sz="0" w:space="0" w:color="auto"/>
            <w:right w:val="none" w:sz="0" w:space="0" w:color="auto"/>
          </w:divBdr>
        </w:div>
      </w:divsChild>
    </w:div>
    <w:div w:id="19265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2430</Words>
  <Characters>1386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Šenbrūna</dc:creator>
  <cp:keywords/>
  <dc:description/>
  <cp:lastModifiedBy>Aija Šenbrūna</cp:lastModifiedBy>
  <cp:revision>5</cp:revision>
  <cp:lastPrinted>2015-02-10T06:49:00Z</cp:lastPrinted>
  <dcterms:created xsi:type="dcterms:W3CDTF">2015-01-14T13:18:00Z</dcterms:created>
  <dcterms:modified xsi:type="dcterms:W3CDTF">2015-04-14T12:15:00Z</dcterms:modified>
</cp:coreProperties>
</file>