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21" w:rsidRDefault="00D34321" w:rsidP="00B0264E">
      <w:pPr>
        <w:jc w:val="center"/>
        <w:rPr>
          <w:b/>
        </w:rPr>
      </w:pPr>
    </w:p>
    <w:p w:rsidR="00D9238B" w:rsidRPr="00B0264E" w:rsidRDefault="00D9238B" w:rsidP="00B0264E">
      <w:pPr>
        <w:jc w:val="center"/>
        <w:rPr>
          <w:b/>
          <w:bCs/>
        </w:rPr>
      </w:pPr>
      <w:r>
        <w:rPr>
          <w:b/>
        </w:rPr>
        <w:t>JELGAVAS P</w:t>
      </w:r>
      <w:r w:rsidR="000A4209">
        <w:rPr>
          <w:b/>
        </w:rPr>
        <w:t>ILSĒTAS</w:t>
      </w:r>
      <w:r w:rsidR="005B5183">
        <w:rPr>
          <w:b/>
        </w:rPr>
        <w:t xml:space="preserve"> PAŠVALDĪBAS 2015.GADA 12.NOVEM</w:t>
      </w:r>
      <w:r w:rsidR="00566AAA">
        <w:rPr>
          <w:b/>
        </w:rPr>
        <w:t>B</w:t>
      </w:r>
      <w:r w:rsidR="007259B9">
        <w:rPr>
          <w:b/>
        </w:rPr>
        <w:t>RA</w:t>
      </w:r>
      <w:r w:rsidR="00566AAA">
        <w:rPr>
          <w:b/>
          <w:bCs/>
        </w:rPr>
        <w:t xml:space="preserve"> SAISTOŠIE NOTEIKUMI</w:t>
      </w:r>
      <w:r w:rsidR="00364155">
        <w:rPr>
          <w:b/>
          <w:bCs/>
        </w:rPr>
        <w:t xml:space="preserve"> </w:t>
      </w:r>
      <w:r w:rsidR="00566AAA">
        <w:rPr>
          <w:b/>
          <w:bCs/>
        </w:rPr>
        <w:t>Nr.</w:t>
      </w:r>
      <w:r w:rsidR="00D34321">
        <w:rPr>
          <w:b/>
          <w:bCs/>
        </w:rPr>
        <w:t>15-19</w:t>
      </w:r>
      <w:r w:rsidR="004934B0" w:rsidRPr="003546D4">
        <w:rPr>
          <w:b/>
          <w:bCs/>
        </w:rPr>
        <w:t xml:space="preserve"> ”SOCIĀLĀS PALĪDZĪBAS P</w:t>
      </w:r>
      <w:r w:rsidR="005B5183">
        <w:rPr>
          <w:b/>
          <w:bCs/>
        </w:rPr>
        <w:t>ABALSTU</w:t>
      </w:r>
      <w:r w:rsidR="00B0264E">
        <w:rPr>
          <w:b/>
          <w:bCs/>
        </w:rPr>
        <w:t xml:space="preserve"> UN SOCIĀLO GARANTIJU </w:t>
      </w:r>
      <w:r w:rsidR="00566AAA">
        <w:rPr>
          <w:b/>
          <w:bCs/>
        </w:rPr>
        <w:t>PIEŠĶIRŠANAS NOTEIKUMI”</w:t>
      </w:r>
      <w:r w:rsidR="002C011B">
        <w:rPr>
          <w:b/>
          <w:bCs/>
        </w:rPr>
        <w:t xml:space="preserve"> </w:t>
      </w:r>
      <w:r>
        <w:rPr>
          <w:b/>
        </w:rPr>
        <w:t>PASKAIDROJUMA RAKSTS</w:t>
      </w:r>
    </w:p>
    <w:p w:rsidR="00D9238B" w:rsidRDefault="00D9238B" w:rsidP="000E7A92">
      <w:pPr>
        <w:rPr>
          <w:b/>
          <w:bCs/>
        </w:rPr>
      </w:pPr>
    </w:p>
    <w:p w:rsidR="00D9238B" w:rsidRDefault="00D9238B" w:rsidP="0058129D">
      <w:pPr>
        <w:jc w:val="center"/>
        <w:rPr>
          <w:b/>
        </w:rPr>
      </w:pPr>
    </w:p>
    <w:p w:rsidR="00D34321" w:rsidRDefault="00D34321" w:rsidP="0058129D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51"/>
      </w:tblGrid>
      <w:tr w:rsidR="00D9238B" w:rsidTr="00D34321">
        <w:tc>
          <w:tcPr>
            <w:tcW w:w="2988" w:type="dxa"/>
          </w:tcPr>
          <w:p w:rsidR="00D9238B" w:rsidRPr="008C2EB1" w:rsidRDefault="00D9238B" w:rsidP="000E7A92">
            <w:pPr>
              <w:jc w:val="center"/>
              <w:rPr>
                <w:b/>
              </w:rPr>
            </w:pPr>
            <w:r w:rsidRPr="008C2EB1">
              <w:rPr>
                <w:b/>
              </w:rPr>
              <w:t>Paskaidrojuma raksta sadaļas</w:t>
            </w:r>
          </w:p>
        </w:tc>
        <w:tc>
          <w:tcPr>
            <w:tcW w:w="6051" w:type="dxa"/>
          </w:tcPr>
          <w:p w:rsidR="00D9238B" w:rsidRPr="008C2EB1" w:rsidRDefault="00D9238B">
            <w:pPr>
              <w:jc w:val="center"/>
              <w:rPr>
                <w:b/>
              </w:rPr>
            </w:pPr>
            <w:r w:rsidRPr="008C2EB1">
              <w:rPr>
                <w:b/>
              </w:rPr>
              <w:t>Norādāmā informācija</w:t>
            </w:r>
          </w:p>
        </w:tc>
      </w:tr>
      <w:tr w:rsidR="00F67430" w:rsidTr="00D34321">
        <w:tc>
          <w:tcPr>
            <w:tcW w:w="2988" w:type="dxa"/>
          </w:tcPr>
          <w:p w:rsidR="00F67430" w:rsidRPr="008C2EB1" w:rsidRDefault="00F67430" w:rsidP="007D7CDE">
            <w:r w:rsidRPr="008C2EB1">
              <w:t>1. Īss projekta satura izklāsts</w:t>
            </w:r>
          </w:p>
        </w:tc>
        <w:tc>
          <w:tcPr>
            <w:tcW w:w="6051" w:type="dxa"/>
          </w:tcPr>
          <w:p w:rsidR="005B5183" w:rsidRPr="008C2EB1" w:rsidRDefault="00DA4F5B" w:rsidP="005B5183">
            <w:pPr>
              <w:ind w:firstLine="414"/>
              <w:jc w:val="both"/>
              <w:rPr>
                <w:iCs/>
              </w:rPr>
            </w:pPr>
            <w:r w:rsidRPr="008C2EB1">
              <w:t>Jelgavas p</w:t>
            </w:r>
            <w:r w:rsidR="005B5183">
              <w:t>ilsētas pašvaldības 2015.gada 12.nove</w:t>
            </w:r>
            <w:r w:rsidR="00631729">
              <w:t>m</w:t>
            </w:r>
            <w:r w:rsidRPr="008C2EB1">
              <w:t>bra saistošie noteikumi Nr.</w:t>
            </w:r>
            <w:r w:rsidR="00D34321">
              <w:t>15-19</w:t>
            </w:r>
            <w:r w:rsidRPr="008C2EB1">
              <w:t xml:space="preserve"> </w:t>
            </w:r>
            <w:r w:rsidRPr="008C2EB1">
              <w:rPr>
                <w:bCs/>
              </w:rPr>
              <w:t xml:space="preserve">„Sociālās palīdzības pabalstu </w:t>
            </w:r>
            <w:r w:rsidR="00B0264E">
              <w:rPr>
                <w:bCs/>
              </w:rPr>
              <w:t xml:space="preserve">un sociālo garantiju </w:t>
            </w:r>
            <w:r w:rsidRPr="008C2EB1">
              <w:rPr>
                <w:bCs/>
              </w:rPr>
              <w:t xml:space="preserve">piešķiršanas noteikumi” (turpmāk – </w:t>
            </w:r>
            <w:r w:rsidR="000638EF">
              <w:rPr>
                <w:bCs/>
              </w:rPr>
              <w:t>sai</w:t>
            </w:r>
            <w:r w:rsidR="0072119A" w:rsidRPr="008C2EB1">
              <w:rPr>
                <w:bCs/>
              </w:rPr>
              <w:t xml:space="preserve">stošie </w:t>
            </w:r>
            <w:r w:rsidRPr="008C2EB1">
              <w:rPr>
                <w:bCs/>
              </w:rPr>
              <w:t>noteikumi)</w:t>
            </w:r>
            <w:r w:rsidRPr="008C2EB1">
              <w:rPr>
                <w:iCs/>
              </w:rPr>
              <w:t xml:space="preserve"> </w:t>
            </w:r>
            <w:r w:rsidRPr="008C2EB1">
              <w:t>tiek izdoti saskaņā</w:t>
            </w:r>
            <w:r w:rsidR="005B5183">
              <w:rPr>
                <w:iCs/>
              </w:rPr>
              <w:t xml:space="preserve"> ar</w:t>
            </w:r>
            <w:r w:rsidRPr="008C2EB1">
              <w:t xml:space="preserve"> </w:t>
            </w:r>
            <w:r w:rsidRPr="008C2EB1">
              <w:rPr>
                <w:iCs/>
              </w:rPr>
              <w:t>Sociālo pakalpojumu un sociālās palīdzība</w:t>
            </w:r>
            <w:r w:rsidR="005B5183">
              <w:rPr>
                <w:iCs/>
              </w:rPr>
              <w:t>s likuma 35.panta</w:t>
            </w:r>
            <w:r w:rsidRPr="008C2EB1">
              <w:rPr>
                <w:iCs/>
              </w:rPr>
              <w:t xml:space="preserve"> piekto daļu, likuma „Par palīdzību dzīvokļa jautājumu risināšanā” 25.pantu, 25.</w:t>
            </w:r>
            <w:r w:rsidRPr="008C2EB1">
              <w:rPr>
                <w:iCs/>
                <w:vertAlign w:val="superscript"/>
              </w:rPr>
              <w:t>2</w:t>
            </w:r>
            <w:r w:rsidRPr="008C2EB1">
              <w:rPr>
                <w:iCs/>
              </w:rPr>
              <w:t>panta pirmo un piekto daļu,</w:t>
            </w:r>
            <w:r w:rsidRPr="008C2EB1">
              <w:t xml:space="preserve"> </w:t>
            </w:r>
            <w:r w:rsidRPr="008C2EB1">
              <w:rPr>
                <w:iCs/>
              </w:rPr>
              <w:t>Ministru kabineta</w:t>
            </w:r>
            <w:r w:rsidR="005B5183">
              <w:rPr>
                <w:iCs/>
              </w:rPr>
              <w:t xml:space="preserve"> 2005.gada 15.novembra noteikumu Nr.857 “Noteikumi par sociālajām garantijām bērniem un bez vecāku gādības palikušajam bērnam, kurš </w:t>
            </w:r>
            <w:r w:rsidR="00B0264E">
              <w:rPr>
                <w:iCs/>
              </w:rPr>
              <w:t xml:space="preserve">ir </w:t>
            </w:r>
            <w:r w:rsidR="005B5183">
              <w:rPr>
                <w:iCs/>
              </w:rPr>
              <w:t>ārpusģimenes aprūpē, kā arī pēc ārpusģimenes aprūpes beigšanās” 27., 30. un 31.punktu.</w:t>
            </w:r>
          </w:p>
          <w:p w:rsidR="00F67430" w:rsidRPr="008C2EB1" w:rsidRDefault="005B5183" w:rsidP="005B5183">
            <w:pPr>
              <w:jc w:val="both"/>
              <w:rPr>
                <w:iCs/>
              </w:rPr>
            </w:pPr>
            <w:r>
              <w:t xml:space="preserve">       </w:t>
            </w:r>
            <w:r w:rsidR="0071048A" w:rsidRPr="008C2EB1">
              <w:t>S</w:t>
            </w:r>
            <w:r w:rsidR="0072119A" w:rsidRPr="008C2EB1">
              <w:t>aistošie n</w:t>
            </w:r>
            <w:r w:rsidR="00DA4F5B" w:rsidRPr="008C2EB1">
              <w:t xml:space="preserve">oteikumi nosaka kārtību, kādā tiek piešķirti </w:t>
            </w:r>
            <w:r w:rsidR="00AB7E6C" w:rsidRPr="008C2EB1">
              <w:t xml:space="preserve">un izmaksāti </w:t>
            </w:r>
            <w:r w:rsidR="00DA4F5B" w:rsidRPr="008C2EB1">
              <w:t>sociālās palīdzības pabalsti (obligātie)</w:t>
            </w:r>
            <w:r w:rsidR="00BA6966" w:rsidRPr="00D2145F">
              <w:t xml:space="preserve"> </w:t>
            </w:r>
            <w:r w:rsidR="00BA6966">
              <w:rPr>
                <w:bCs/>
              </w:rPr>
              <w:t>un sociālās garantijas</w:t>
            </w:r>
            <w:r w:rsidR="00BA6966" w:rsidRPr="00DF570A">
              <w:rPr>
                <w:bCs/>
              </w:rPr>
              <w:t xml:space="preserve"> bārenim un bez vecāku gādības palikušajam bērnam pēc ārpusģimenes aprūpes beigšanās</w:t>
            </w:r>
            <w:r w:rsidR="00F67430" w:rsidRPr="008C2EB1">
              <w:t xml:space="preserve"> </w:t>
            </w:r>
            <w:r w:rsidR="00DA4F5B" w:rsidRPr="008C2EB1">
              <w:t>saskaņā ar Latvijas Republikas normatīvajiem aktiem.</w:t>
            </w:r>
          </w:p>
          <w:p w:rsidR="00DA4F5B" w:rsidRPr="008C2EB1" w:rsidRDefault="00DA4F5B" w:rsidP="0071048A">
            <w:pPr>
              <w:ind w:firstLine="414"/>
              <w:jc w:val="both"/>
            </w:pPr>
            <w:r w:rsidRPr="008C2EB1">
              <w:rPr>
                <w:lang w:eastAsia="en-US"/>
              </w:rPr>
              <w:t xml:space="preserve">Sociālās palīdzības pabalstu </w:t>
            </w:r>
            <w:r w:rsidR="00BA6966">
              <w:rPr>
                <w:lang w:eastAsia="en-US"/>
              </w:rPr>
              <w:t xml:space="preserve">un </w:t>
            </w:r>
            <w:r w:rsidR="00BA6966">
              <w:rPr>
                <w:bCs/>
              </w:rPr>
              <w:t>sociālo garantiju</w:t>
            </w:r>
            <w:r w:rsidR="00BA6966" w:rsidRPr="00DF570A">
              <w:rPr>
                <w:bCs/>
              </w:rPr>
              <w:t xml:space="preserve"> bārenim un bez vecāku gādības palikušajam bērnam pēc ārpusģimenes aprūpes beigšanās</w:t>
            </w:r>
            <w:r w:rsidR="00BA6966" w:rsidRPr="008C2EB1">
              <w:t xml:space="preserve"> </w:t>
            </w:r>
            <w:r w:rsidRPr="008C2EB1">
              <w:rPr>
                <w:lang w:eastAsia="en-US"/>
              </w:rPr>
              <w:t xml:space="preserve">veidi: </w:t>
            </w:r>
            <w:r w:rsidRPr="008C2EB1">
              <w:t>pabalsts garantētā minimālā ienākumu līmeņ</w:t>
            </w:r>
            <w:r w:rsidR="007523CF">
              <w:t>a nodrošināšanai</w:t>
            </w:r>
            <w:r w:rsidRPr="008C2EB1">
              <w:t>, dzīvokļa pabalsts, dzīvokļa pabalsts bērnam bārenim un bērnam, kurš palicis bez vecāku gādības,</w:t>
            </w:r>
            <w:r w:rsidR="0071048A" w:rsidRPr="008C2EB1">
              <w:t xml:space="preserve"> </w:t>
            </w:r>
            <w:r w:rsidRPr="008C2EB1">
              <w:t>vienreizējs pabalsts ārkārtas situācijā, vienreizējs pabalsts, beidzoties ārpusģimenes aprūpei, pabalsts bārenim un bez vecāku gādības palikušajam bērnam, kurš sasniedzis pilngadību un turpina mācības.</w:t>
            </w:r>
          </w:p>
          <w:p w:rsidR="00DA4F5B" w:rsidRPr="008C2EB1" w:rsidRDefault="00AB7E6C" w:rsidP="00FC6418">
            <w:pPr>
              <w:ind w:firstLine="414"/>
              <w:jc w:val="both"/>
              <w:rPr>
                <w:lang w:eastAsia="en-US"/>
              </w:rPr>
            </w:pPr>
            <w:r w:rsidRPr="008C2EB1">
              <w:rPr>
                <w:lang w:eastAsia="en-US"/>
              </w:rPr>
              <w:t>Piešķirot dzīvokļa</w:t>
            </w:r>
            <w:r w:rsidR="00554CE5" w:rsidRPr="008C2EB1">
              <w:rPr>
                <w:lang w:eastAsia="en-US"/>
              </w:rPr>
              <w:t xml:space="preserve"> pabalstu,</w:t>
            </w:r>
            <w:r w:rsidRPr="008C2EB1">
              <w:rPr>
                <w:lang w:eastAsia="en-US"/>
              </w:rPr>
              <w:t xml:space="preserve"> tiek ņemta vērā atbilstība trūcīgas un maznodrošinātas ģimenes (personas) statusam.</w:t>
            </w:r>
          </w:p>
        </w:tc>
      </w:tr>
      <w:tr w:rsidR="00F67430" w:rsidTr="00D34321">
        <w:tc>
          <w:tcPr>
            <w:tcW w:w="2988" w:type="dxa"/>
          </w:tcPr>
          <w:p w:rsidR="00F67430" w:rsidRPr="008C2EB1" w:rsidRDefault="00F67430" w:rsidP="007D7CDE">
            <w:r w:rsidRPr="008C2EB1">
              <w:t>2. Projekta nepieciešamības pamatojums</w:t>
            </w:r>
          </w:p>
        </w:tc>
        <w:tc>
          <w:tcPr>
            <w:tcW w:w="6051" w:type="dxa"/>
          </w:tcPr>
          <w:p w:rsidR="0071048A" w:rsidRPr="008C2EB1" w:rsidRDefault="0072119A" w:rsidP="005B5183">
            <w:pPr>
              <w:ind w:firstLine="414"/>
              <w:jc w:val="both"/>
              <w:rPr>
                <w:iCs/>
              </w:rPr>
            </w:pPr>
            <w:r w:rsidRPr="008C2EB1">
              <w:rPr>
                <w:bCs/>
              </w:rPr>
              <w:t>Saistošie n</w:t>
            </w:r>
            <w:r w:rsidR="00DA4F5B" w:rsidRPr="008C2EB1">
              <w:rPr>
                <w:bCs/>
              </w:rPr>
              <w:t>oteikumi</w:t>
            </w:r>
            <w:r w:rsidR="00DA4F5B" w:rsidRPr="008C2EB1">
              <w:t xml:space="preserve"> tiek izdoti saskaņā</w:t>
            </w:r>
            <w:r w:rsidR="005B5183">
              <w:rPr>
                <w:iCs/>
              </w:rPr>
              <w:t xml:space="preserve"> ar</w:t>
            </w:r>
            <w:r w:rsidR="00DA4F5B" w:rsidRPr="008C2EB1">
              <w:t xml:space="preserve"> </w:t>
            </w:r>
            <w:r w:rsidR="005B5183" w:rsidRPr="008C2EB1">
              <w:rPr>
                <w:iCs/>
              </w:rPr>
              <w:t>Sociālo pakalpojumu un sociālās palīdzība</w:t>
            </w:r>
            <w:r w:rsidR="005B5183">
              <w:rPr>
                <w:iCs/>
              </w:rPr>
              <w:t>s likuma 35.panta</w:t>
            </w:r>
            <w:r w:rsidR="005B5183" w:rsidRPr="008C2EB1">
              <w:rPr>
                <w:iCs/>
              </w:rPr>
              <w:t xml:space="preserve"> piekto daļu, likuma „Par palīdzību dzīvokļa jautājumu risināšanā” 25.pantu, 25.</w:t>
            </w:r>
            <w:r w:rsidR="005B5183" w:rsidRPr="008C2EB1">
              <w:rPr>
                <w:iCs/>
                <w:vertAlign w:val="superscript"/>
              </w:rPr>
              <w:t>2</w:t>
            </w:r>
            <w:r w:rsidR="005B5183" w:rsidRPr="008C2EB1">
              <w:rPr>
                <w:iCs/>
              </w:rPr>
              <w:t>panta pirmo un piekto daļu,</w:t>
            </w:r>
            <w:r w:rsidR="005B5183" w:rsidRPr="008C2EB1">
              <w:t xml:space="preserve"> </w:t>
            </w:r>
            <w:r w:rsidR="005B5183" w:rsidRPr="008C2EB1">
              <w:rPr>
                <w:iCs/>
              </w:rPr>
              <w:t>Ministru kabineta</w:t>
            </w:r>
            <w:r w:rsidR="005B5183">
              <w:rPr>
                <w:iCs/>
              </w:rPr>
              <w:t xml:space="preserve"> 2005.gada 15.novembra noteikumu Nr.</w:t>
            </w:r>
            <w:r w:rsidR="00BA6966">
              <w:rPr>
                <w:iCs/>
              </w:rPr>
              <w:t xml:space="preserve"> </w:t>
            </w:r>
            <w:r w:rsidR="005B5183">
              <w:rPr>
                <w:iCs/>
              </w:rPr>
              <w:t xml:space="preserve">857 “Noteikumi par sociālajām garantijām bērniem un bez vecāku gādības palikušajam bērnam, kurš </w:t>
            </w:r>
            <w:r w:rsidR="00B0264E">
              <w:rPr>
                <w:iCs/>
              </w:rPr>
              <w:t xml:space="preserve">ir </w:t>
            </w:r>
            <w:r w:rsidR="005B5183">
              <w:rPr>
                <w:iCs/>
              </w:rPr>
              <w:t>ārpusģimenes aprūpē, kā arī pēc ārpusģimenes aprūpes beigšanās” 27., 30. un 31.punktu.</w:t>
            </w:r>
          </w:p>
          <w:p w:rsidR="00F67430" w:rsidRPr="008C2EB1" w:rsidRDefault="00AB7E6C" w:rsidP="0071048A">
            <w:pPr>
              <w:ind w:firstLine="414"/>
              <w:jc w:val="both"/>
              <w:rPr>
                <w:iCs/>
              </w:rPr>
            </w:pPr>
            <w:r w:rsidRPr="008C2EB1">
              <w:rPr>
                <w:iCs/>
              </w:rPr>
              <w:t>Ņemot vērā Latvijas Republikas Valsts kontroles un Latvijas Republikas Labklājības ministrijas priekšlikumus, saistošajos</w:t>
            </w:r>
            <w:r w:rsidR="00FC74E0" w:rsidRPr="008C2EB1">
              <w:rPr>
                <w:iCs/>
              </w:rPr>
              <w:t xml:space="preserve"> n</w:t>
            </w:r>
            <w:r w:rsidRPr="008C2EB1">
              <w:rPr>
                <w:iCs/>
              </w:rPr>
              <w:t xml:space="preserve">oteikumos tiek </w:t>
            </w:r>
            <w:r w:rsidRPr="008C2EB1">
              <w:t>pilnveidota kārtība obligāto pabalstu piešķiršanai</w:t>
            </w:r>
            <w:r w:rsidR="00CD6503" w:rsidRPr="008C2EB1">
              <w:t xml:space="preserve"> </w:t>
            </w:r>
            <w:r w:rsidRPr="008C2EB1">
              <w:t xml:space="preserve">un izmaksai </w:t>
            </w:r>
            <w:r w:rsidR="00554CE5" w:rsidRPr="008C2EB1">
              <w:t>saskaņā ar hierarhiski augstākiem</w:t>
            </w:r>
            <w:r w:rsidR="00CD6503" w:rsidRPr="008C2EB1">
              <w:t xml:space="preserve"> normatīvajiem aktiem.</w:t>
            </w:r>
            <w:r w:rsidR="00F67430" w:rsidRPr="008C2EB1">
              <w:t xml:space="preserve"> </w:t>
            </w:r>
          </w:p>
          <w:p w:rsidR="00F67430" w:rsidRPr="008C2EB1" w:rsidRDefault="00AB7E6C" w:rsidP="00E1759C">
            <w:pPr>
              <w:ind w:firstLine="273"/>
              <w:jc w:val="both"/>
            </w:pPr>
            <w:r w:rsidRPr="008C2EB1">
              <w:lastRenderedPageBreak/>
              <w:t>Dzīvokļa pabalsts tiek pa</w:t>
            </w:r>
            <w:r w:rsidR="00554CE5" w:rsidRPr="008C2EB1">
              <w:t>redzēts ģimenēm (personām), kuras</w:t>
            </w:r>
            <w:r w:rsidRPr="008C2EB1">
              <w:t xml:space="preserve"> atbilst maznodrošinātas ģimenes (personas) statusam, kas varētu palielināt pabalstu saņēmēju loku – konkrēti ģimenes ar bērniem, ku</w:t>
            </w:r>
            <w:r w:rsidR="00554CE5" w:rsidRPr="008C2EB1">
              <w:t>rām</w:t>
            </w:r>
            <w:r w:rsidRPr="008C2EB1">
              <w:t xml:space="preserve"> </w:t>
            </w:r>
            <w:r w:rsidR="0071048A" w:rsidRPr="008C2EB1">
              <w:t xml:space="preserve">vidējie </w:t>
            </w:r>
            <w:r w:rsidRPr="008C2EB1">
              <w:t>ienākumi</w:t>
            </w:r>
            <w:r w:rsidR="0071048A" w:rsidRPr="008C2EB1">
              <w:t xml:space="preserve"> mēnesī</w:t>
            </w:r>
            <w:r w:rsidR="00E1759C">
              <w:t xml:space="preserve"> pēdējo triju mēnešu laikā nepār</w:t>
            </w:r>
            <w:r w:rsidRPr="008C2EB1">
              <w:t>sniedz 180,00</w:t>
            </w:r>
            <w:r w:rsidR="0071048A" w:rsidRPr="008C2EB1">
              <w:t xml:space="preserve"> </w:t>
            </w:r>
            <w:proofErr w:type="spellStart"/>
            <w:r w:rsidR="0071048A" w:rsidRPr="008C2EB1">
              <w:rPr>
                <w:i/>
              </w:rPr>
              <w:t>euro</w:t>
            </w:r>
            <w:proofErr w:type="spellEnd"/>
            <w:r w:rsidR="00554CE5" w:rsidRPr="008C2EB1">
              <w:t xml:space="preserve"> un kuras</w:t>
            </w:r>
            <w:r w:rsidRPr="008C2EB1">
              <w:t xml:space="preserve"> atbilst papildus </w:t>
            </w:r>
            <w:r w:rsidR="00E1759C">
              <w:t xml:space="preserve">saistošajos noteikumos </w:t>
            </w:r>
            <w:r w:rsidRPr="008C2EB1">
              <w:t xml:space="preserve">noteiktajiem kritērijiem. </w:t>
            </w:r>
          </w:p>
        </w:tc>
      </w:tr>
      <w:tr w:rsidR="00F67430" w:rsidTr="00D34321">
        <w:tc>
          <w:tcPr>
            <w:tcW w:w="2988" w:type="dxa"/>
          </w:tcPr>
          <w:p w:rsidR="00F67430" w:rsidRPr="008C2EB1" w:rsidRDefault="00F67430" w:rsidP="007D7CDE">
            <w:r w:rsidRPr="008C2EB1">
              <w:lastRenderedPageBreak/>
              <w:t>3.Informācija par plānoto projekta ietekmi uz pašvaldības budžetu</w:t>
            </w:r>
          </w:p>
        </w:tc>
        <w:tc>
          <w:tcPr>
            <w:tcW w:w="6051" w:type="dxa"/>
          </w:tcPr>
          <w:p w:rsidR="00F67430" w:rsidRPr="008C2EB1" w:rsidRDefault="00F67430" w:rsidP="007D7CD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8C2EB1">
              <w:t>Saistošo noteikumu realizēšanai</w:t>
            </w:r>
            <w:r w:rsidR="00AB7E6C" w:rsidRPr="008C2EB1">
              <w:t xml:space="preserve"> tiek plānoti</w:t>
            </w:r>
            <w:r w:rsidRPr="008C2EB1">
              <w:t xml:space="preserve"> naudas līdzekļi Jelgavas pilsētas pašvaldības iestādes „Jelgavas sociālo </w:t>
            </w:r>
            <w:r w:rsidR="00554CE5" w:rsidRPr="008C2EB1">
              <w:t>lietu pārvalde”</w:t>
            </w:r>
            <w:r w:rsidRPr="008C2EB1">
              <w:t xml:space="preserve"> </w:t>
            </w:r>
            <w:r w:rsidR="00AB7E6C" w:rsidRPr="008C2EB1">
              <w:t>2016</w:t>
            </w:r>
            <w:r w:rsidRPr="008C2EB1">
              <w:t>.gada budžetā.</w:t>
            </w:r>
          </w:p>
          <w:p w:rsidR="00AB7E6C" w:rsidRPr="008C2EB1" w:rsidRDefault="00AB7E6C" w:rsidP="000D1A1C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firstLine="414"/>
              <w:jc w:val="both"/>
            </w:pPr>
            <w:r w:rsidRPr="008C2EB1">
              <w:t>Dzīvokļa pabalstam 2016.gadā nepieciešams</w:t>
            </w:r>
            <w:r w:rsidR="000D1A1C" w:rsidRPr="008C2EB1">
              <w:t xml:space="preserve"> 610</w:t>
            </w:r>
            <w:r w:rsidR="000C1FDB">
              <w:t> </w:t>
            </w:r>
            <w:r w:rsidR="000D1A1C" w:rsidRPr="008C2EB1">
              <w:t>000</w:t>
            </w:r>
            <w:r w:rsidR="000C1FDB">
              <w:t>,00</w:t>
            </w:r>
            <w:r w:rsidR="000D1A1C" w:rsidRPr="008C2EB1">
              <w:t xml:space="preserve"> </w:t>
            </w:r>
            <w:proofErr w:type="spellStart"/>
            <w:r w:rsidR="000D1A1C" w:rsidRPr="008C2EB1">
              <w:rPr>
                <w:i/>
              </w:rPr>
              <w:t>euro</w:t>
            </w:r>
            <w:proofErr w:type="spellEnd"/>
            <w:r w:rsidR="000D1A1C" w:rsidRPr="008C2EB1">
              <w:t>, tajā skaitā 490</w:t>
            </w:r>
            <w:r w:rsidR="000C1FDB">
              <w:t> </w:t>
            </w:r>
            <w:r w:rsidR="000D1A1C" w:rsidRPr="008C2EB1">
              <w:t>000</w:t>
            </w:r>
            <w:r w:rsidR="000C1FDB">
              <w:t>,00</w:t>
            </w:r>
            <w:r w:rsidR="00F67430" w:rsidRPr="008C2EB1">
              <w:t xml:space="preserve"> </w:t>
            </w:r>
            <w:proofErr w:type="spellStart"/>
            <w:r w:rsidR="00F67430" w:rsidRPr="008C2EB1">
              <w:rPr>
                <w:i/>
              </w:rPr>
              <w:t>euro</w:t>
            </w:r>
            <w:proofErr w:type="spellEnd"/>
            <w:r w:rsidR="00F67430" w:rsidRPr="008C2EB1">
              <w:t xml:space="preserve"> </w:t>
            </w:r>
            <w:r w:rsidR="000D1A1C" w:rsidRPr="008C2EB1">
              <w:t>trūcīgām un maznodrošinātām ģimenēm (personām), k</w:t>
            </w:r>
            <w:r w:rsidR="00554CE5" w:rsidRPr="008C2EB1">
              <w:t>uru mājokļi</w:t>
            </w:r>
            <w:r w:rsidR="000D1A1C" w:rsidRPr="008C2EB1">
              <w:t xml:space="preserve"> ir pieslēgti Jelgavas pilsētas centralizētajai siltumapgādes sistēmai. Minētā budžeta ietvaros tiek </w:t>
            </w:r>
            <w:r w:rsidR="009C38B8" w:rsidRPr="008C2EB1">
              <w:t>plānots piešķirt dzīvokļa pabalstu</w:t>
            </w:r>
            <w:r w:rsidR="000D1A1C" w:rsidRPr="008C2EB1">
              <w:t xml:space="preserve"> vismaz 100 maznodrošinātām ģimenēm ar bērniem par kopējo summu 30</w:t>
            </w:r>
            <w:r w:rsidR="000C1FDB">
              <w:t> </w:t>
            </w:r>
            <w:r w:rsidR="000D1A1C" w:rsidRPr="008C2EB1">
              <w:t>000</w:t>
            </w:r>
            <w:r w:rsidR="000C1FDB">
              <w:t>,00</w:t>
            </w:r>
            <w:r w:rsidR="000D1A1C" w:rsidRPr="008C2EB1">
              <w:t xml:space="preserve"> </w:t>
            </w:r>
            <w:proofErr w:type="spellStart"/>
            <w:r w:rsidR="000D1A1C" w:rsidRPr="008C2EB1">
              <w:rPr>
                <w:i/>
              </w:rPr>
              <w:t>euro</w:t>
            </w:r>
            <w:proofErr w:type="spellEnd"/>
            <w:r w:rsidR="000D1A1C" w:rsidRPr="008C2EB1">
              <w:t xml:space="preserve"> (100 ģimenes X 300,00 </w:t>
            </w:r>
            <w:proofErr w:type="spellStart"/>
            <w:r w:rsidR="000D1A1C" w:rsidRPr="008C2EB1">
              <w:rPr>
                <w:i/>
              </w:rPr>
              <w:t>euro</w:t>
            </w:r>
            <w:proofErr w:type="spellEnd"/>
            <w:r w:rsidR="00E1759C">
              <w:t xml:space="preserve"> vidējais pabalsta apmērs</w:t>
            </w:r>
            <w:r w:rsidR="000D1A1C" w:rsidRPr="008C2EB1">
              <w:t>).</w:t>
            </w:r>
          </w:p>
        </w:tc>
      </w:tr>
      <w:tr w:rsidR="00D9238B" w:rsidTr="00D34321">
        <w:trPr>
          <w:trHeight w:val="577"/>
        </w:trPr>
        <w:tc>
          <w:tcPr>
            <w:tcW w:w="2988" w:type="dxa"/>
          </w:tcPr>
          <w:p w:rsidR="00D9238B" w:rsidRPr="008C2EB1" w:rsidRDefault="00F67430" w:rsidP="00030076">
            <w:r w:rsidRPr="008C2EB1">
              <w:t>4. Informācija par plānoto projekta ietekmi uz uzņēmējdarbības vidi pašvaldības teritorijā</w:t>
            </w:r>
          </w:p>
        </w:tc>
        <w:tc>
          <w:tcPr>
            <w:tcW w:w="6051" w:type="dxa"/>
          </w:tcPr>
          <w:p w:rsidR="00D9238B" w:rsidRPr="008C2EB1" w:rsidRDefault="00F67430" w:rsidP="003E2FE2">
            <w:pPr>
              <w:jc w:val="both"/>
              <w:rPr>
                <w:iCs/>
                <w:lang w:eastAsia="en-US"/>
              </w:rPr>
            </w:pPr>
            <w:r w:rsidRPr="008C2EB1">
              <w:rPr>
                <w:iCs/>
                <w:lang w:eastAsia="en-US"/>
              </w:rPr>
              <w:t>Neietekmē</w:t>
            </w:r>
            <w:r w:rsidR="00096A0D" w:rsidRPr="008C2EB1">
              <w:rPr>
                <w:iCs/>
                <w:lang w:eastAsia="en-US"/>
              </w:rPr>
              <w:t>.</w:t>
            </w:r>
          </w:p>
        </w:tc>
      </w:tr>
      <w:tr w:rsidR="00D9238B" w:rsidRPr="005B7899" w:rsidTr="00D34321">
        <w:tc>
          <w:tcPr>
            <w:tcW w:w="2988" w:type="dxa"/>
          </w:tcPr>
          <w:p w:rsidR="00D9238B" w:rsidRPr="008C2EB1" w:rsidRDefault="00096A0D" w:rsidP="00030076">
            <w:r w:rsidRPr="008C2EB1">
              <w:t>5.</w:t>
            </w:r>
            <w:r w:rsidR="00FD257A" w:rsidRPr="008C2EB1">
              <w:t xml:space="preserve"> Informācija par plānoto projekta ietekmi uz administratīvajām procedūrām</w:t>
            </w:r>
          </w:p>
        </w:tc>
        <w:tc>
          <w:tcPr>
            <w:tcW w:w="6051" w:type="dxa"/>
          </w:tcPr>
          <w:p w:rsidR="00AB7E6C" w:rsidRPr="008C2EB1" w:rsidRDefault="00AB7E6C" w:rsidP="00AB7E6C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8C2EB1">
              <w:t>Tiek uzturēti labas pārvaldības princip</w:t>
            </w:r>
            <w:r w:rsidR="00BA6966">
              <w:t>i, dzīvokļa pabalstu</w:t>
            </w:r>
            <w:r w:rsidRPr="008C2EB1">
              <w:t xml:space="preserve"> ir tiesīgas </w:t>
            </w:r>
            <w:r w:rsidR="00BA6966">
              <w:t xml:space="preserve">saņemt ģimenes </w:t>
            </w:r>
            <w:r w:rsidR="00554CE5" w:rsidRPr="008C2EB1">
              <w:t>(personas), kuras</w:t>
            </w:r>
            <w:r w:rsidR="00E1759C">
              <w:t xml:space="preserve"> atbilst maznodrošinātas ģimenes (personas</w:t>
            </w:r>
            <w:r w:rsidRPr="008C2EB1">
              <w:t>) statusam.</w:t>
            </w:r>
          </w:p>
          <w:p w:rsidR="00D9238B" w:rsidRPr="008C2EB1" w:rsidRDefault="00D9238B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</w:p>
        </w:tc>
      </w:tr>
      <w:tr w:rsidR="00D9238B" w:rsidTr="00D34321">
        <w:trPr>
          <w:trHeight w:val="788"/>
        </w:trPr>
        <w:tc>
          <w:tcPr>
            <w:tcW w:w="2988" w:type="dxa"/>
          </w:tcPr>
          <w:p w:rsidR="00D9238B" w:rsidRPr="008C2EB1" w:rsidRDefault="00FD257A" w:rsidP="00FD257A">
            <w:r w:rsidRPr="008C2EB1">
              <w:t>6</w:t>
            </w:r>
            <w:r w:rsidR="00D9238B" w:rsidRPr="008C2EB1">
              <w:t xml:space="preserve">. </w:t>
            </w:r>
            <w:r w:rsidRPr="008C2EB1">
              <w:t>Informācija par konsultācijām ar privātpersonām</w:t>
            </w:r>
          </w:p>
        </w:tc>
        <w:tc>
          <w:tcPr>
            <w:tcW w:w="6051" w:type="dxa"/>
          </w:tcPr>
          <w:p w:rsidR="00D9548C" w:rsidRPr="008C2EB1" w:rsidRDefault="00E11F28" w:rsidP="00642199">
            <w:pPr>
              <w:jc w:val="both"/>
            </w:pPr>
            <w:r w:rsidRPr="008C2EB1">
              <w:t>Saistošo noteikumu projekts apspriests Jelgavas pilsētas domes Sociālo lietu konsultatīvajā komisijā.</w:t>
            </w:r>
          </w:p>
        </w:tc>
      </w:tr>
    </w:tbl>
    <w:p w:rsidR="00D9238B" w:rsidRDefault="00D9238B" w:rsidP="00030076"/>
    <w:p w:rsidR="00D34321" w:rsidRDefault="00D34321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D34321">
      <w:footerReference w:type="default" r:id="rId9"/>
      <w:pgSz w:w="11906" w:h="16838" w:code="9"/>
      <w:pgMar w:top="1440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A5" w:rsidRDefault="006F67A5" w:rsidP="0061694D">
      <w:r>
        <w:separator/>
      </w:r>
    </w:p>
  </w:endnote>
  <w:endnote w:type="continuationSeparator" w:id="0">
    <w:p w:rsidR="006F67A5" w:rsidRDefault="006F67A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567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321" w:rsidRDefault="00D343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A5" w:rsidRDefault="006F67A5" w:rsidP="0061694D">
      <w:r>
        <w:separator/>
      </w:r>
    </w:p>
  </w:footnote>
  <w:footnote w:type="continuationSeparator" w:id="0">
    <w:p w:rsidR="006F67A5" w:rsidRDefault="006F67A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3D38"/>
    <w:rsid w:val="000251B1"/>
    <w:rsid w:val="00027B35"/>
    <w:rsid w:val="00027FDB"/>
    <w:rsid w:val="00030076"/>
    <w:rsid w:val="00044701"/>
    <w:rsid w:val="000448FC"/>
    <w:rsid w:val="00050218"/>
    <w:rsid w:val="000638EF"/>
    <w:rsid w:val="00071D61"/>
    <w:rsid w:val="00072BA8"/>
    <w:rsid w:val="00072FE0"/>
    <w:rsid w:val="00074CD5"/>
    <w:rsid w:val="000912EE"/>
    <w:rsid w:val="00096A0D"/>
    <w:rsid w:val="000A06D7"/>
    <w:rsid w:val="000A0A67"/>
    <w:rsid w:val="000A34A0"/>
    <w:rsid w:val="000A4209"/>
    <w:rsid w:val="000A6328"/>
    <w:rsid w:val="000C1FDB"/>
    <w:rsid w:val="000C5B92"/>
    <w:rsid w:val="000D1A1C"/>
    <w:rsid w:val="000D2079"/>
    <w:rsid w:val="000D20C3"/>
    <w:rsid w:val="000D21DD"/>
    <w:rsid w:val="000E7A92"/>
    <w:rsid w:val="000E7B72"/>
    <w:rsid w:val="000E7FCB"/>
    <w:rsid w:val="000F27F3"/>
    <w:rsid w:val="00101E3D"/>
    <w:rsid w:val="001130EC"/>
    <w:rsid w:val="001279D7"/>
    <w:rsid w:val="00135A58"/>
    <w:rsid w:val="00154C0D"/>
    <w:rsid w:val="00155E6E"/>
    <w:rsid w:val="00161E5E"/>
    <w:rsid w:val="00161EB5"/>
    <w:rsid w:val="00163F18"/>
    <w:rsid w:val="00164131"/>
    <w:rsid w:val="001673E9"/>
    <w:rsid w:val="0018106D"/>
    <w:rsid w:val="00183AAF"/>
    <w:rsid w:val="00196DF1"/>
    <w:rsid w:val="001A4428"/>
    <w:rsid w:val="001B102D"/>
    <w:rsid w:val="001B63F3"/>
    <w:rsid w:val="001D3358"/>
    <w:rsid w:val="001F0A40"/>
    <w:rsid w:val="001F142A"/>
    <w:rsid w:val="002044BF"/>
    <w:rsid w:val="002053E3"/>
    <w:rsid w:val="00210157"/>
    <w:rsid w:val="0022265F"/>
    <w:rsid w:val="0022406C"/>
    <w:rsid w:val="0024051A"/>
    <w:rsid w:val="00240F31"/>
    <w:rsid w:val="00242525"/>
    <w:rsid w:val="00243D73"/>
    <w:rsid w:val="00247D59"/>
    <w:rsid w:val="00250D24"/>
    <w:rsid w:val="00255186"/>
    <w:rsid w:val="002612F5"/>
    <w:rsid w:val="002641AF"/>
    <w:rsid w:val="00273812"/>
    <w:rsid w:val="002747D7"/>
    <w:rsid w:val="00277CDE"/>
    <w:rsid w:val="00281C1D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799F"/>
    <w:rsid w:val="002F1DBE"/>
    <w:rsid w:val="00312243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7C48"/>
    <w:rsid w:val="00362CC2"/>
    <w:rsid w:val="00363FCF"/>
    <w:rsid w:val="00364155"/>
    <w:rsid w:val="00364386"/>
    <w:rsid w:val="00375053"/>
    <w:rsid w:val="00381E80"/>
    <w:rsid w:val="003861E0"/>
    <w:rsid w:val="003874F5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02833"/>
    <w:rsid w:val="0041060F"/>
    <w:rsid w:val="00425673"/>
    <w:rsid w:val="004319D0"/>
    <w:rsid w:val="00432CC4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4AD9"/>
    <w:rsid w:val="00507725"/>
    <w:rsid w:val="00507D56"/>
    <w:rsid w:val="005100BD"/>
    <w:rsid w:val="00515D15"/>
    <w:rsid w:val="00515D87"/>
    <w:rsid w:val="00521F29"/>
    <w:rsid w:val="00526100"/>
    <w:rsid w:val="005279BB"/>
    <w:rsid w:val="00530A66"/>
    <w:rsid w:val="005343A8"/>
    <w:rsid w:val="0054304D"/>
    <w:rsid w:val="00546F2C"/>
    <w:rsid w:val="00547D0F"/>
    <w:rsid w:val="00552D38"/>
    <w:rsid w:val="00554CE5"/>
    <w:rsid w:val="00561D1F"/>
    <w:rsid w:val="00563E57"/>
    <w:rsid w:val="00566AAA"/>
    <w:rsid w:val="0058129D"/>
    <w:rsid w:val="00592C9C"/>
    <w:rsid w:val="00593B06"/>
    <w:rsid w:val="00596B56"/>
    <w:rsid w:val="005A0159"/>
    <w:rsid w:val="005A3E24"/>
    <w:rsid w:val="005B146E"/>
    <w:rsid w:val="005B1B08"/>
    <w:rsid w:val="005B5183"/>
    <w:rsid w:val="005B7899"/>
    <w:rsid w:val="005C4FEF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3164E"/>
    <w:rsid w:val="00631729"/>
    <w:rsid w:val="00632C44"/>
    <w:rsid w:val="00640E0C"/>
    <w:rsid w:val="00641D1E"/>
    <w:rsid w:val="00642199"/>
    <w:rsid w:val="00646D2E"/>
    <w:rsid w:val="006526FA"/>
    <w:rsid w:val="00654E91"/>
    <w:rsid w:val="006623F2"/>
    <w:rsid w:val="006639DA"/>
    <w:rsid w:val="006664E8"/>
    <w:rsid w:val="006814FF"/>
    <w:rsid w:val="006878E0"/>
    <w:rsid w:val="00692DCC"/>
    <w:rsid w:val="006A4254"/>
    <w:rsid w:val="006A769E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6F67A5"/>
    <w:rsid w:val="0071048A"/>
    <w:rsid w:val="00716C10"/>
    <w:rsid w:val="0072119A"/>
    <w:rsid w:val="00722139"/>
    <w:rsid w:val="007259B9"/>
    <w:rsid w:val="0072629A"/>
    <w:rsid w:val="00727022"/>
    <w:rsid w:val="007335AF"/>
    <w:rsid w:val="00735B72"/>
    <w:rsid w:val="007476D8"/>
    <w:rsid w:val="007523CF"/>
    <w:rsid w:val="00757425"/>
    <w:rsid w:val="00760720"/>
    <w:rsid w:val="00763732"/>
    <w:rsid w:val="00763D6F"/>
    <w:rsid w:val="0076510B"/>
    <w:rsid w:val="00765C14"/>
    <w:rsid w:val="00770F07"/>
    <w:rsid w:val="0077228E"/>
    <w:rsid w:val="0077581D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C6161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0381"/>
    <w:rsid w:val="00863E8C"/>
    <w:rsid w:val="00866008"/>
    <w:rsid w:val="00877317"/>
    <w:rsid w:val="00885A9E"/>
    <w:rsid w:val="00894152"/>
    <w:rsid w:val="008A7986"/>
    <w:rsid w:val="008B2056"/>
    <w:rsid w:val="008B59AC"/>
    <w:rsid w:val="008B59F2"/>
    <w:rsid w:val="008C2EB1"/>
    <w:rsid w:val="008C3D0E"/>
    <w:rsid w:val="008D39AF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2F92"/>
    <w:rsid w:val="009A098D"/>
    <w:rsid w:val="009A13F8"/>
    <w:rsid w:val="009A50E2"/>
    <w:rsid w:val="009A6AEE"/>
    <w:rsid w:val="009B35C6"/>
    <w:rsid w:val="009B3DE4"/>
    <w:rsid w:val="009C38B8"/>
    <w:rsid w:val="009C4DFB"/>
    <w:rsid w:val="009C54FB"/>
    <w:rsid w:val="009E57E1"/>
    <w:rsid w:val="00A04B07"/>
    <w:rsid w:val="00A04CB3"/>
    <w:rsid w:val="00A16C30"/>
    <w:rsid w:val="00A20485"/>
    <w:rsid w:val="00A23354"/>
    <w:rsid w:val="00A23A63"/>
    <w:rsid w:val="00A336A3"/>
    <w:rsid w:val="00A35C0B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860DF"/>
    <w:rsid w:val="00A9033C"/>
    <w:rsid w:val="00A9403C"/>
    <w:rsid w:val="00AA48C8"/>
    <w:rsid w:val="00AA7D07"/>
    <w:rsid w:val="00AB4B6C"/>
    <w:rsid w:val="00AB5A6F"/>
    <w:rsid w:val="00AB7E6C"/>
    <w:rsid w:val="00AC3A09"/>
    <w:rsid w:val="00AC502C"/>
    <w:rsid w:val="00AC6220"/>
    <w:rsid w:val="00AC6E77"/>
    <w:rsid w:val="00AD307B"/>
    <w:rsid w:val="00AD517E"/>
    <w:rsid w:val="00AE7E98"/>
    <w:rsid w:val="00AF087B"/>
    <w:rsid w:val="00AF24D6"/>
    <w:rsid w:val="00AF4B39"/>
    <w:rsid w:val="00AF72CF"/>
    <w:rsid w:val="00B02228"/>
    <w:rsid w:val="00B0264E"/>
    <w:rsid w:val="00B062CF"/>
    <w:rsid w:val="00B0691B"/>
    <w:rsid w:val="00B1340C"/>
    <w:rsid w:val="00B15DA0"/>
    <w:rsid w:val="00B329A1"/>
    <w:rsid w:val="00B32DC8"/>
    <w:rsid w:val="00B338CA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4A2"/>
    <w:rsid w:val="00B84426"/>
    <w:rsid w:val="00B90322"/>
    <w:rsid w:val="00B9118D"/>
    <w:rsid w:val="00B96FBF"/>
    <w:rsid w:val="00B97E2C"/>
    <w:rsid w:val="00BA1706"/>
    <w:rsid w:val="00BA2CAC"/>
    <w:rsid w:val="00BA47CB"/>
    <w:rsid w:val="00BA6966"/>
    <w:rsid w:val="00BB003E"/>
    <w:rsid w:val="00BB64AB"/>
    <w:rsid w:val="00BC1B9E"/>
    <w:rsid w:val="00BC28C6"/>
    <w:rsid w:val="00BC2A81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B0E63"/>
    <w:rsid w:val="00CC3692"/>
    <w:rsid w:val="00CC5677"/>
    <w:rsid w:val="00CD6503"/>
    <w:rsid w:val="00CD7F38"/>
    <w:rsid w:val="00CE09D5"/>
    <w:rsid w:val="00D01814"/>
    <w:rsid w:val="00D03FB9"/>
    <w:rsid w:val="00D04883"/>
    <w:rsid w:val="00D07E6C"/>
    <w:rsid w:val="00D165DC"/>
    <w:rsid w:val="00D2062B"/>
    <w:rsid w:val="00D23606"/>
    <w:rsid w:val="00D30893"/>
    <w:rsid w:val="00D33E23"/>
    <w:rsid w:val="00D34321"/>
    <w:rsid w:val="00D377CD"/>
    <w:rsid w:val="00D40D9C"/>
    <w:rsid w:val="00D50623"/>
    <w:rsid w:val="00D60417"/>
    <w:rsid w:val="00D61541"/>
    <w:rsid w:val="00D61DD4"/>
    <w:rsid w:val="00D62FCF"/>
    <w:rsid w:val="00D743E5"/>
    <w:rsid w:val="00D75D27"/>
    <w:rsid w:val="00D81FC7"/>
    <w:rsid w:val="00D81FDD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B4418"/>
    <w:rsid w:val="00DB5CA2"/>
    <w:rsid w:val="00DC3E53"/>
    <w:rsid w:val="00DC5D3E"/>
    <w:rsid w:val="00DC7182"/>
    <w:rsid w:val="00DD3A99"/>
    <w:rsid w:val="00DE3D7F"/>
    <w:rsid w:val="00DE6AFB"/>
    <w:rsid w:val="00DF3392"/>
    <w:rsid w:val="00DF60C6"/>
    <w:rsid w:val="00E06810"/>
    <w:rsid w:val="00E11F28"/>
    <w:rsid w:val="00E15794"/>
    <w:rsid w:val="00E1759C"/>
    <w:rsid w:val="00E3322B"/>
    <w:rsid w:val="00E52EFE"/>
    <w:rsid w:val="00E56568"/>
    <w:rsid w:val="00E6366B"/>
    <w:rsid w:val="00E6721E"/>
    <w:rsid w:val="00E70BE8"/>
    <w:rsid w:val="00E73307"/>
    <w:rsid w:val="00E73E74"/>
    <w:rsid w:val="00EA64FB"/>
    <w:rsid w:val="00EB0FAD"/>
    <w:rsid w:val="00EB104F"/>
    <w:rsid w:val="00EB2651"/>
    <w:rsid w:val="00EB5D03"/>
    <w:rsid w:val="00EB6CD2"/>
    <w:rsid w:val="00ED1755"/>
    <w:rsid w:val="00ED7547"/>
    <w:rsid w:val="00ED791A"/>
    <w:rsid w:val="00EE1186"/>
    <w:rsid w:val="00EF2E8D"/>
    <w:rsid w:val="00EF7FFB"/>
    <w:rsid w:val="00F05924"/>
    <w:rsid w:val="00F11802"/>
    <w:rsid w:val="00F15875"/>
    <w:rsid w:val="00F15E07"/>
    <w:rsid w:val="00F23F94"/>
    <w:rsid w:val="00F304F7"/>
    <w:rsid w:val="00F3105C"/>
    <w:rsid w:val="00F33115"/>
    <w:rsid w:val="00F34D65"/>
    <w:rsid w:val="00F46413"/>
    <w:rsid w:val="00F46607"/>
    <w:rsid w:val="00F50252"/>
    <w:rsid w:val="00F515D6"/>
    <w:rsid w:val="00F553AC"/>
    <w:rsid w:val="00F563E8"/>
    <w:rsid w:val="00F613F1"/>
    <w:rsid w:val="00F625E7"/>
    <w:rsid w:val="00F65D58"/>
    <w:rsid w:val="00F6636E"/>
    <w:rsid w:val="00F67430"/>
    <w:rsid w:val="00F71533"/>
    <w:rsid w:val="00F9281C"/>
    <w:rsid w:val="00F93188"/>
    <w:rsid w:val="00FA4601"/>
    <w:rsid w:val="00FB266B"/>
    <w:rsid w:val="00FC0A55"/>
    <w:rsid w:val="00FC6418"/>
    <w:rsid w:val="00FC706D"/>
    <w:rsid w:val="00FC74E0"/>
    <w:rsid w:val="00FC7C5D"/>
    <w:rsid w:val="00FD257A"/>
    <w:rsid w:val="00FD3EC7"/>
    <w:rsid w:val="00FD5A85"/>
    <w:rsid w:val="00FE2C9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D00E-6438-4661-B661-1AB4FFC6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10</cp:revision>
  <cp:lastPrinted>2015-11-06T11:32:00Z</cp:lastPrinted>
  <dcterms:created xsi:type="dcterms:W3CDTF">2015-10-27T10:14:00Z</dcterms:created>
  <dcterms:modified xsi:type="dcterms:W3CDTF">2015-11-09T15:52:00Z</dcterms:modified>
</cp:coreProperties>
</file>