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2580E" w14:textId="77777777" w:rsidR="00E61AB9" w:rsidRDefault="00E61AB9">
      <w:pPr>
        <w:pStyle w:val="Header"/>
        <w:tabs>
          <w:tab w:val="clear" w:pos="4320"/>
          <w:tab w:val="clear" w:pos="8640"/>
        </w:tabs>
        <w:jc w:val="center"/>
        <w:rPr>
          <w:rFonts w:ascii="Arial" w:hAnsi="Arial" w:cs="Arial"/>
          <w:bCs/>
          <w:szCs w:val="44"/>
          <w:lang w:val="lv-LV"/>
        </w:rPr>
      </w:pPr>
    </w:p>
    <w:tbl>
      <w:tblPr>
        <w:tblW w:w="8748" w:type="dxa"/>
        <w:tblLook w:val="0000" w:firstRow="0" w:lastRow="0" w:firstColumn="0" w:lastColumn="0" w:noHBand="0" w:noVBand="0"/>
      </w:tblPr>
      <w:tblGrid>
        <w:gridCol w:w="6768"/>
        <w:gridCol w:w="1980"/>
      </w:tblGrid>
      <w:tr w:rsidR="00BF0409" w14:paraId="1F5C7414" w14:textId="77777777" w:rsidTr="001244D9">
        <w:tc>
          <w:tcPr>
            <w:tcW w:w="6768" w:type="dxa"/>
          </w:tcPr>
          <w:p w14:paraId="1428FE09" w14:textId="28472EDB" w:rsidR="00BF0409" w:rsidRDefault="00AD5E45" w:rsidP="009F57A2">
            <w:pPr>
              <w:pStyle w:val="Header"/>
              <w:tabs>
                <w:tab w:val="clear" w:pos="4320"/>
                <w:tab w:val="clear" w:pos="8640"/>
              </w:tabs>
              <w:rPr>
                <w:bCs/>
                <w:szCs w:val="44"/>
                <w:lang w:val="lv-LV"/>
              </w:rPr>
            </w:pPr>
            <w:r>
              <w:rPr>
                <w:bCs/>
                <w:szCs w:val="44"/>
                <w:lang w:val="lv-LV"/>
              </w:rPr>
              <w:t>1</w:t>
            </w:r>
            <w:r w:rsidR="009F57A2">
              <w:rPr>
                <w:bCs/>
                <w:szCs w:val="44"/>
                <w:lang w:val="lv-LV"/>
              </w:rPr>
              <w:t>7</w:t>
            </w:r>
            <w:r>
              <w:rPr>
                <w:bCs/>
                <w:szCs w:val="44"/>
                <w:lang w:val="lv-LV"/>
              </w:rPr>
              <w:t>.1</w:t>
            </w:r>
            <w:r w:rsidR="009F57A2">
              <w:rPr>
                <w:bCs/>
                <w:szCs w:val="44"/>
                <w:lang w:val="lv-LV"/>
              </w:rPr>
              <w:t>2</w:t>
            </w:r>
            <w:r w:rsidR="0076597F">
              <w:rPr>
                <w:bCs/>
                <w:szCs w:val="44"/>
                <w:lang w:val="lv-LV"/>
              </w:rPr>
              <w:t>.2015</w:t>
            </w:r>
            <w:r w:rsidR="00BF0409">
              <w:rPr>
                <w:bCs/>
                <w:szCs w:val="44"/>
                <w:lang w:val="lv-LV"/>
              </w:rPr>
              <w:t>.</w:t>
            </w:r>
          </w:p>
        </w:tc>
        <w:tc>
          <w:tcPr>
            <w:tcW w:w="1980" w:type="dxa"/>
          </w:tcPr>
          <w:p w14:paraId="03A656CC" w14:textId="5AD5CDEB" w:rsidR="00BF0409" w:rsidRDefault="00BF0409" w:rsidP="001244D9">
            <w:pPr>
              <w:pStyle w:val="Header"/>
              <w:tabs>
                <w:tab w:val="clear" w:pos="4320"/>
                <w:tab w:val="clear" w:pos="8640"/>
              </w:tabs>
              <w:rPr>
                <w:bCs/>
                <w:szCs w:val="44"/>
                <w:lang w:val="lv-LV"/>
              </w:rPr>
            </w:pPr>
            <w:r>
              <w:rPr>
                <w:bCs/>
                <w:szCs w:val="44"/>
                <w:lang w:val="lv-LV"/>
              </w:rPr>
              <w:t>Nr.</w:t>
            </w:r>
            <w:r w:rsidR="00292286">
              <w:rPr>
                <w:bCs/>
                <w:szCs w:val="44"/>
                <w:lang w:val="lv-LV"/>
              </w:rPr>
              <w:t>15/1</w:t>
            </w:r>
          </w:p>
        </w:tc>
      </w:tr>
    </w:tbl>
    <w:p w14:paraId="4F5A44A0" w14:textId="77777777" w:rsidR="00590E41" w:rsidRPr="00F66956" w:rsidRDefault="00590E41" w:rsidP="00D7307D">
      <w:pPr>
        <w:jc w:val="center"/>
        <w:rPr>
          <w:b/>
          <w:bCs/>
          <w:sz w:val="20"/>
        </w:rPr>
      </w:pPr>
    </w:p>
    <w:p w14:paraId="666E43B2" w14:textId="75D18CCB" w:rsidR="00AD5E45" w:rsidRDefault="00AD5E45" w:rsidP="00D7307D">
      <w:pPr>
        <w:pBdr>
          <w:bottom w:val="single" w:sz="6" w:space="1" w:color="auto"/>
        </w:pBdr>
        <w:jc w:val="center"/>
        <w:rPr>
          <w:b/>
        </w:rPr>
      </w:pPr>
      <w:r w:rsidRPr="007A58AC">
        <w:rPr>
          <w:b/>
        </w:rPr>
        <w:t xml:space="preserve">JELGAVAS PILSĒTAS PAŠVALDĪBAS </w:t>
      </w:r>
      <w:r w:rsidR="00F66956">
        <w:rPr>
          <w:b/>
        </w:rPr>
        <w:t xml:space="preserve">TIEŠĀS LĪDZDALĪBAS KAPITĀLSABIEDRĪBĀS </w:t>
      </w:r>
      <w:r>
        <w:rPr>
          <w:b/>
        </w:rPr>
        <w:t>IZVĒRTĒŠANA</w:t>
      </w:r>
    </w:p>
    <w:p w14:paraId="386369F4" w14:textId="77777777" w:rsidR="00292286" w:rsidRPr="001C7D35" w:rsidRDefault="00292286" w:rsidP="00292286">
      <w:pPr>
        <w:jc w:val="center"/>
      </w:pPr>
      <w:r w:rsidRPr="001C7D35">
        <w:t xml:space="preserve">(ziņo </w:t>
      </w:r>
      <w:proofErr w:type="spellStart"/>
      <w:r w:rsidRPr="001C7D35">
        <w:t>I.Škutāne</w:t>
      </w:r>
      <w:proofErr w:type="spellEnd"/>
      <w:r w:rsidRPr="001C7D35">
        <w:t>)</w:t>
      </w:r>
    </w:p>
    <w:p w14:paraId="58E49087" w14:textId="77777777" w:rsidR="00292286" w:rsidRPr="001C7D35" w:rsidRDefault="00292286" w:rsidP="00292286">
      <w:pPr>
        <w:jc w:val="center"/>
      </w:pPr>
    </w:p>
    <w:p w14:paraId="5389718B" w14:textId="76E50B69" w:rsidR="00292286" w:rsidRPr="001C7D35" w:rsidRDefault="00292286" w:rsidP="00292286">
      <w:pPr>
        <w:shd w:val="clear" w:color="auto" w:fill="FFFFFF"/>
        <w:jc w:val="both"/>
        <w:rPr>
          <w:color w:val="000000"/>
        </w:rPr>
      </w:pPr>
      <w:bookmarkStart w:id="0" w:name="_GoBack"/>
      <w:r w:rsidRPr="001C7D35">
        <w:rPr>
          <w:b/>
          <w:bCs/>
        </w:rPr>
        <w:t xml:space="preserve">        </w:t>
      </w:r>
      <w:r>
        <w:rPr>
          <w:b/>
          <w:bCs/>
        </w:rPr>
        <w:t>Atklāti balsojot ar 1</w:t>
      </w:r>
      <w:r w:rsidR="00192780">
        <w:rPr>
          <w:b/>
          <w:bCs/>
        </w:rPr>
        <w:t>4</w:t>
      </w:r>
      <w:r w:rsidRPr="00B41B03">
        <w:rPr>
          <w:b/>
          <w:bCs/>
        </w:rPr>
        <w:t xml:space="preserve"> balsīm PAR – </w:t>
      </w:r>
      <w:proofErr w:type="spellStart"/>
      <w:r w:rsidRPr="00B41B03">
        <w:rPr>
          <w:bCs/>
        </w:rPr>
        <w:t>I.Jakovels</w:t>
      </w:r>
      <w:proofErr w:type="spellEnd"/>
      <w:r w:rsidRPr="00B41B03">
        <w:rPr>
          <w:bCs/>
        </w:rPr>
        <w:t xml:space="preserve">, </w:t>
      </w:r>
      <w:proofErr w:type="spellStart"/>
      <w:r w:rsidRPr="00B41B03">
        <w:rPr>
          <w:bCs/>
        </w:rPr>
        <w:t>S.Stoļarovs</w:t>
      </w:r>
      <w:proofErr w:type="spellEnd"/>
      <w:r w:rsidRPr="00B41B03">
        <w:rPr>
          <w:bCs/>
        </w:rPr>
        <w:t xml:space="preserve">, </w:t>
      </w:r>
      <w:proofErr w:type="spellStart"/>
      <w:r w:rsidRPr="00B41B03">
        <w:rPr>
          <w:bCs/>
        </w:rPr>
        <w:t>S.Šalājevs</w:t>
      </w:r>
      <w:proofErr w:type="spellEnd"/>
      <w:r w:rsidRPr="00B41B03">
        <w:rPr>
          <w:bCs/>
        </w:rPr>
        <w:t xml:space="preserve">, </w:t>
      </w:r>
      <w:proofErr w:type="spellStart"/>
      <w:r w:rsidRPr="00B41B03">
        <w:rPr>
          <w:bCs/>
        </w:rPr>
        <w:t>V.Grigorjevs</w:t>
      </w:r>
      <w:proofErr w:type="spellEnd"/>
      <w:r w:rsidRPr="00B41B03">
        <w:rPr>
          <w:bCs/>
        </w:rPr>
        <w:t xml:space="preserve">, </w:t>
      </w:r>
      <w:proofErr w:type="spellStart"/>
      <w:r w:rsidRPr="00B41B03">
        <w:rPr>
          <w:bCs/>
        </w:rPr>
        <w:t>V.Ļevčenoks</w:t>
      </w:r>
      <w:proofErr w:type="spellEnd"/>
      <w:r w:rsidRPr="00B41B03">
        <w:rPr>
          <w:bCs/>
        </w:rPr>
        <w:t xml:space="preserve">, </w:t>
      </w:r>
      <w:proofErr w:type="spellStart"/>
      <w:r w:rsidRPr="00B41B03">
        <w:rPr>
          <w:bCs/>
        </w:rPr>
        <w:t>R.Vectirāne</w:t>
      </w:r>
      <w:proofErr w:type="spellEnd"/>
      <w:r w:rsidRPr="00B41B03">
        <w:rPr>
          <w:bCs/>
        </w:rPr>
        <w:t xml:space="preserve">, </w:t>
      </w:r>
      <w:proofErr w:type="spellStart"/>
      <w:r w:rsidRPr="00B41B03">
        <w:rPr>
          <w:bCs/>
        </w:rPr>
        <w:t>M.Buškevics</w:t>
      </w:r>
      <w:proofErr w:type="spellEnd"/>
      <w:r w:rsidRPr="00B41B03">
        <w:rPr>
          <w:bCs/>
        </w:rPr>
        <w:t xml:space="preserve">, A.Garančs, D.Olte, A.Rāviņš, A.Rublis, A.Tomašūns, J.Strods, </w:t>
      </w:r>
      <w:r w:rsidR="000C27D0">
        <w:rPr>
          <w:bCs/>
        </w:rPr>
        <w:t xml:space="preserve">R.Šlegelmilhs, </w:t>
      </w:r>
      <w:r w:rsidRPr="00B41B03">
        <w:rPr>
          <w:b/>
          <w:color w:val="000000"/>
        </w:rPr>
        <w:t xml:space="preserve">PRET- </w:t>
      </w:r>
      <w:r w:rsidRPr="00B41B03">
        <w:rPr>
          <w:color w:val="000000"/>
        </w:rPr>
        <w:t>nav,</w:t>
      </w:r>
      <w:r w:rsidRPr="00B41B03">
        <w:rPr>
          <w:b/>
          <w:color w:val="000000"/>
        </w:rPr>
        <w:t xml:space="preserve"> ATTURAS </w:t>
      </w:r>
      <w:r w:rsidRPr="00B41B03">
        <w:rPr>
          <w:color w:val="000000"/>
        </w:rPr>
        <w:t>– nav,</w:t>
      </w:r>
      <w:r w:rsidRPr="001C7D35">
        <w:rPr>
          <w:b/>
          <w:color w:val="000000"/>
        </w:rPr>
        <w:t xml:space="preserve"> </w:t>
      </w:r>
    </w:p>
    <w:bookmarkEnd w:id="0"/>
    <w:p w14:paraId="4D4F8C0A" w14:textId="77777777" w:rsidR="00D7307D" w:rsidRPr="007A58AC" w:rsidRDefault="00D7307D" w:rsidP="00D7307D">
      <w:pPr>
        <w:jc w:val="center"/>
        <w:rPr>
          <w:b/>
          <w:bCs/>
        </w:rPr>
      </w:pPr>
    </w:p>
    <w:p w14:paraId="376771B2" w14:textId="77777777" w:rsidR="006E6262" w:rsidRPr="00D4248B" w:rsidRDefault="006E6262" w:rsidP="006E6262">
      <w:pPr>
        <w:jc w:val="both"/>
        <w:rPr>
          <w:sz w:val="20"/>
          <w:szCs w:val="20"/>
        </w:rPr>
      </w:pPr>
    </w:p>
    <w:p w14:paraId="13AA565D" w14:textId="77777777" w:rsidR="00A164CA" w:rsidRDefault="00A164CA" w:rsidP="00A164CA">
      <w:pPr>
        <w:ind w:right="-193" w:firstLine="360"/>
        <w:jc w:val="both"/>
      </w:pPr>
      <w:r w:rsidRPr="00A164CA">
        <w:t>Publiskas personas kapitāla daļu un kapitālsabiedrību pārvaldības likuma 7.pants un Pārejas noteikumu 11.punkts noteic, ka publiskai personai līdz 2016.gada 1.janvārim jāpārvērtē katru tās tiešo līdzdalību kapitālsabiedrībās un atbilstību šā likuma 4.panta nosacījumiem.</w:t>
      </w:r>
    </w:p>
    <w:p w14:paraId="16818006" w14:textId="004EF2E7" w:rsidR="006E6262" w:rsidRDefault="002A64D6" w:rsidP="00A24546">
      <w:pPr>
        <w:ind w:right="46" w:firstLine="360"/>
        <w:jc w:val="both"/>
      </w:pPr>
      <w:r>
        <w:t xml:space="preserve">Saskaņā </w:t>
      </w:r>
      <w:r w:rsidR="006E6262" w:rsidRPr="00AD5E45">
        <w:t xml:space="preserve">ar likuma ”Par pašvaldībām” 14.panta pirmās daļas 1.punktu </w:t>
      </w:r>
      <w:r w:rsidR="006E6262" w:rsidRPr="000D0470">
        <w:t xml:space="preserve">un otrās daļas 3.punktu, </w:t>
      </w:r>
      <w:r w:rsidR="00AD5E45">
        <w:rPr>
          <w:bCs/>
        </w:rPr>
        <w:t>Valst</w:t>
      </w:r>
      <w:r w:rsidR="006256A9">
        <w:rPr>
          <w:bCs/>
        </w:rPr>
        <w:t>s</w:t>
      </w:r>
      <w:r w:rsidR="00AD5E45">
        <w:rPr>
          <w:bCs/>
        </w:rPr>
        <w:t xml:space="preserve"> pārvaldes iekārtas likuma 88.panta pirmo daļu, </w:t>
      </w:r>
      <w:r w:rsidR="00981D09" w:rsidRPr="00981D09">
        <w:rPr>
          <w:bCs/>
        </w:rPr>
        <w:t>Publiskas personas kapitāla daļu un kapitālsabiedrību pārvaldības</w:t>
      </w:r>
      <w:r w:rsidR="00A65F9C">
        <w:rPr>
          <w:bCs/>
        </w:rPr>
        <w:t xml:space="preserve"> likuma</w:t>
      </w:r>
      <w:r w:rsidR="006E6262">
        <w:rPr>
          <w:bCs/>
        </w:rPr>
        <w:t xml:space="preserve"> </w:t>
      </w:r>
      <w:r w:rsidR="00AD5E45">
        <w:rPr>
          <w:bCs/>
        </w:rPr>
        <w:t>4., 7.pantu un Pārejas noteikumu 11.punktu,</w:t>
      </w:r>
    </w:p>
    <w:p w14:paraId="01192F2A" w14:textId="77777777" w:rsidR="006E6262" w:rsidRPr="00F66956" w:rsidRDefault="006E6262" w:rsidP="006E6262">
      <w:pPr>
        <w:pStyle w:val="Header"/>
        <w:tabs>
          <w:tab w:val="clear" w:pos="4320"/>
          <w:tab w:val="clear" w:pos="8640"/>
        </w:tabs>
        <w:ind w:right="-193"/>
        <w:jc w:val="both"/>
        <w:rPr>
          <w:sz w:val="16"/>
          <w:lang w:val="lv-LV"/>
        </w:rPr>
      </w:pPr>
    </w:p>
    <w:p w14:paraId="5503AC34" w14:textId="77777777" w:rsidR="00AD5E45" w:rsidRDefault="00AD5E45" w:rsidP="00AD5E45">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14:paraId="08F22AEC" w14:textId="065AB4E8" w:rsidR="00AD5E45" w:rsidRPr="009F57A2" w:rsidRDefault="00A24546" w:rsidP="009F041C">
      <w:pPr>
        <w:pStyle w:val="Header"/>
        <w:tabs>
          <w:tab w:val="clear" w:pos="4320"/>
          <w:tab w:val="clear" w:pos="8640"/>
        </w:tabs>
        <w:jc w:val="both"/>
        <w:rPr>
          <w:bCs/>
          <w:lang w:val="lv-LV"/>
        </w:rPr>
      </w:pPr>
      <w:r>
        <w:rPr>
          <w:bCs/>
          <w:lang w:val="lv-LV"/>
        </w:rPr>
        <w:t xml:space="preserve">     </w:t>
      </w:r>
      <w:r w:rsidR="00AD5E45">
        <w:rPr>
          <w:bCs/>
          <w:lang w:val="lv-LV"/>
        </w:rPr>
        <w:t xml:space="preserve">Noteikt, ka Jelgavas pilsētas pašvaldības </w:t>
      </w:r>
      <w:r w:rsidR="00F66956">
        <w:rPr>
          <w:bCs/>
          <w:lang w:val="lv-LV"/>
        </w:rPr>
        <w:t xml:space="preserve">tiešā līdzdalība kapitālsabiedrībās </w:t>
      </w:r>
      <w:r w:rsidR="00AD5E45">
        <w:rPr>
          <w:bCs/>
          <w:lang w:val="lv-LV"/>
        </w:rPr>
        <w:t xml:space="preserve">atbilst </w:t>
      </w:r>
      <w:r w:rsidR="006256A9" w:rsidRPr="006256A9">
        <w:rPr>
          <w:bCs/>
          <w:lang w:val="lv-LV"/>
        </w:rPr>
        <w:t xml:space="preserve">Publiskas personas kapitāla daļu un kapitālsabiedrību pārvaldības likuma </w:t>
      </w:r>
      <w:r w:rsidR="006256A9">
        <w:rPr>
          <w:bCs/>
          <w:lang w:val="lv-LV"/>
        </w:rPr>
        <w:t xml:space="preserve">4.panta un </w:t>
      </w:r>
      <w:r w:rsidR="00AD5E45">
        <w:rPr>
          <w:bCs/>
          <w:lang w:val="lv-LV"/>
        </w:rPr>
        <w:t xml:space="preserve">Valsts pārvaldes iekārtas likuma </w:t>
      </w:r>
      <w:r w:rsidR="00F66956">
        <w:rPr>
          <w:bCs/>
          <w:lang w:val="lv-LV"/>
        </w:rPr>
        <w:t xml:space="preserve">88.panta </w:t>
      </w:r>
      <w:r w:rsidR="00AD5E45">
        <w:rPr>
          <w:bCs/>
          <w:lang w:val="lv-LV"/>
        </w:rPr>
        <w:t>prasībām</w:t>
      </w:r>
      <w:r w:rsidR="00F66956">
        <w:rPr>
          <w:bCs/>
          <w:lang w:val="lv-LV"/>
        </w:rPr>
        <w:t xml:space="preserve"> </w:t>
      </w:r>
      <w:r w:rsidR="00AD5E45" w:rsidRPr="009F57A2">
        <w:rPr>
          <w:bCs/>
          <w:lang w:val="lv-LV"/>
        </w:rPr>
        <w:t>(</w:t>
      </w:r>
      <w:r w:rsidR="002A64D6" w:rsidRPr="009F57A2">
        <w:rPr>
          <w:bCs/>
          <w:lang w:val="lv-LV"/>
        </w:rPr>
        <w:t xml:space="preserve">izvērtējums </w:t>
      </w:r>
      <w:r w:rsidR="00AD5E45" w:rsidRPr="009F57A2">
        <w:rPr>
          <w:bCs/>
          <w:lang w:val="lv-LV"/>
        </w:rPr>
        <w:t>pielikumā):</w:t>
      </w:r>
    </w:p>
    <w:p w14:paraId="4D656604" w14:textId="77777777" w:rsidR="00AD5E45" w:rsidRPr="009F57A2" w:rsidRDefault="00AD5E45" w:rsidP="009F041C">
      <w:pPr>
        <w:pStyle w:val="Header"/>
        <w:numPr>
          <w:ilvl w:val="0"/>
          <w:numId w:val="9"/>
        </w:numPr>
        <w:tabs>
          <w:tab w:val="clear" w:pos="4320"/>
          <w:tab w:val="clear" w:pos="8640"/>
        </w:tabs>
        <w:jc w:val="both"/>
        <w:rPr>
          <w:bCs/>
          <w:szCs w:val="24"/>
          <w:lang w:val="lv-LV"/>
        </w:rPr>
      </w:pPr>
      <w:r w:rsidRPr="009F57A2">
        <w:rPr>
          <w:szCs w:val="24"/>
        </w:rPr>
        <w:t>SIA "</w:t>
      </w:r>
      <w:r w:rsidRPr="009F57A2">
        <w:rPr>
          <w:szCs w:val="24"/>
          <w:lang w:val="lv-LV"/>
        </w:rPr>
        <w:t>Jelgavas pilsētas slimnīca";</w:t>
      </w:r>
    </w:p>
    <w:p w14:paraId="46078FD4" w14:textId="77777777" w:rsidR="00AD5E45" w:rsidRPr="009F57A2" w:rsidRDefault="00AD5E45" w:rsidP="009F041C">
      <w:pPr>
        <w:pStyle w:val="Header"/>
        <w:numPr>
          <w:ilvl w:val="0"/>
          <w:numId w:val="9"/>
        </w:numPr>
        <w:tabs>
          <w:tab w:val="clear" w:pos="4320"/>
          <w:tab w:val="clear" w:pos="8640"/>
        </w:tabs>
        <w:jc w:val="both"/>
        <w:rPr>
          <w:bCs/>
          <w:szCs w:val="24"/>
          <w:lang w:val="lv-LV"/>
        </w:rPr>
      </w:pPr>
      <w:r w:rsidRPr="009F57A2">
        <w:rPr>
          <w:szCs w:val="24"/>
          <w:lang w:val="lv-LV"/>
        </w:rPr>
        <w:t>SIA "Jelgavas poliklīnika";</w:t>
      </w:r>
    </w:p>
    <w:p w14:paraId="2B2592D5" w14:textId="77777777" w:rsidR="00AD5E45" w:rsidRPr="009F57A2" w:rsidRDefault="00AD5E45" w:rsidP="009F041C">
      <w:pPr>
        <w:pStyle w:val="Header"/>
        <w:numPr>
          <w:ilvl w:val="0"/>
          <w:numId w:val="9"/>
        </w:numPr>
        <w:tabs>
          <w:tab w:val="clear" w:pos="4320"/>
          <w:tab w:val="clear" w:pos="8640"/>
        </w:tabs>
        <w:jc w:val="both"/>
        <w:rPr>
          <w:bCs/>
          <w:szCs w:val="24"/>
          <w:lang w:val="lv-LV"/>
        </w:rPr>
      </w:pPr>
      <w:r w:rsidRPr="009F57A2">
        <w:rPr>
          <w:szCs w:val="24"/>
          <w:lang w:val="lv-LV"/>
        </w:rPr>
        <w:t>SIA "Medicīnas sabiedrība "OPTIMA 1"";</w:t>
      </w:r>
    </w:p>
    <w:p w14:paraId="25FB2167" w14:textId="77777777" w:rsidR="00AD5E45" w:rsidRPr="009F57A2" w:rsidRDefault="00AD5E45" w:rsidP="009F041C">
      <w:pPr>
        <w:pStyle w:val="Header"/>
        <w:numPr>
          <w:ilvl w:val="0"/>
          <w:numId w:val="9"/>
        </w:numPr>
        <w:tabs>
          <w:tab w:val="clear" w:pos="4320"/>
          <w:tab w:val="clear" w:pos="8640"/>
        </w:tabs>
        <w:jc w:val="both"/>
        <w:rPr>
          <w:bCs/>
          <w:szCs w:val="24"/>
          <w:lang w:val="lv-LV"/>
        </w:rPr>
      </w:pPr>
      <w:r w:rsidRPr="009F57A2">
        <w:rPr>
          <w:szCs w:val="24"/>
          <w:lang w:val="lv-LV"/>
        </w:rPr>
        <w:t>SIA "Jelgavas autobusu parks”;</w:t>
      </w:r>
    </w:p>
    <w:p w14:paraId="2E3D3F84" w14:textId="606C9557" w:rsidR="00AD5E45" w:rsidRPr="009F57A2" w:rsidRDefault="00AD5E45" w:rsidP="009F041C">
      <w:pPr>
        <w:pStyle w:val="Header"/>
        <w:numPr>
          <w:ilvl w:val="0"/>
          <w:numId w:val="9"/>
        </w:numPr>
        <w:tabs>
          <w:tab w:val="clear" w:pos="4320"/>
          <w:tab w:val="clear" w:pos="8640"/>
        </w:tabs>
        <w:jc w:val="both"/>
        <w:rPr>
          <w:bCs/>
          <w:szCs w:val="24"/>
          <w:lang w:val="lv-LV"/>
        </w:rPr>
      </w:pPr>
      <w:r w:rsidRPr="009F57A2">
        <w:rPr>
          <w:szCs w:val="24"/>
          <w:lang w:val="lv-LV"/>
        </w:rPr>
        <w:t xml:space="preserve">SIA "Jelgavas </w:t>
      </w:r>
      <w:r w:rsidR="009F57A2">
        <w:rPr>
          <w:szCs w:val="24"/>
          <w:lang w:val="lv-LV"/>
        </w:rPr>
        <w:t>ū</w:t>
      </w:r>
      <w:r w:rsidRPr="009F57A2">
        <w:rPr>
          <w:szCs w:val="24"/>
          <w:lang w:val="lv-LV"/>
        </w:rPr>
        <w:t>dens";</w:t>
      </w:r>
    </w:p>
    <w:p w14:paraId="7EBA6F49" w14:textId="77777777" w:rsidR="00AD5E45" w:rsidRPr="009F57A2" w:rsidRDefault="00AD5E45" w:rsidP="009F041C">
      <w:pPr>
        <w:pStyle w:val="Header"/>
        <w:numPr>
          <w:ilvl w:val="0"/>
          <w:numId w:val="9"/>
        </w:numPr>
        <w:tabs>
          <w:tab w:val="clear" w:pos="4320"/>
          <w:tab w:val="clear" w:pos="8640"/>
        </w:tabs>
        <w:jc w:val="both"/>
        <w:rPr>
          <w:bCs/>
          <w:szCs w:val="24"/>
          <w:lang w:val="lv-LV"/>
        </w:rPr>
      </w:pPr>
      <w:r w:rsidRPr="009F57A2">
        <w:rPr>
          <w:szCs w:val="24"/>
          <w:lang w:val="lv-LV"/>
        </w:rPr>
        <w:t>SIA "Jelgavas nekustamā īpašuma pārvalde";</w:t>
      </w:r>
    </w:p>
    <w:p w14:paraId="514C3689" w14:textId="77777777" w:rsidR="00AD5E45" w:rsidRPr="009F57A2" w:rsidRDefault="00AD5E45" w:rsidP="009F041C">
      <w:pPr>
        <w:pStyle w:val="Header"/>
        <w:numPr>
          <w:ilvl w:val="0"/>
          <w:numId w:val="9"/>
        </w:numPr>
        <w:tabs>
          <w:tab w:val="clear" w:pos="4320"/>
          <w:tab w:val="clear" w:pos="8640"/>
        </w:tabs>
        <w:jc w:val="both"/>
        <w:rPr>
          <w:bCs/>
          <w:szCs w:val="24"/>
          <w:lang w:val="lv-LV"/>
        </w:rPr>
      </w:pPr>
      <w:r w:rsidRPr="009F57A2">
        <w:rPr>
          <w:szCs w:val="24"/>
          <w:lang w:val="lv-LV"/>
        </w:rPr>
        <w:t>SIA "Jelgavas tirgus";</w:t>
      </w:r>
    </w:p>
    <w:p w14:paraId="509ACF02" w14:textId="09F24AAF" w:rsidR="000D0470" w:rsidRPr="009F57A2" w:rsidRDefault="000D0470" w:rsidP="009F041C">
      <w:pPr>
        <w:pStyle w:val="Header"/>
        <w:numPr>
          <w:ilvl w:val="0"/>
          <w:numId w:val="9"/>
        </w:numPr>
        <w:tabs>
          <w:tab w:val="clear" w:pos="4320"/>
          <w:tab w:val="clear" w:pos="8640"/>
        </w:tabs>
        <w:jc w:val="both"/>
        <w:rPr>
          <w:bCs/>
          <w:szCs w:val="24"/>
          <w:lang w:val="lv-LV"/>
        </w:rPr>
      </w:pPr>
      <w:r w:rsidRPr="009F57A2">
        <w:rPr>
          <w:szCs w:val="24"/>
          <w:lang w:val="lv-LV"/>
        </w:rPr>
        <w:t>SIA “Zemgales EKO”;</w:t>
      </w:r>
    </w:p>
    <w:p w14:paraId="1B78F240" w14:textId="40AA2111" w:rsidR="000D0470" w:rsidRPr="00FB5EBC" w:rsidRDefault="000D0470" w:rsidP="009F041C">
      <w:pPr>
        <w:pStyle w:val="Header"/>
        <w:numPr>
          <w:ilvl w:val="0"/>
          <w:numId w:val="9"/>
        </w:numPr>
        <w:tabs>
          <w:tab w:val="clear" w:pos="4320"/>
          <w:tab w:val="clear" w:pos="8640"/>
        </w:tabs>
        <w:jc w:val="both"/>
        <w:rPr>
          <w:bCs/>
          <w:szCs w:val="24"/>
          <w:lang w:val="lv-LV"/>
        </w:rPr>
      </w:pPr>
      <w:r>
        <w:rPr>
          <w:szCs w:val="24"/>
          <w:lang w:val="lv-LV"/>
        </w:rPr>
        <w:t>SIA “Jelgavas komunālie pakalp</w:t>
      </w:r>
      <w:r w:rsidR="009F57A2">
        <w:rPr>
          <w:szCs w:val="24"/>
          <w:lang w:val="lv-LV"/>
        </w:rPr>
        <w:t>o</w:t>
      </w:r>
      <w:r>
        <w:rPr>
          <w:szCs w:val="24"/>
          <w:lang w:val="lv-LV"/>
        </w:rPr>
        <w:t>jumi”;</w:t>
      </w:r>
    </w:p>
    <w:p w14:paraId="27693D61" w14:textId="476E6BB0" w:rsidR="00FB5EBC" w:rsidRPr="00D61109" w:rsidRDefault="00FB5EBC" w:rsidP="009F041C">
      <w:pPr>
        <w:pStyle w:val="Header"/>
        <w:numPr>
          <w:ilvl w:val="0"/>
          <w:numId w:val="9"/>
        </w:numPr>
        <w:tabs>
          <w:tab w:val="clear" w:pos="4320"/>
          <w:tab w:val="clear" w:pos="8640"/>
        </w:tabs>
        <w:jc w:val="both"/>
        <w:rPr>
          <w:bCs/>
          <w:szCs w:val="24"/>
          <w:lang w:val="lv-LV"/>
        </w:rPr>
      </w:pPr>
      <w:r>
        <w:rPr>
          <w:szCs w:val="24"/>
          <w:lang w:val="lv-LV"/>
        </w:rPr>
        <w:t>SIA “Zemgales olimpiskais centrs”;</w:t>
      </w:r>
    </w:p>
    <w:p w14:paraId="73D4F8B6" w14:textId="77777777" w:rsidR="00AD5E45" w:rsidRPr="00D61109" w:rsidRDefault="00AD5E45" w:rsidP="009F041C">
      <w:pPr>
        <w:pStyle w:val="Header"/>
        <w:numPr>
          <w:ilvl w:val="0"/>
          <w:numId w:val="9"/>
        </w:numPr>
        <w:tabs>
          <w:tab w:val="clear" w:pos="4320"/>
          <w:tab w:val="clear" w:pos="8640"/>
        </w:tabs>
        <w:jc w:val="both"/>
        <w:rPr>
          <w:bCs/>
          <w:szCs w:val="24"/>
          <w:lang w:val="lv-LV"/>
        </w:rPr>
      </w:pPr>
      <w:r w:rsidRPr="00D61109">
        <w:rPr>
          <w:szCs w:val="24"/>
          <w:lang w:val="lv-LV"/>
        </w:rPr>
        <w:t>SIA "Sporta komplekss "Z</w:t>
      </w:r>
      <w:r>
        <w:rPr>
          <w:szCs w:val="24"/>
          <w:lang w:val="lv-LV"/>
        </w:rPr>
        <w:t>emgale"";</w:t>
      </w:r>
    </w:p>
    <w:p w14:paraId="5505F231" w14:textId="77777777" w:rsidR="000D0470" w:rsidRPr="000D0470" w:rsidRDefault="00AD5E45" w:rsidP="009F041C">
      <w:pPr>
        <w:pStyle w:val="Header"/>
        <w:numPr>
          <w:ilvl w:val="0"/>
          <w:numId w:val="9"/>
        </w:numPr>
        <w:tabs>
          <w:tab w:val="clear" w:pos="4320"/>
          <w:tab w:val="clear" w:pos="8640"/>
        </w:tabs>
        <w:jc w:val="both"/>
        <w:rPr>
          <w:bCs/>
          <w:szCs w:val="24"/>
          <w:lang w:val="lv-LV"/>
        </w:rPr>
      </w:pPr>
      <w:r w:rsidRPr="00D61109">
        <w:rPr>
          <w:szCs w:val="24"/>
          <w:lang w:val="lv-LV"/>
        </w:rPr>
        <w:t xml:space="preserve">AS </w:t>
      </w:r>
      <w:r>
        <w:rPr>
          <w:szCs w:val="24"/>
          <w:lang w:val="lv-LV"/>
        </w:rPr>
        <w:t>"Jelgavas siltumtīklu uzņēmums"</w:t>
      </w:r>
    </w:p>
    <w:p w14:paraId="4C56613E" w14:textId="5DD8FC06" w:rsidR="00AD5E45" w:rsidRPr="00D61109" w:rsidRDefault="000D0470" w:rsidP="009F041C">
      <w:pPr>
        <w:pStyle w:val="Header"/>
        <w:numPr>
          <w:ilvl w:val="0"/>
          <w:numId w:val="9"/>
        </w:numPr>
        <w:tabs>
          <w:tab w:val="clear" w:pos="4320"/>
          <w:tab w:val="clear" w:pos="8640"/>
        </w:tabs>
        <w:jc w:val="both"/>
        <w:rPr>
          <w:bCs/>
          <w:szCs w:val="24"/>
          <w:lang w:val="lv-LV"/>
        </w:rPr>
      </w:pPr>
      <w:r>
        <w:rPr>
          <w:szCs w:val="24"/>
          <w:lang w:val="lv-LV"/>
        </w:rPr>
        <w:t>AS “AMO PLANT”</w:t>
      </w:r>
      <w:r w:rsidR="00AD5E45">
        <w:rPr>
          <w:szCs w:val="24"/>
          <w:lang w:val="lv-LV"/>
        </w:rPr>
        <w:t>.</w:t>
      </w:r>
    </w:p>
    <w:p w14:paraId="511CFBC0" w14:textId="77777777" w:rsidR="00744F47" w:rsidRPr="00F66956" w:rsidRDefault="00744F47" w:rsidP="00744F47">
      <w:pPr>
        <w:pStyle w:val="Header"/>
        <w:tabs>
          <w:tab w:val="clear" w:pos="4320"/>
          <w:tab w:val="clear" w:pos="8640"/>
        </w:tabs>
        <w:rPr>
          <w:sz w:val="20"/>
          <w:lang w:val="lv-LV"/>
        </w:rPr>
      </w:pPr>
    </w:p>
    <w:p w14:paraId="6A52475B" w14:textId="77777777" w:rsidR="00801FB9" w:rsidRPr="00632884" w:rsidRDefault="00801FB9" w:rsidP="00801FB9">
      <w:pPr>
        <w:shd w:val="clear" w:color="auto" w:fill="FFFFFF"/>
        <w:rPr>
          <w:color w:val="000000"/>
        </w:rPr>
      </w:pPr>
      <w:r w:rsidRPr="00632884">
        <w:rPr>
          <w:color w:val="000000"/>
        </w:rPr>
        <w:t xml:space="preserve">Domes priekšsēdētājs </w:t>
      </w:r>
      <w:r w:rsidRPr="00632884">
        <w:rPr>
          <w:color w:val="000000"/>
        </w:rPr>
        <w:tab/>
        <w:t xml:space="preserve">             </w:t>
      </w:r>
      <w:r w:rsidRPr="00632884">
        <w:rPr>
          <w:color w:val="000000"/>
        </w:rPr>
        <w:tab/>
      </w:r>
      <w:r w:rsidRPr="00632884">
        <w:rPr>
          <w:color w:val="000000"/>
        </w:rPr>
        <w:tab/>
        <w:t xml:space="preserve">(paraksts)                    </w:t>
      </w:r>
      <w:r w:rsidRPr="00632884">
        <w:rPr>
          <w:color w:val="000000"/>
        </w:rPr>
        <w:tab/>
      </w:r>
      <w:r>
        <w:rPr>
          <w:color w:val="000000"/>
        </w:rPr>
        <w:tab/>
      </w:r>
      <w:r w:rsidRPr="00632884">
        <w:rPr>
          <w:color w:val="000000"/>
        </w:rPr>
        <w:t>A.Rāviņš</w:t>
      </w:r>
    </w:p>
    <w:p w14:paraId="71884BF1" w14:textId="77777777" w:rsidR="00801FB9" w:rsidRDefault="00801FB9" w:rsidP="00801FB9">
      <w:pPr>
        <w:rPr>
          <w:color w:val="000000"/>
          <w:szCs w:val="20"/>
          <w:lang w:eastAsia="lv-LV"/>
        </w:rPr>
      </w:pPr>
    </w:p>
    <w:p w14:paraId="14D64D3F" w14:textId="77777777" w:rsidR="00801FB9" w:rsidRPr="00632884" w:rsidRDefault="00801FB9" w:rsidP="00801FB9">
      <w:pPr>
        <w:rPr>
          <w:color w:val="000000"/>
          <w:szCs w:val="20"/>
          <w:lang w:eastAsia="lv-LV"/>
        </w:rPr>
      </w:pPr>
      <w:r w:rsidRPr="00632884">
        <w:rPr>
          <w:color w:val="000000"/>
          <w:szCs w:val="20"/>
          <w:lang w:eastAsia="lv-LV"/>
        </w:rPr>
        <w:t>NORAKSTS PAREIZS</w:t>
      </w:r>
    </w:p>
    <w:p w14:paraId="7C5E248D" w14:textId="77777777" w:rsidR="00801FB9" w:rsidRPr="00632884" w:rsidRDefault="00801FB9" w:rsidP="00801FB9">
      <w:pPr>
        <w:rPr>
          <w:color w:val="000000"/>
          <w:szCs w:val="20"/>
          <w:lang w:eastAsia="lv-LV"/>
        </w:rPr>
      </w:pPr>
      <w:r w:rsidRPr="00632884">
        <w:rPr>
          <w:color w:val="000000"/>
          <w:szCs w:val="20"/>
          <w:lang w:eastAsia="lv-LV"/>
        </w:rPr>
        <w:t>Kancelejas vadītāja</w:t>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t xml:space="preserve">        </w:t>
      </w:r>
      <w:r w:rsidRPr="00632884">
        <w:rPr>
          <w:color w:val="000000"/>
          <w:szCs w:val="20"/>
          <w:lang w:eastAsia="lv-LV"/>
        </w:rPr>
        <w:tab/>
      </w:r>
      <w:r>
        <w:rPr>
          <w:color w:val="000000"/>
          <w:szCs w:val="20"/>
          <w:lang w:eastAsia="lv-LV"/>
        </w:rPr>
        <w:tab/>
      </w:r>
      <w:r>
        <w:rPr>
          <w:color w:val="000000"/>
          <w:szCs w:val="20"/>
          <w:lang w:eastAsia="lv-LV"/>
        </w:rPr>
        <w:tab/>
      </w:r>
      <w:r w:rsidRPr="00632884">
        <w:rPr>
          <w:color w:val="000000"/>
          <w:szCs w:val="20"/>
          <w:lang w:eastAsia="lv-LV"/>
        </w:rPr>
        <w:t>S.Ozoliņa</w:t>
      </w:r>
    </w:p>
    <w:p w14:paraId="3D99FE9D" w14:textId="20F1B2E9" w:rsidR="00F87B0C" w:rsidRPr="001C51CD" w:rsidRDefault="00801FB9">
      <w:pPr>
        <w:jc w:val="both"/>
      </w:pPr>
      <w:r w:rsidRPr="00632884">
        <w:t>Jelgavā 201</w:t>
      </w:r>
      <w:r>
        <w:t>5</w:t>
      </w:r>
      <w:r w:rsidRPr="00632884">
        <w:t xml:space="preserve">.gada </w:t>
      </w:r>
      <w:r>
        <w:t>1</w:t>
      </w:r>
      <w:r w:rsidR="00F87B0C">
        <w:t>7</w:t>
      </w:r>
      <w:r w:rsidRPr="00632884">
        <w:t>.</w:t>
      </w:r>
      <w:r w:rsidR="00F87B0C">
        <w:t>decembrī</w:t>
      </w:r>
    </w:p>
    <w:sectPr w:rsidR="00F87B0C" w:rsidRPr="001C51CD" w:rsidSect="00A24546">
      <w:headerReference w:type="first" r:id="rId9"/>
      <w:pgSz w:w="11906" w:h="16838" w:code="9"/>
      <w:pgMar w:top="567" w:right="1133" w:bottom="873"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C76BA" w14:textId="77777777" w:rsidR="00B8679B" w:rsidRDefault="00B8679B">
      <w:r>
        <w:separator/>
      </w:r>
    </w:p>
  </w:endnote>
  <w:endnote w:type="continuationSeparator" w:id="0">
    <w:p w14:paraId="68282056" w14:textId="77777777" w:rsidR="00B8679B" w:rsidRDefault="00B8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73871" w14:textId="77777777" w:rsidR="00B8679B" w:rsidRDefault="00B8679B">
      <w:r>
        <w:separator/>
      </w:r>
    </w:p>
  </w:footnote>
  <w:footnote w:type="continuationSeparator" w:id="0">
    <w:p w14:paraId="07851C31" w14:textId="77777777" w:rsidR="00B8679B" w:rsidRDefault="00B8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2D68" w14:textId="77777777" w:rsidR="00FB6B06" w:rsidRDefault="0076597F" w:rsidP="007F54F5">
    <w:pPr>
      <w:pStyle w:val="Header"/>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628288BE" wp14:editId="65E94215">
              <wp:simplePos x="0" y="0"/>
              <wp:positionH relativeFrom="margin">
                <wp:posOffset>4573905</wp:posOffset>
              </wp:positionH>
              <wp:positionV relativeFrom="paragraph">
                <wp:posOffset>-173990</wp:posOffset>
              </wp:positionV>
              <wp:extent cx="1095375" cy="38100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9624" w14:textId="0C9E44E1" w:rsidR="0076597F" w:rsidRDefault="00292286" w:rsidP="0076597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0.15pt;margin-top:-13.7pt;width:86.2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" stroked="f">
              <v:textbox>
                <w:txbxContent>
                  <w:p w14:paraId="13B19624" w14:textId="0C9E44E1" w:rsidR="0076597F" w:rsidRDefault="00292286" w:rsidP="0076597F">
                    <w:r>
                      <w:t>NORAKSTS</w:t>
                    </w:r>
                  </w:p>
                </w:txbxContent>
              </v:textbox>
              <w10:wrap type="square" anchorx="margin"/>
            </v:shape>
          </w:pict>
        </mc:Fallback>
      </mc:AlternateContent>
    </w:r>
    <w:r w:rsidR="00FC0D5E">
      <w:rPr>
        <w:rFonts w:ascii="Arial" w:hAnsi="Arial"/>
        <w:b/>
        <w:noProof/>
        <w:sz w:val="28"/>
        <w:lang w:val="lv-LV"/>
      </w:rPr>
      <w:drawing>
        <wp:inline distT="0" distB="0" distL="0" distR="0" wp14:anchorId="4D973B8C" wp14:editId="3DD446EC">
          <wp:extent cx="707390" cy="835025"/>
          <wp:effectExtent l="0" t="0" r="0" b="317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35025"/>
                  </a:xfrm>
                  <a:prstGeom prst="rect">
                    <a:avLst/>
                  </a:prstGeom>
                  <a:noFill/>
                  <a:ln>
                    <a:noFill/>
                  </a:ln>
                </pic:spPr>
              </pic:pic>
            </a:graphicData>
          </a:graphic>
        </wp:inline>
      </w:drawing>
    </w:r>
  </w:p>
  <w:p w14:paraId="146AED9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5286DAD"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5B0460CF"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158D26C" w14:textId="77777777">
      <w:tc>
        <w:tcPr>
          <w:tcW w:w="8528" w:type="dxa"/>
        </w:tcPr>
        <w:p w14:paraId="5202D2AB" w14:textId="77777777" w:rsidR="00FB6B06" w:rsidRDefault="00FB6B06" w:rsidP="007F54F5">
          <w:pPr>
            <w:pStyle w:val="Header"/>
            <w:tabs>
              <w:tab w:val="clear" w:pos="4320"/>
              <w:tab w:val="clear" w:pos="8640"/>
            </w:tabs>
            <w:jc w:val="center"/>
            <w:rPr>
              <w:rFonts w:ascii="Arial" w:hAnsi="Arial"/>
              <w:sz w:val="20"/>
              <w:lang w:val="lv-LV"/>
            </w:rPr>
          </w:pPr>
        </w:p>
      </w:tc>
    </w:tr>
  </w:tbl>
  <w:p w14:paraId="578D4D14"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14:paraId="62D2DBEB"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1C0224A"/>
    <w:multiLevelType w:val="hybridMultilevel"/>
    <w:tmpl w:val="C3B697C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4607453A"/>
    <w:multiLevelType w:val="multilevel"/>
    <w:tmpl w:val="1C1CBBC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132"/>
        </w:tabs>
        <w:ind w:left="1132" w:hanging="735"/>
      </w:pPr>
      <w:rPr>
        <w:rFonts w:hint="default"/>
      </w:rPr>
    </w:lvl>
    <w:lvl w:ilvl="2">
      <w:start w:val="1"/>
      <w:numFmt w:val="decimal"/>
      <w:lvlText w:val="%1.%2.%3."/>
      <w:lvlJc w:val="left"/>
      <w:pPr>
        <w:tabs>
          <w:tab w:val="num" w:pos="1529"/>
        </w:tabs>
        <w:ind w:left="1529" w:hanging="735"/>
      </w:pPr>
      <w:rPr>
        <w:rFonts w:hint="default"/>
      </w:rPr>
    </w:lvl>
    <w:lvl w:ilvl="3">
      <w:start w:val="1"/>
      <w:numFmt w:val="decimal"/>
      <w:lvlText w:val="%1.%2.%3.%4."/>
      <w:lvlJc w:val="left"/>
      <w:pPr>
        <w:tabs>
          <w:tab w:val="num" w:pos="1926"/>
        </w:tabs>
        <w:ind w:left="1926" w:hanging="735"/>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462"/>
        </w:tabs>
        <w:ind w:left="3462" w:hanging="108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5">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0"/>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16583"/>
    <w:rsid w:val="00025403"/>
    <w:rsid w:val="000359CE"/>
    <w:rsid w:val="0004248C"/>
    <w:rsid w:val="000803F5"/>
    <w:rsid w:val="000C27D0"/>
    <w:rsid w:val="000C4CB0"/>
    <w:rsid w:val="000D0470"/>
    <w:rsid w:val="000D77D9"/>
    <w:rsid w:val="000E4EB6"/>
    <w:rsid w:val="001132CE"/>
    <w:rsid w:val="00120698"/>
    <w:rsid w:val="001212D8"/>
    <w:rsid w:val="001244D9"/>
    <w:rsid w:val="0014019F"/>
    <w:rsid w:val="00140CF8"/>
    <w:rsid w:val="00157FB5"/>
    <w:rsid w:val="001775DC"/>
    <w:rsid w:val="00184492"/>
    <w:rsid w:val="0019137C"/>
    <w:rsid w:val="00192780"/>
    <w:rsid w:val="001A67C6"/>
    <w:rsid w:val="001B2E18"/>
    <w:rsid w:val="001B49B8"/>
    <w:rsid w:val="001B76B5"/>
    <w:rsid w:val="001C4CE0"/>
    <w:rsid w:val="001E2383"/>
    <w:rsid w:val="001F496F"/>
    <w:rsid w:val="002051D3"/>
    <w:rsid w:val="00205F51"/>
    <w:rsid w:val="00210049"/>
    <w:rsid w:val="00211C48"/>
    <w:rsid w:val="00212DD3"/>
    <w:rsid w:val="002156A1"/>
    <w:rsid w:val="00224169"/>
    <w:rsid w:val="002253A5"/>
    <w:rsid w:val="002438AA"/>
    <w:rsid w:val="00263E90"/>
    <w:rsid w:val="00265471"/>
    <w:rsid w:val="00280CB0"/>
    <w:rsid w:val="00292286"/>
    <w:rsid w:val="002A64D6"/>
    <w:rsid w:val="002A6D6B"/>
    <w:rsid w:val="002A71EA"/>
    <w:rsid w:val="002D745A"/>
    <w:rsid w:val="002F0E24"/>
    <w:rsid w:val="00301517"/>
    <w:rsid w:val="00307154"/>
    <w:rsid w:val="0031251F"/>
    <w:rsid w:val="003151AF"/>
    <w:rsid w:val="00322734"/>
    <w:rsid w:val="00341F9F"/>
    <w:rsid w:val="00343599"/>
    <w:rsid w:val="0034592A"/>
    <w:rsid w:val="00357A94"/>
    <w:rsid w:val="003742F2"/>
    <w:rsid w:val="003816A2"/>
    <w:rsid w:val="00387BA0"/>
    <w:rsid w:val="00393EB7"/>
    <w:rsid w:val="003959A1"/>
    <w:rsid w:val="003A1BA6"/>
    <w:rsid w:val="003A541D"/>
    <w:rsid w:val="003B197C"/>
    <w:rsid w:val="003E0616"/>
    <w:rsid w:val="0041370D"/>
    <w:rsid w:val="004272C2"/>
    <w:rsid w:val="00433110"/>
    <w:rsid w:val="0044759D"/>
    <w:rsid w:val="00455563"/>
    <w:rsid w:val="00465369"/>
    <w:rsid w:val="0047711A"/>
    <w:rsid w:val="00492C0A"/>
    <w:rsid w:val="004A1298"/>
    <w:rsid w:val="004D47D9"/>
    <w:rsid w:val="004E5F75"/>
    <w:rsid w:val="0051530B"/>
    <w:rsid w:val="00516264"/>
    <w:rsid w:val="0052067C"/>
    <w:rsid w:val="00540422"/>
    <w:rsid w:val="0056211F"/>
    <w:rsid w:val="00572663"/>
    <w:rsid w:val="0057537B"/>
    <w:rsid w:val="00577970"/>
    <w:rsid w:val="00587BDC"/>
    <w:rsid w:val="00590E41"/>
    <w:rsid w:val="005A2E0E"/>
    <w:rsid w:val="005B6138"/>
    <w:rsid w:val="005C5893"/>
    <w:rsid w:val="005E78FA"/>
    <w:rsid w:val="005F2071"/>
    <w:rsid w:val="0060175D"/>
    <w:rsid w:val="00604212"/>
    <w:rsid w:val="00612CA9"/>
    <w:rsid w:val="00614088"/>
    <w:rsid w:val="00614D31"/>
    <w:rsid w:val="006159FC"/>
    <w:rsid w:val="0062025C"/>
    <w:rsid w:val="006256A9"/>
    <w:rsid w:val="0063151B"/>
    <w:rsid w:val="006425B2"/>
    <w:rsid w:val="00646FB8"/>
    <w:rsid w:val="00657EDB"/>
    <w:rsid w:val="00661844"/>
    <w:rsid w:val="0066364B"/>
    <w:rsid w:val="006717EC"/>
    <w:rsid w:val="00673FBD"/>
    <w:rsid w:val="006834A0"/>
    <w:rsid w:val="00697583"/>
    <w:rsid w:val="006D0B4D"/>
    <w:rsid w:val="006D1FAC"/>
    <w:rsid w:val="006D366C"/>
    <w:rsid w:val="006E05B7"/>
    <w:rsid w:val="006E4DEF"/>
    <w:rsid w:val="006E6262"/>
    <w:rsid w:val="006F48C3"/>
    <w:rsid w:val="006F501F"/>
    <w:rsid w:val="00702309"/>
    <w:rsid w:val="00702CD9"/>
    <w:rsid w:val="00720161"/>
    <w:rsid w:val="00730F57"/>
    <w:rsid w:val="007419F0"/>
    <w:rsid w:val="00744F47"/>
    <w:rsid w:val="007549D0"/>
    <w:rsid w:val="0076597F"/>
    <w:rsid w:val="00773679"/>
    <w:rsid w:val="0078131D"/>
    <w:rsid w:val="00790031"/>
    <w:rsid w:val="007930F7"/>
    <w:rsid w:val="007A2B1A"/>
    <w:rsid w:val="007A6ADC"/>
    <w:rsid w:val="007D1346"/>
    <w:rsid w:val="007D7445"/>
    <w:rsid w:val="007F4B3B"/>
    <w:rsid w:val="007F54F5"/>
    <w:rsid w:val="00800FA5"/>
    <w:rsid w:val="00801FB9"/>
    <w:rsid w:val="0080553C"/>
    <w:rsid w:val="008059E8"/>
    <w:rsid w:val="008063AD"/>
    <w:rsid w:val="00806EC8"/>
    <w:rsid w:val="008075A0"/>
    <w:rsid w:val="00807AB7"/>
    <w:rsid w:val="00820657"/>
    <w:rsid w:val="00827057"/>
    <w:rsid w:val="00841526"/>
    <w:rsid w:val="008562DC"/>
    <w:rsid w:val="008740AB"/>
    <w:rsid w:val="00880030"/>
    <w:rsid w:val="008855D0"/>
    <w:rsid w:val="00892292"/>
    <w:rsid w:val="008A706E"/>
    <w:rsid w:val="008D0003"/>
    <w:rsid w:val="008E0A1C"/>
    <w:rsid w:val="008E245C"/>
    <w:rsid w:val="008F3795"/>
    <w:rsid w:val="00904064"/>
    <w:rsid w:val="009111CD"/>
    <w:rsid w:val="0091476B"/>
    <w:rsid w:val="0092419E"/>
    <w:rsid w:val="00932FFB"/>
    <w:rsid w:val="0094003A"/>
    <w:rsid w:val="00941EE3"/>
    <w:rsid w:val="0094451A"/>
    <w:rsid w:val="00951088"/>
    <w:rsid w:val="00981D09"/>
    <w:rsid w:val="00982AC0"/>
    <w:rsid w:val="009875FD"/>
    <w:rsid w:val="0099370D"/>
    <w:rsid w:val="009A00E2"/>
    <w:rsid w:val="009C00E0"/>
    <w:rsid w:val="009C51A7"/>
    <w:rsid w:val="009C52C8"/>
    <w:rsid w:val="009D09DB"/>
    <w:rsid w:val="009F041C"/>
    <w:rsid w:val="009F3AD1"/>
    <w:rsid w:val="009F57A2"/>
    <w:rsid w:val="00A031BE"/>
    <w:rsid w:val="00A0545A"/>
    <w:rsid w:val="00A164CA"/>
    <w:rsid w:val="00A173BD"/>
    <w:rsid w:val="00A24546"/>
    <w:rsid w:val="00A365CD"/>
    <w:rsid w:val="00A370C0"/>
    <w:rsid w:val="00A42D74"/>
    <w:rsid w:val="00A60DBE"/>
    <w:rsid w:val="00A65F9C"/>
    <w:rsid w:val="00A827DA"/>
    <w:rsid w:val="00A93811"/>
    <w:rsid w:val="00AA7D1A"/>
    <w:rsid w:val="00AB004B"/>
    <w:rsid w:val="00AB380F"/>
    <w:rsid w:val="00AC2000"/>
    <w:rsid w:val="00AD5E45"/>
    <w:rsid w:val="00B03C68"/>
    <w:rsid w:val="00B13CAA"/>
    <w:rsid w:val="00B25801"/>
    <w:rsid w:val="00B35B4C"/>
    <w:rsid w:val="00B365FE"/>
    <w:rsid w:val="00B36A76"/>
    <w:rsid w:val="00B40CE5"/>
    <w:rsid w:val="00B42A33"/>
    <w:rsid w:val="00B5063A"/>
    <w:rsid w:val="00B51C9C"/>
    <w:rsid w:val="00B64D4D"/>
    <w:rsid w:val="00B7167A"/>
    <w:rsid w:val="00B8679B"/>
    <w:rsid w:val="00B87FF7"/>
    <w:rsid w:val="00B9547A"/>
    <w:rsid w:val="00B96D5F"/>
    <w:rsid w:val="00BB5819"/>
    <w:rsid w:val="00BB795F"/>
    <w:rsid w:val="00BF0409"/>
    <w:rsid w:val="00C05299"/>
    <w:rsid w:val="00C159B9"/>
    <w:rsid w:val="00C32AE0"/>
    <w:rsid w:val="00C36D3B"/>
    <w:rsid w:val="00C516D8"/>
    <w:rsid w:val="00C63016"/>
    <w:rsid w:val="00C630DE"/>
    <w:rsid w:val="00C717E0"/>
    <w:rsid w:val="00C94DF1"/>
    <w:rsid w:val="00CA0990"/>
    <w:rsid w:val="00CA5FF7"/>
    <w:rsid w:val="00CC0FF8"/>
    <w:rsid w:val="00CC521B"/>
    <w:rsid w:val="00CC5AB6"/>
    <w:rsid w:val="00CC6D4B"/>
    <w:rsid w:val="00CD139B"/>
    <w:rsid w:val="00CD3BF3"/>
    <w:rsid w:val="00CF2203"/>
    <w:rsid w:val="00CF494E"/>
    <w:rsid w:val="00CF5CA1"/>
    <w:rsid w:val="00D00D85"/>
    <w:rsid w:val="00D1121C"/>
    <w:rsid w:val="00D127A6"/>
    <w:rsid w:val="00D32393"/>
    <w:rsid w:val="00D33765"/>
    <w:rsid w:val="00D3601D"/>
    <w:rsid w:val="00D4248B"/>
    <w:rsid w:val="00D435C6"/>
    <w:rsid w:val="00D45437"/>
    <w:rsid w:val="00D479DF"/>
    <w:rsid w:val="00D50973"/>
    <w:rsid w:val="00D5277C"/>
    <w:rsid w:val="00D7307D"/>
    <w:rsid w:val="00D76842"/>
    <w:rsid w:val="00DB00DC"/>
    <w:rsid w:val="00DC5803"/>
    <w:rsid w:val="00DC7CC9"/>
    <w:rsid w:val="00DD10F5"/>
    <w:rsid w:val="00DD151D"/>
    <w:rsid w:val="00DF0D9A"/>
    <w:rsid w:val="00E26411"/>
    <w:rsid w:val="00E313E4"/>
    <w:rsid w:val="00E547D0"/>
    <w:rsid w:val="00E61AB9"/>
    <w:rsid w:val="00E66018"/>
    <w:rsid w:val="00E668E6"/>
    <w:rsid w:val="00E67C9C"/>
    <w:rsid w:val="00E72ED1"/>
    <w:rsid w:val="00E741A6"/>
    <w:rsid w:val="00E7715D"/>
    <w:rsid w:val="00EA302B"/>
    <w:rsid w:val="00EA7551"/>
    <w:rsid w:val="00EA770A"/>
    <w:rsid w:val="00EC518D"/>
    <w:rsid w:val="00ED16D5"/>
    <w:rsid w:val="00F051F9"/>
    <w:rsid w:val="00F52FF8"/>
    <w:rsid w:val="00F66956"/>
    <w:rsid w:val="00F71F36"/>
    <w:rsid w:val="00F73356"/>
    <w:rsid w:val="00F87B0C"/>
    <w:rsid w:val="00F91F43"/>
    <w:rsid w:val="00FB5EBC"/>
    <w:rsid w:val="00FB6B06"/>
    <w:rsid w:val="00FC0D5E"/>
    <w:rsid w:val="00FD1B48"/>
    <w:rsid w:val="00FE0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1C6D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5834">
      <w:bodyDiv w:val="1"/>
      <w:marLeft w:val="0"/>
      <w:marRight w:val="0"/>
      <w:marTop w:val="0"/>
      <w:marBottom w:val="0"/>
      <w:divBdr>
        <w:top w:val="none" w:sz="0" w:space="0" w:color="auto"/>
        <w:left w:val="none" w:sz="0" w:space="0" w:color="auto"/>
        <w:bottom w:val="none" w:sz="0" w:space="0" w:color="auto"/>
        <w:right w:val="none" w:sz="0" w:space="0" w:color="auto"/>
      </w:divBdr>
    </w:div>
    <w:div w:id="14426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495D-C112-4AC0-8901-C37DDD5B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206</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Lija Golubeva</dc:creator>
  <cp:lastModifiedBy>User</cp:lastModifiedBy>
  <cp:revision>12</cp:revision>
  <cp:lastPrinted>2015-12-03T07:54:00Z</cp:lastPrinted>
  <dcterms:created xsi:type="dcterms:W3CDTF">2015-12-03T13:12:00Z</dcterms:created>
  <dcterms:modified xsi:type="dcterms:W3CDTF">2015-12-17T08:02:00Z</dcterms:modified>
</cp:coreProperties>
</file>