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11" w:rsidRDefault="00B50311" w:rsidP="00B50311">
      <w:pPr>
        <w:ind w:left="4820"/>
      </w:pPr>
    </w:p>
    <w:p w:rsidR="00B50311" w:rsidRPr="00295863" w:rsidRDefault="00B50311" w:rsidP="00B50311">
      <w:pPr>
        <w:ind w:left="4820"/>
      </w:pPr>
      <w:r w:rsidRPr="00295863">
        <w:t xml:space="preserve">Apstiprināts ar </w:t>
      </w:r>
    </w:p>
    <w:p w:rsidR="00B50311" w:rsidRPr="00295863" w:rsidRDefault="00B50311" w:rsidP="00B50311">
      <w:pPr>
        <w:ind w:left="4820"/>
      </w:pPr>
      <w:r w:rsidRPr="00295863">
        <w:t>Jelgavas pilsētas domes</w:t>
      </w:r>
    </w:p>
    <w:p w:rsidR="00B50311" w:rsidRPr="00295863" w:rsidRDefault="00B50311" w:rsidP="00B50311">
      <w:pPr>
        <w:ind w:left="4820"/>
      </w:pPr>
      <w:r w:rsidRPr="00295863">
        <w:t>201</w:t>
      </w:r>
      <w:r>
        <w:t>5</w:t>
      </w:r>
      <w:r w:rsidRPr="00295863">
        <w:t xml:space="preserve">.gada </w:t>
      </w:r>
      <w:r>
        <w:t>17.decembra lēmumu Nr.</w:t>
      </w:r>
      <w:r w:rsidR="00DA1E08">
        <w:t>15/10</w:t>
      </w:r>
    </w:p>
    <w:p w:rsidR="00B50311" w:rsidRPr="009E7CE1" w:rsidRDefault="00B50311" w:rsidP="00B50311">
      <w:pPr>
        <w:keepNext/>
        <w:outlineLvl w:val="0"/>
        <w:rPr>
          <w:bCs/>
          <w:sz w:val="32"/>
        </w:rPr>
      </w:pPr>
    </w:p>
    <w:p w:rsidR="00B50311" w:rsidRPr="009E7CE1" w:rsidRDefault="00B50311" w:rsidP="00B50311">
      <w:pPr>
        <w:keepNext/>
        <w:jc w:val="center"/>
        <w:outlineLvl w:val="0"/>
        <w:rPr>
          <w:b/>
          <w:bCs/>
        </w:rPr>
      </w:pPr>
    </w:p>
    <w:p w:rsidR="00B50311" w:rsidRPr="009E7CE1" w:rsidRDefault="00B50311" w:rsidP="00B50311">
      <w:pPr>
        <w:keepNext/>
        <w:jc w:val="center"/>
        <w:outlineLvl w:val="0"/>
        <w:rPr>
          <w:b/>
          <w:bCs/>
        </w:rPr>
      </w:pPr>
      <w:r w:rsidRPr="009E7CE1">
        <w:rPr>
          <w:b/>
          <w:bCs/>
        </w:rPr>
        <w:t xml:space="preserve">JELGAVAS PILSĒTAS DOMES </w:t>
      </w:r>
    </w:p>
    <w:p w:rsidR="00B50311" w:rsidRPr="009E7CE1" w:rsidRDefault="00B50311" w:rsidP="00B50311">
      <w:pPr>
        <w:keepNext/>
        <w:jc w:val="center"/>
        <w:outlineLvl w:val="0"/>
        <w:rPr>
          <w:b/>
          <w:bCs/>
        </w:rPr>
      </w:pPr>
      <w:r w:rsidRPr="009E7CE1">
        <w:rPr>
          <w:b/>
          <w:bCs/>
        </w:rPr>
        <w:t xml:space="preserve">VESELĪBAS VEICINĀŠANAS KONSULTATĪVĀS KOMISIJAS </w:t>
      </w:r>
    </w:p>
    <w:p w:rsidR="00B50311" w:rsidRPr="009E7CE1" w:rsidRDefault="00B50311" w:rsidP="00B50311">
      <w:pPr>
        <w:keepNext/>
        <w:jc w:val="center"/>
        <w:outlineLvl w:val="2"/>
        <w:rPr>
          <w:b/>
          <w:bCs/>
          <w:szCs w:val="20"/>
        </w:rPr>
      </w:pPr>
      <w:r w:rsidRPr="009E7CE1">
        <w:rPr>
          <w:b/>
          <w:bCs/>
          <w:szCs w:val="20"/>
        </w:rPr>
        <w:t>NOLIKUMS</w:t>
      </w:r>
    </w:p>
    <w:p w:rsidR="00B50311" w:rsidRPr="00B50311" w:rsidRDefault="00B50311" w:rsidP="00B50311">
      <w:pPr>
        <w:rPr>
          <w:sz w:val="16"/>
          <w:szCs w:val="16"/>
        </w:rPr>
      </w:pPr>
    </w:p>
    <w:p w:rsidR="00B50311" w:rsidRPr="00B50311" w:rsidRDefault="00B50311" w:rsidP="00B50311">
      <w:pPr>
        <w:keepNext/>
        <w:jc w:val="center"/>
        <w:outlineLvl w:val="3"/>
        <w:rPr>
          <w:b/>
          <w:sz w:val="16"/>
          <w:szCs w:val="16"/>
        </w:rPr>
      </w:pPr>
    </w:p>
    <w:p w:rsidR="00B50311" w:rsidRPr="009E7CE1" w:rsidRDefault="00B50311" w:rsidP="00B50311">
      <w:pPr>
        <w:keepNext/>
        <w:jc w:val="center"/>
        <w:outlineLvl w:val="3"/>
        <w:rPr>
          <w:b/>
          <w:szCs w:val="20"/>
        </w:rPr>
      </w:pPr>
      <w:r w:rsidRPr="009E7CE1">
        <w:rPr>
          <w:b/>
          <w:szCs w:val="20"/>
        </w:rPr>
        <w:t>I. Vispārīgie jautājumi</w:t>
      </w:r>
    </w:p>
    <w:p w:rsidR="00B50311" w:rsidRPr="009E7CE1" w:rsidRDefault="00B50311" w:rsidP="00B50311">
      <w:pPr>
        <w:jc w:val="center"/>
      </w:pPr>
    </w:p>
    <w:p w:rsidR="00B50311" w:rsidRPr="009E7CE1" w:rsidRDefault="00B50311" w:rsidP="00B5031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9E7CE1">
        <w:rPr>
          <w:rFonts w:ascii="Times New Roman" w:hAnsi="Times New Roman"/>
          <w:sz w:val="24"/>
          <w:szCs w:val="20"/>
        </w:rPr>
        <w:t>Jelgavas pilsētas domes Veselības veicināšanas konsultatīvās komisijas nolikums nosaka Jelgavas pilsētas domes Veselības veicināšanas konsultatīvās komisijas (turpmāk - Komisija) uzdevumus, tiesības, struktūru</w:t>
      </w:r>
      <w:r>
        <w:rPr>
          <w:rFonts w:ascii="Times New Roman" w:hAnsi="Times New Roman"/>
          <w:sz w:val="24"/>
          <w:szCs w:val="20"/>
        </w:rPr>
        <w:t xml:space="preserve"> un</w:t>
      </w:r>
      <w:r w:rsidRPr="009E7CE1">
        <w:rPr>
          <w:rFonts w:ascii="Times New Roman" w:hAnsi="Times New Roman"/>
          <w:sz w:val="24"/>
          <w:szCs w:val="20"/>
        </w:rPr>
        <w:t xml:space="preserve"> darba organizēšanas kārtību</w:t>
      </w:r>
      <w:r>
        <w:rPr>
          <w:rFonts w:ascii="Times New Roman" w:hAnsi="Times New Roman"/>
          <w:sz w:val="24"/>
          <w:szCs w:val="20"/>
        </w:rPr>
        <w:t>.</w:t>
      </w:r>
    </w:p>
    <w:p w:rsidR="00B50311" w:rsidRPr="009E7CE1" w:rsidRDefault="00B50311" w:rsidP="00B5031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9E7CE1">
        <w:rPr>
          <w:rFonts w:ascii="Times New Roman" w:hAnsi="Times New Roman"/>
          <w:sz w:val="24"/>
          <w:szCs w:val="20"/>
        </w:rPr>
        <w:t xml:space="preserve">Komisija ir Jelgavas pilsētas domes (turpmāk – Dome) izveidota pašvaldības institūcija, kas darbojas saskaņā ar Veselības ministrijas izstrādātajām vadlīnijām „Vadlīnijas pašvaldībām veselības veicināšanā” (apstiprinātas ar Veselības ministrijas 29.12.2011. rīkojumu Nr.243), Pasaules Veselības organizācijas Veselīgo pilsētu programmu </w:t>
      </w:r>
      <w:r w:rsidRPr="009E7CE1">
        <w:rPr>
          <w:rFonts w:ascii="Times New Roman" w:hAnsi="Times New Roman"/>
          <w:sz w:val="24"/>
          <w:szCs w:val="24"/>
        </w:rPr>
        <w:t xml:space="preserve">un Latvijas </w:t>
      </w:r>
      <w:r w:rsidRPr="009E7CE1">
        <w:rPr>
          <w:rFonts w:ascii="Times New Roman" w:hAnsi="Times New Roman"/>
          <w:sz w:val="24"/>
          <w:szCs w:val="20"/>
        </w:rPr>
        <w:t>Nacionālā veselīgo pašvaldību tīkla darbības principiem, Latvijas Republikas normatīvajiem aktiem, Domes lēmumiem un šo nolikumu.</w:t>
      </w:r>
    </w:p>
    <w:p w:rsidR="00B50311" w:rsidRPr="009E7CE1" w:rsidRDefault="00B50311" w:rsidP="00B5031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9E7CE1">
        <w:rPr>
          <w:rFonts w:ascii="Times New Roman" w:hAnsi="Times New Roman"/>
          <w:sz w:val="24"/>
          <w:szCs w:val="24"/>
        </w:rPr>
        <w:t xml:space="preserve">Komisijas darbības mērķis ir </w:t>
      </w:r>
      <w:r>
        <w:rPr>
          <w:rFonts w:ascii="Times New Roman" w:hAnsi="Times New Roman"/>
          <w:sz w:val="24"/>
          <w:szCs w:val="24"/>
        </w:rPr>
        <w:t xml:space="preserve">sekmēt veselas, aktīvas un no atkarībām brīvas sabiedrības attīstību Jelgavas pilsētā, </w:t>
      </w:r>
      <w:r w:rsidRPr="009E7CE1">
        <w:rPr>
          <w:rFonts w:ascii="Times New Roman" w:hAnsi="Times New Roman"/>
          <w:sz w:val="24"/>
          <w:szCs w:val="24"/>
        </w:rPr>
        <w:t xml:space="preserve">kā arī veikt Latvijas </w:t>
      </w:r>
      <w:r w:rsidRPr="009E7CE1">
        <w:rPr>
          <w:rFonts w:ascii="Times New Roman" w:hAnsi="Times New Roman"/>
          <w:sz w:val="24"/>
          <w:szCs w:val="20"/>
        </w:rPr>
        <w:t>Nacionālā veselīgo pašvaldību tīkla (turpmāk - Tīkls) kritēriju īstenošanas uzraudzību.</w:t>
      </w:r>
    </w:p>
    <w:p w:rsidR="00B50311" w:rsidRPr="009E7CE1" w:rsidRDefault="00B50311" w:rsidP="00B5031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9E7CE1">
        <w:rPr>
          <w:rFonts w:ascii="Times New Roman" w:hAnsi="Times New Roman"/>
          <w:sz w:val="24"/>
          <w:szCs w:val="24"/>
        </w:rPr>
        <w:t>Komisijas pieņemtie lēmumi ir rekomendējoši Jelgavas pilsētas pašvaldības</w:t>
      </w:r>
      <w:r w:rsidR="00525C91">
        <w:rPr>
          <w:rFonts w:ascii="Times New Roman" w:hAnsi="Times New Roman"/>
          <w:sz w:val="24"/>
          <w:szCs w:val="24"/>
        </w:rPr>
        <w:t xml:space="preserve"> (turpmāk – pašvaldība)</w:t>
      </w:r>
      <w:r w:rsidRPr="009E7CE1">
        <w:rPr>
          <w:rFonts w:ascii="Times New Roman" w:hAnsi="Times New Roman"/>
          <w:sz w:val="24"/>
          <w:szCs w:val="24"/>
        </w:rPr>
        <w:t xml:space="preserve"> iestādēm un struktūrvienībām, pieņemot lēmumus un īstenojot dažādus pasākumus pašvaldības funkciju veikšanā. </w:t>
      </w:r>
    </w:p>
    <w:p w:rsidR="00B50311" w:rsidRPr="009E7CE1" w:rsidRDefault="00B50311" w:rsidP="00B5031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CE1">
        <w:rPr>
          <w:rFonts w:ascii="Times New Roman" w:hAnsi="Times New Roman"/>
          <w:sz w:val="24"/>
          <w:szCs w:val="24"/>
        </w:rPr>
        <w:t>Komisija darbojas Domes kārtējā sasaukuma pilnvaru laikā. Komisijas sastāvu apstiprina 3 (trīs) mēnešu laikā pēc jaunievēlētās Domes pirmās sēdes sasaukšanas.</w:t>
      </w:r>
    </w:p>
    <w:p w:rsidR="00B50311" w:rsidRPr="009E7CE1" w:rsidRDefault="00B50311" w:rsidP="00B50311">
      <w:pPr>
        <w:pStyle w:val="ListParagraph"/>
        <w:tabs>
          <w:tab w:val="left" w:pos="878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50311" w:rsidRPr="009E7CE1" w:rsidRDefault="00B50311" w:rsidP="00B50311">
      <w:pPr>
        <w:pStyle w:val="ListParagraph"/>
        <w:tabs>
          <w:tab w:val="left" w:pos="8789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E7CE1">
        <w:rPr>
          <w:rFonts w:ascii="Times New Roman" w:hAnsi="Times New Roman"/>
          <w:b/>
          <w:sz w:val="24"/>
          <w:szCs w:val="24"/>
        </w:rPr>
        <w:t>II. Komisijas uzdevumi un tiesības</w:t>
      </w:r>
    </w:p>
    <w:p w:rsidR="00B50311" w:rsidRPr="009E7CE1" w:rsidRDefault="00B50311" w:rsidP="00B50311">
      <w:pPr>
        <w:tabs>
          <w:tab w:val="left" w:pos="8789"/>
        </w:tabs>
      </w:pPr>
    </w:p>
    <w:p w:rsidR="00B50311" w:rsidRPr="009E7CE1" w:rsidRDefault="00B50311" w:rsidP="00B50311">
      <w:pPr>
        <w:pStyle w:val="ListParagraph"/>
        <w:numPr>
          <w:ilvl w:val="0"/>
          <w:numId w:val="1"/>
        </w:num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CE1">
        <w:rPr>
          <w:rFonts w:ascii="Times New Roman" w:hAnsi="Times New Roman"/>
          <w:sz w:val="24"/>
          <w:szCs w:val="24"/>
        </w:rPr>
        <w:t xml:space="preserve">Komisijas uzdevumi: </w:t>
      </w:r>
    </w:p>
    <w:p w:rsidR="00B50311" w:rsidRPr="009E7CE1" w:rsidRDefault="00B50311" w:rsidP="00B50311">
      <w:pPr>
        <w:pStyle w:val="ListParagraph"/>
        <w:numPr>
          <w:ilvl w:val="1"/>
          <w:numId w:val="3"/>
        </w:numPr>
        <w:tabs>
          <w:tab w:val="left" w:pos="851"/>
          <w:tab w:val="left" w:pos="8789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E7CE1">
        <w:rPr>
          <w:rFonts w:ascii="Times New Roman" w:hAnsi="Times New Roman"/>
          <w:sz w:val="24"/>
          <w:szCs w:val="24"/>
        </w:rPr>
        <w:t>apkopot un analizēt sabiedrības veselības statisti</w:t>
      </w:r>
      <w:r>
        <w:rPr>
          <w:rFonts w:ascii="Times New Roman" w:hAnsi="Times New Roman"/>
          <w:sz w:val="24"/>
          <w:szCs w:val="24"/>
        </w:rPr>
        <w:t>skos rādītājus Jelgavas pilsētā;</w:t>
      </w:r>
    </w:p>
    <w:p w:rsidR="00B50311" w:rsidRPr="009E7CE1" w:rsidRDefault="00B50311" w:rsidP="00B50311">
      <w:pPr>
        <w:pStyle w:val="ListParagraph"/>
        <w:numPr>
          <w:ilvl w:val="1"/>
          <w:numId w:val="3"/>
        </w:numPr>
        <w:tabs>
          <w:tab w:val="left" w:pos="851"/>
          <w:tab w:val="left" w:pos="8789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E7CE1">
        <w:rPr>
          <w:rFonts w:ascii="Times New Roman" w:hAnsi="Times New Roman"/>
          <w:sz w:val="24"/>
          <w:szCs w:val="24"/>
        </w:rPr>
        <w:t xml:space="preserve">izstrādāt un koordinēt atkarību profilakses </w:t>
      </w:r>
      <w:r>
        <w:rPr>
          <w:rFonts w:ascii="Times New Roman" w:hAnsi="Times New Roman"/>
          <w:sz w:val="24"/>
          <w:szCs w:val="24"/>
        </w:rPr>
        <w:t>rīcības plānu Jelgavas pilsētai un regulāri analizēt informāciju par tā izpildes gaitu;</w:t>
      </w:r>
    </w:p>
    <w:p w:rsidR="00B50311" w:rsidRPr="009E7CE1" w:rsidRDefault="00B50311" w:rsidP="00B50311">
      <w:pPr>
        <w:pStyle w:val="ListParagraph"/>
        <w:numPr>
          <w:ilvl w:val="1"/>
          <w:numId w:val="3"/>
        </w:numPr>
        <w:tabs>
          <w:tab w:val="left" w:pos="851"/>
          <w:tab w:val="left" w:pos="8789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E7CE1">
        <w:rPr>
          <w:rFonts w:ascii="Times New Roman" w:hAnsi="Times New Roman"/>
          <w:sz w:val="24"/>
          <w:szCs w:val="24"/>
        </w:rPr>
        <w:t>veicināt ar veselīgu uzturu saistītu aktivitāšu iekļaušanu pašvaldības organizētajos pasākumos dažādām iedzīvotāju vecuma grupām;</w:t>
      </w:r>
    </w:p>
    <w:p w:rsidR="00B50311" w:rsidRDefault="00B50311" w:rsidP="00B50311">
      <w:pPr>
        <w:pStyle w:val="ListParagraph"/>
        <w:numPr>
          <w:ilvl w:val="1"/>
          <w:numId w:val="3"/>
        </w:numPr>
        <w:tabs>
          <w:tab w:val="left" w:pos="851"/>
          <w:tab w:val="left" w:pos="8789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C4AB8">
        <w:rPr>
          <w:rFonts w:ascii="Times New Roman" w:hAnsi="Times New Roman"/>
          <w:sz w:val="24"/>
          <w:szCs w:val="24"/>
        </w:rPr>
        <w:t xml:space="preserve">analizēt dažādu mērķa grupu brīvā laika pavadīšanas iespējas Jelgavas </w:t>
      </w:r>
      <w:r>
        <w:rPr>
          <w:rFonts w:ascii="Times New Roman" w:hAnsi="Times New Roman"/>
          <w:sz w:val="24"/>
          <w:szCs w:val="24"/>
        </w:rPr>
        <w:t>pilsētā;</w:t>
      </w:r>
    </w:p>
    <w:p w:rsidR="00B50311" w:rsidRPr="004C4AB8" w:rsidRDefault="00B50311" w:rsidP="00B50311">
      <w:pPr>
        <w:pStyle w:val="ListParagraph"/>
        <w:numPr>
          <w:ilvl w:val="1"/>
          <w:numId w:val="3"/>
        </w:numPr>
        <w:tabs>
          <w:tab w:val="left" w:pos="851"/>
          <w:tab w:val="left" w:pos="8789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C4AB8">
        <w:rPr>
          <w:rFonts w:ascii="Times New Roman" w:hAnsi="Times New Roman"/>
          <w:sz w:val="24"/>
          <w:szCs w:val="24"/>
        </w:rPr>
        <w:t xml:space="preserve">izvērtēt pilsētvides plānošanā paredzēto projektu ietekmi uz sabiedrības veselību un drošību, rosināt veselību veicinošu pilsētvides objektu izveidi vai esošo objektu pielāgošanu; </w:t>
      </w:r>
    </w:p>
    <w:p w:rsidR="00B50311" w:rsidRPr="009E7CE1" w:rsidRDefault="00B50311" w:rsidP="00B50311">
      <w:pPr>
        <w:pStyle w:val="ListParagraph"/>
        <w:numPr>
          <w:ilvl w:val="1"/>
          <w:numId w:val="3"/>
        </w:numPr>
        <w:tabs>
          <w:tab w:val="left" w:pos="851"/>
          <w:tab w:val="left" w:pos="8789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izstrādāt efektīvu</w:t>
      </w:r>
      <w:r w:rsidRPr="009E7CE1">
        <w:rPr>
          <w:rFonts w:ascii="Times New Roman" w:hAnsi="Times New Roman"/>
          <w:sz w:val="24"/>
          <w:szCs w:val="24"/>
        </w:rPr>
        <w:t xml:space="preserve"> sadarbības modeli </w:t>
      </w:r>
      <w:r>
        <w:rPr>
          <w:rFonts w:ascii="Times New Roman" w:hAnsi="Times New Roman"/>
          <w:sz w:val="24"/>
          <w:szCs w:val="24"/>
        </w:rPr>
        <w:t xml:space="preserve">veselības veicināšanas jautājumos </w:t>
      </w:r>
      <w:r w:rsidRPr="009E7CE1">
        <w:rPr>
          <w:rFonts w:ascii="Times New Roman" w:hAnsi="Times New Roman"/>
          <w:sz w:val="24"/>
          <w:szCs w:val="24"/>
        </w:rPr>
        <w:t>starp pašvaldības, valsts un sabiedriskajām organizācijām;</w:t>
      </w:r>
    </w:p>
    <w:p w:rsidR="00B50311" w:rsidRPr="009E7CE1" w:rsidRDefault="00B50311" w:rsidP="00B50311">
      <w:pPr>
        <w:pStyle w:val="ListParagraph"/>
        <w:numPr>
          <w:ilvl w:val="1"/>
          <w:numId w:val="3"/>
        </w:numPr>
        <w:tabs>
          <w:tab w:val="left" w:pos="851"/>
          <w:tab w:val="left" w:pos="8789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E7CE1">
        <w:rPr>
          <w:rFonts w:ascii="Times New Roman" w:hAnsi="Times New Roman"/>
          <w:sz w:val="24"/>
          <w:szCs w:val="24"/>
        </w:rPr>
        <w:lastRenderedPageBreak/>
        <w:t>reizi gadā informēt pašvaldību un Tīkla koordinācijas komisiju par pārskata periodā īstenotajām aktivitātēm pašvaldībā;</w:t>
      </w:r>
    </w:p>
    <w:p w:rsidR="00B50311" w:rsidRPr="009E7CE1" w:rsidRDefault="00B50311" w:rsidP="00B50311">
      <w:pPr>
        <w:pStyle w:val="ListParagraph"/>
        <w:numPr>
          <w:ilvl w:val="1"/>
          <w:numId w:val="3"/>
        </w:numPr>
        <w:tabs>
          <w:tab w:val="left" w:pos="851"/>
          <w:tab w:val="left" w:pos="8789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E7CE1">
        <w:rPr>
          <w:rFonts w:ascii="Times New Roman" w:hAnsi="Times New Roman"/>
          <w:sz w:val="24"/>
          <w:szCs w:val="24"/>
        </w:rPr>
        <w:t>regulāri, bet ne retāk kā vienu reizi ceturksnī, informēt sabiedrību ar laikraksta “Jelgavas vēstnesis” starpniecību par paveikto darbu veselības veicināšan</w:t>
      </w:r>
      <w:r>
        <w:rPr>
          <w:rFonts w:ascii="Times New Roman" w:hAnsi="Times New Roman"/>
          <w:sz w:val="24"/>
          <w:szCs w:val="24"/>
        </w:rPr>
        <w:t>as jomā</w:t>
      </w:r>
      <w:r w:rsidRPr="009E7CE1">
        <w:rPr>
          <w:rFonts w:ascii="Times New Roman" w:hAnsi="Times New Roman"/>
          <w:sz w:val="24"/>
          <w:szCs w:val="24"/>
        </w:rPr>
        <w:t>.</w:t>
      </w:r>
    </w:p>
    <w:p w:rsidR="00B50311" w:rsidRPr="009E7CE1" w:rsidRDefault="00B50311" w:rsidP="00B50311">
      <w:pPr>
        <w:pStyle w:val="ListParagraph"/>
        <w:numPr>
          <w:ilvl w:val="0"/>
          <w:numId w:val="1"/>
        </w:num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CE1">
        <w:rPr>
          <w:rFonts w:ascii="Times New Roman" w:hAnsi="Times New Roman"/>
          <w:sz w:val="24"/>
          <w:szCs w:val="24"/>
        </w:rPr>
        <w:t>Komisijas tiesības:</w:t>
      </w:r>
    </w:p>
    <w:p w:rsidR="00B50311" w:rsidRPr="009E7CE1" w:rsidRDefault="00B50311" w:rsidP="00B50311">
      <w:pPr>
        <w:pStyle w:val="ListParagraph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0"/>
        </w:rPr>
      </w:pPr>
      <w:r w:rsidRPr="009E7CE1">
        <w:rPr>
          <w:rFonts w:ascii="Times New Roman" w:hAnsi="Times New Roman"/>
          <w:sz w:val="24"/>
          <w:szCs w:val="20"/>
        </w:rPr>
        <w:t>pieprasīt no valsts un pašvaldību institūcijām informāciju, kas nepieciešama Komisijas uzdevumu izpildei;</w:t>
      </w:r>
    </w:p>
    <w:p w:rsidR="00B50311" w:rsidRPr="009E7CE1" w:rsidRDefault="00B50311" w:rsidP="00B50311">
      <w:pPr>
        <w:pStyle w:val="ListParagraph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0"/>
        </w:rPr>
      </w:pPr>
      <w:r w:rsidRPr="009E7CE1">
        <w:rPr>
          <w:rFonts w:ascii="Times New Roman" w:hAnsi="Times New Roman"/>
          <w:sz w:val="24"/>
          <w:szCs w:val="24"/>
        </w:rPr>
        <w:t>sadarboties ar vietējām valsts un nevalstiskajām organizācijām, vietējiem uzņēmējiem un citām ieinteresētajām organizācijām veselību veicinošu pasākumu īstenošanā;</w:t>
      </w:r>
    </w:p>
    <w:p w:rsidR="009669F4" w:rsidRPr="009669F4" w:rsidRDefault="00B50311" w:rsidP="00B50311">
      <w:pPr>
        <w:pStyle w:val="ListParagraph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0"/>
        </w:rPr>
      </w:pPr>
      <w:r w:rsidRPr="009E7CE1">
        <w:rPr>
          <w:rFonts w:ascii="Times New Roman" w:hAnsi="Times New Roman"/>
          <w:sz w:val="24"/>
          <w:szCs w:val="24"/>
        </w:rPr>
        <w:t>izskatāmo jautājumu vispusīgai izvērtēšanai uzaicināt piedalīties Komisijas sēdēs speciālistus un citas personas</w:t>
      </w:r>
      <w:r w:rsidR="009669F4">
        <w:rPr>
          <w:rFonts w:ascii="Times New Roman" w:hAnsi="Times New Roman"/>
          <w:sz w:val="24"/>
          <w:szCs w:val="24"/>
        </w:rPr>
        <w:t>;</w:t>
      </w:r>
    </w:p>
    <w:p w:rsidR="009669F4" w:rsidRPr="009E7CE1" w:rsidRDefault="009669F4" w:rsidP="009669F4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9E7CE1"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>teikt</w:t>
      </w:r>
      <w:r w:rsidRPr="009E7C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Domei</w:t>
      </w:r>
      <w:r w:rsidRPr="009E7CE1">
        <w:rPr>
          <w:rFonts w:ascii="Times New Roman" w:hAnsi="Times New Roman"/>
          <w:sz w:val="24"/>
          <w:szCs w:val="24"/>
        </w:rPr>
        <w:t xml:space="preserve"> apstiprināšanai pašvaldības koordinatoru </w:t>
      </w:r>
      <w:r>
        <w:rPr>
          <w:rFonts w:ascii="Times New Roman" w:hAnsi="Times New Roman"/>
          <w:sz w:val="24"/>
          <w:szCs w:val="24"/>
        </w:rPr>
        <w:t>Tīklā.</w:t>
      </w:r>
    </w:p>
    <w:p w:rsidR="00B50311" w:rsidRPr="009E7CE1" w:rsidRDefault="00B50311" w:rsidP="00B50311">
      <w:pPr>
        <w:pStyle w:val="ListParagraph"/>
        <w:spacing w:after="0" w:line="240" w:lineRule="auto"/>
        <w:ind w:left="792"/>
        <w:jc w:val="both"/>
        <w:rPr>
          <w:rFonts w:ascii="Times New Roman" w:hAnsi="Times New Roman"/>
          <w:sz w:val="24"/>
          <w:szCs w:val="24"/>
        </w:rPr>
      </w:pPr>
    </w:p>
    <w:p w:rsidR="00B50311" w:rsidRPr="009E7CE1" w:rsidRDefault="00B50311" w:rsidP="00B50311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E7CE1">
        <w:rPr>
          <w:rFonts w:ascii="Times New Roman" w:hAnsi="Times New Roman"/>
          <w:b/>
          <w:sz w:val="24"/>
          <w:szCs w:val="24"/>
        </w:rPr>
        <w:t>III. Komisijas struktūra</w:t>
      </w:r>
    </w:p>
    <w:p w:rsidR="00B50311" w:rsidRPr="009E7CE1" w:rsidRDefault="00B50311" w:rsidP="00B50311"/>
    <w:p w:rsidR="00B50311" w:rsidRPr="009E7CE1" w:rsidRDefault="00B50311" w:rsidP="00B503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CE1">
        <w:rPr>
          <w:rFonts w:ascii="Times New Roman" w:hAnsi="Times New Roman"/>
          <w:sz w:val="24"/>
          <w:szCs w:val="24"/>
        </w:rPr>
        <w:t>Komisiju (13) locekļu sastāvā, tajā skaitā Komisijas priekšsēdētāju, apstiprina Dome.</w:t>
      </w:r>
    </w:p>
    <w:p w:rsidR="00B50311" w:rsidRPr="009E7CE1" w:rsidRDefault="00B50311" w:rsidP="00B503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CE1">
        <w:rPr>
          <w:rFonts w:ascii="Times New Roman" w:hAnsi="Times New Roman"/>
          <w:sz w:val="24"/>
          <w:szCs w:val="20"/>
        </w:rPr>
        <w:t xml:space="preserve">Komisija no Komisijas locekļiem ievēl Komisijas priekšsēdētāja vietnieku, kurš priekšsēdētāja prombūtnes laikā pilda viņa pienākumus. </w:t>
      </w:r>
    </w:p>
    <w:p w:rsidR="00B50311" w:rsidRPr="009E7CE1" w:rsidRDefault="00B50311" w:rsidP="00B503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CE1">
        <w:rPr>
          <w:rFonts w:ascii="Times New Roman" w:hAnsi="Times New Roman"/>
          <w:sz w:val="24"/>
          <w:szCs w:val="20"/>
        </w:rPr>
        <w:t>Komisijas sastāvā iekļauj :</w:t>
      </w:r>
    </w:p>
    <w:p w:rsidR="00B50311" w:rsidRPr="009E7CE1" w:rsidRDefault="00B50311" w:rsidP="00B50311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E7CE1">
        <w:rPr>
          <w:rFonts w:ascii="Times New Roman" w:hAnsi="Times New Roman"/>
          <w:sz w:val="24"/>
          <w:szCs w:val="20"/>
        </w:rPr>
        <w:t>3 (trīs) pašvaldības iestādes “Jelgavas sociālo lietu pārvalde” pārstāvjus;</w:t>
      </w:r>
    </w:p>
    <w:p w:rsidR="00B50311" w:rsidRPr="009E7CE1" w:rsidRDefault="00B50311" w:rsidP="00B50311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E7CE1">
        <w:rPr>
          <w:rFonts w:ascii="Times New Roman" w:hAnsi="Times New Roman"/>
          <w:sz w:val="24"/>
          <w:szCs w:val="20"/>
        </w:rPr>
        <w:t>Jelgavas pilsētas</w:t>
      </w:r>
      <w:r w:rsidRPr="009E7CE1">
        <w:rPr>
          <w:rFonts w:ascii="Times New Roman" w:hAnsi="Times New Roman"/>
          <w:sz w:val="24"/>
          <w:szCs w:val="24"/>
        </w:rPr>
        <w:t xml:space="preserve"> pašvaldības iestādes “Sporta servisa centrs” pārstāvi;</w:t>
      </w:r>
    </w:p>
    <w:p w:rsidR="00B50311" w:rsidRPr="009E7CE1" w:rsidRDefault="00B50311" w:rsidP="00B50311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E7CE1">
        <w:rPr>
          <w:rFonts w:ascii="Times New Roman" w:hAnsi="Times New Roman"/>
          <w:sz w:val="24"/>
          <w:szCs w:val="20"/>
        </w:rPr>
        <w:t>Jelgavas pilsētas</w:t>
      </w:r>
      <w:r w:rsidRPr="009E7CE1">
        <w:rPr>
          <w:rFonts w:ascii="Times New Roman" w:hAnsi="Times New Roman"/>
          <w:sz w:val="24"/>
          <w:szCs w:val="24"/>
        </w:rPr>
        <w:t xml:space="preserve"> pašvaldības iestādes “Jelgavas izglītības pārvalde” pārstāvi;</w:t>
      </w:r>
    </w:p>
    <w:p w:rsidR="00B50311" w:rsidRPr="009E7CE1" w:rsidRDefault="00B50311" w:rsidP="00B50311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E7CE1">
        <w:rPr>
          <w:rFonts w:ascii="Times New Roman" w:hAnsi="Times New Roman"/>
          <w:sz w:val="24"/>
          <w:szCs w:val="24"/>
        </w:rPr>
        <w:t>Jelgavas pilsētas pašvaldības pieaugušo izglītības iestādes “Zemgales reģiona kompetenču attīstības centrs” pārstāvi;</w:t>
      </w:r>
    </w:p>
    <w:p w:rsidR="00B50311" w:rsidRPr="009E7CE1" w:rsidRDefault="00B50311" w:rsidP="00B50311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E7CE1">
        <w:rPr>
          <w:rFonts w:ascii="Times New Roman" w:hAnsi="Times New Roman"/>
          <w:sz w:val="24"/>
          <w:szCs w:val="24"/>
        </w:rPr>
        <w:t>Jelgavas pilsētas pašvaldības iestādes “Jelgavas pilsētas pašvaldības policija” pārstāvi;</w:t>
      </w:r>
    </w:p>
    <w:p w:rsidR="00B50311" w:rsidRPr="009E7CE1" w:rsidRDefault="00B50311" w:rsidP="00B50311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E7CE1">
        <w:rPr>
          <w:rFonts w:ascii="Times New Roman" w:hAnsi="Times New Roman"/>
          <w:sz w:val="24"/>
          <w:szCs w:val="24"/>
        </w:rPr>
        <w:t>Jelgavas pilsētas pašvaldības vides speciālistu;</w:t>
      </w:r>
    </w:p>
    <w:p w:rsidR="00B50311" w:rsidRPr="009E7CE1" w:rsidRDefault="00B50311" w:rsidP="00B50311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E7CE1">
        <w:rPr>
          <w:rFonts w:ascii="Times New Roman" w:hAnsi="Times New Roman"/>
          <w:sz w:val="24"/>
          <w:szCs w:val="24"/>
        </w:rPr>
        <w:t>Jelgavas pilsētas pašvaldības iestādes “Kultūra” pārstāvi;</w:t>
      </w:r>
    </w:p>
    <w:p w:rsidR="00B50311" w:rsidRPr="009E7CE1" w:rsidRDefault="00B50311" w:rsidP="00B50311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E7CE1">
        <w:rPr>
          <w:rFonts w:ascii="Times New Roman" w:hAnsi="Times New Roman"/>
          <w:sz w:val="24"/>
          <w:szCs w:val="24"/>
        </w:rPr>
        <w:t>Jelgavas pilsētas domes administrācijas Sabiedrības integrācijas pārvaldes pārstāvi;</w:t>
      </w:r>
    </w:p>
    <w:p w:rsidR="00B50311" w:rsidRPr="009E7CE1" w:rsidRDefault="00B50311" w:rsidP="00B50311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E7CE1">
        <w:rPr>
          <w:rFonts w:ascii="Times New Roman" w:hAnsi="Times New Roman"/>
          <w:sz w:val="24"/>
          <w:szCs w:val="24"/>
        </w:rPr>
        <w:t>VSIA “Slimnīca “</w:t>
      </w:r>
      <w:proofErr w:type="spellStart"/>
      <w:r w:rsidRPr="009E7CE1">
        <w:rPr>
          <w:rFonts w:ascii="Times New Roman" w:hAnsi="Times New Roman"/>
          <w:sz w:val="24"/>
          <w:szCs w:val="24"/>
        </w:rPr>
        <w:t>Gintermuiža</w:t>
      </w:r>
      <w:proofErr w:type="spellEnd"/>
      <w:r w:rsidRPr="009E7CE1">
        <w:rPr>
          <w:rFonts w:ascii="Times New Roman" w:hAnsi="Times New Roman"/>
          <w:sz w:val="24"/>
          <w:szCs w:val="24"/>
        </w:rPr>
        <w:t>”” Narkoloģiskā dienesta pārstāvi;</w:t>
      </w:r>
    </w:p>
    <w:p w:rsidR="00B50311" w:rsidRPr="009E7CE1" w:rsidRDefault="00B50311" w:rsidP="00B50311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E7CE1">
        <w:rPr>
          <w:rFonts w:ascii="Times New Roman" w:hAnsi="Times New Roman"/>
          <w:sz w:val="24"/>
          <w:szCs w:val="24"/>
        </w:rPr>
        <w:t>Valsts policijas pārstāvi.</w:t>
      </w:r>
    </w:p>
    <w:p w:rsidR="00B50311" w:rsidRPr="009E7CE1" w:rsidRDefault="00B50311" w:rsidP="00B50311">
      <w:pPr>
        <w:jc w:val="both"/>
      </w:pPr>
    </w:p>
    <w:p w:rsidR="00B50311" w:rsidRPr="009E7CE1" w:rsidRDefault="00B50311" w:rsidP="00B50311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E7CE1">
        <w:rPr>
          <w:rFonts w:ascii="Times New Roman" w:hAnsi="Times New Roman"/>
          <w:b/>
          <w:sz w:val="24"/>
          <w:szCs w:val="24"/>
        </w:rPr>
        <w:t>IV. Komisijas darba organizēšana</w:t>
      </w:r>
    </w:p>
    <w:p w:rsidR="00B50311" w:rsidRPr="009E7CE1" w:rsidRDefault="00B50311" w:rsidP="00B50311">
      <w:pPr>
        <w:pStyle w:val="ListParagraph"/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</w:p>
    <w:p w:rsidR="00B50311" w:rsidRPr="009E7CE1" w:rsidRDefault="00B50311" w:rsidP="00B503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7CE1">
        <w:rPr>
          <w:rFonts w:ascii="Times New Roman" w:hAnsi="Times New Roman"/>
          <w:sz w:val="24"/>
          <w:szCs w:val="24"/>
        </w:rPr>
        <w:t>Komisijas organizatorisko un tehnisko apkalpošanu nodrošina pašvaldības administrācija. Komisijas sekretāru no</w:t>
      </w:r>
      <w:r w:rsidR="009303D1">
        <w:rPr>
          <w:rFonts w:ascii="Times New Roman" w:hAnsi="Times New Roman"/>
          <w:sz w:val="24"/>
          <w:szCs w:val="24"/>
        </w:rPr>
        <w:t>rīko</w:t>
      </w:r>
      <w:r w:rsidRPr="009E7CE1">
        <w:rPr>
          <w:rFonts w:ascii="Times New Roman" w:hAnsi="Times New Roman"/>
          <w:sz w:val="24"/>
          <w:szCs w:val="24"/>
        </w:rPr>
        <w:t xml:space="preserve"> pašvaldības izpilddirektors ar rīkojumu.</w:t>
      </w:r>
    </w:p>
    <w:p w:rsidR="00B50311" w:rsidRPr="009E7CE1" w:rsidRDefault="00B50311" w:rsidP="00B503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7CE1">
        <w:rPr>
          <w:rFonts w:ascii="Times New Roman" w:hAnsi="Times New Roman"/>
          <w:sz w:val="24"/>
          <w:szCs w:val="24"/>
        </w:rPr>
        <w:t>Komisijas priekšsēdētājs :</w:t>
      </w:r>
    </w:p>
    <w:p w:rsidR="00B50311" w:rsidRPr="009E7CE1" w:rsidRDefault="00B50311" w:rsidP="00B50311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9E7CE1">
        <w:rPr>
          <w:rFonts w:ascii="Times New Roman" w:hAnsi="Times New Roman"/>
          <w:sz w:val="24"/>
          <w:szCs w:val="24"/>
        </w:rPr>
        <w:t>organizē un vada Komisijas darbu;</w:t>
      </w:r>
    </w:p>
    <w:p w:rsidR="00B50311" w:rsidRPr="009E7CE1" w:rsidRDefault="00B50311" w:rsidP="00B50311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9E7CE1">
        <w:rPr>
          <w:rFonts w:ascii="Times New Roman" w:hAnsi="Times New Roman"/>
          <w:sz w:val="24"/>
          <w:szCs w:val="24"/>
        </w:rPr>
        <w:t>sasauc un vada Komisijas sēdes;</w:t>
      </w:r>
    </w:p>
    <w:p w:rsidR="00B50311" w:rsidRPr="009E7CE1" w:rsidRDefault="00B50311" w:rsidP="00B50311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9E7CE1">
        <w:rPr>
          <w:rFonts w:ascii="Times New Roman" w:hAnsi="Times New Roman"/>
          <w:sz w:val="24"/>
          <w:szCs w:val="24"/>
        </w:rPr>
        <w:t>kontrolē pieņemto lēmumu izpildi;</w:t>
      </w:r>
    </w:p>
    <w:p w:rsidR="00B50311" w:rsidRPr="009E7CE1" w:rsidRDefault="00B50311" w:rsidP="00B50311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E7CE1">
        <w:rPr>
          <w:rFonts w:ascii="Times New Roman" w:hAnsi="Times New Roman"/>
          <w:sz w:val="24"/>
          <w:szCs w:val="24"/>
        </w:rPr>
        <w:t>pārstāv Komisiju attiecībās ar valsts un pašvaldību institūcijām un privātpersonām.</w:t>
      </w:r>
    </w:p>
    <w:p w:rsidR="00B50311" w:rsidRPr="009E7CE1" w:rsidRDefault="00B50311" w:rsidP="00B503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7CE1">
        <w:rPr>
          <w:rFonts w:ascii="Times New Roman" w:hAnsi="Times New Roman"/>
          <w:sz w:val="24"/>
          <w:szCs w:val="24"/>
        </w:rPr>
        <w:t>Komisijas sēdes var notikt, ja tajās piedalās vairāk nekā puse no Komisijas locekļiem. Lēmumu pieņem ar klātesošo Komisijas locekļu balsu vairākumu. Ja balsis dalās līdzīgi, izšķirošā ir Komisijas priekšsēdētāja balss.</w:t>
      </w:r>
    </w:p>
    <w:p w:rsidR="00B50311" w:rsidRPr="009E7CE1" w:rsidRDefault="00B50311" w:rsidP="00B503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7CE1">
        <w:rPr>
          <w:rFonts w:ascii="Times New Roman" w:hAnsi="Times New Roman"/>
          <w:sz w:val="24"/>
          <w:szCs w:val="24"/>
        </w:rPr>
        <w:t>Komisijas sēdes tiek protokolētas. Protokolu paraksta Komisijas priekšsēdētājs un Komisijas sekretārs.</w:t>
      </w:r>
    </w:p>
    <w:p w:rsidR="00B50311" w:rsidRPr="009E7CE1" w:rsidRDefault="00B50311" w:rsidP="00B50311">
      <w:pPr>
        <w:pStyle w:val="ListParagraph"/>
        <w:tabs>
          <w:tab w:val="left" w:pos="8789"/>
        </w:tabs>
        <w:spacing w:after="0" w:line="240" w:lineRule="auto"/>
        <w:ind w:left="2760"/>
        <w:rPr>
          <w:rFonts w:ascii="Times New Roman" w:hAnsi="Times New Roman"/>
          <w:b/>
          <w:sz w:val="24"/>
          <w:szCs w:val="24"/>
        </w:rPr>
      </w:pPr>
    </w:p>
    <w:p w:rsidR="00D3108D" w:rsidRDefault="00B50311">
      <w:r w:rsidRPr="009E7CE1">
        <w:t>Domes priekšsēdētājs</w:t>
      </w:r>
      <w:r w:rsidRPr="009E7CE1">
        <w:tab/>
      </w:r>
      <w:r w:rsidRPr="009E7CE1">
        <w:tab/>
      </w:r>
      <w:r w:rsidRPr="009E7CE1">
        <w:tab/>
      </w:r>
      <w:r w:rsidRPr="009E7CE1">
        <w:tab/>
      </w:r>
      <w:r w:rsidRPr="009E7CE1">
        <w:tab/>
      </w:r>
      <w:bookmarkStart w:id="0" w:name="_GoBack"/>
      <w:bookmarkEnd w:id="0"/>
      <w:r w:rsidRPr="009E7CE1">
        <w:tab/>
      </w:r>
      <w:r w:rsidRPr="009E7CE1">
        <w:tab/>
      </w:r>
      <w:r w:rsidRPr="009E7CE1">
        <w:tab/>
      </w:r>
      <w:r w:rsidRPr="009E7CE1">
        <w:tab/>
      </w:r>
      <w:proofErr w:type="gramStart"/>
      <w:r>
        <w:t xml:space="preserve">   </w:t>
      </w:r>
      <w:proofErr w:type="gramEnd"/>
      <w:r w:rsidRPr="009E7CE1">
        <w:t>A.Rāviņš</w:t>
      </w:r>
    </w:p>
    <w:sectPr w:rsidR="00D3108D" w:rsidSect="0043121C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15C" w:rsidRDefault="00EB315C">
      <w:r>
        <w:separator/>
      </w:r>
    </w:p>
  </w:endnote>
  <w:endnote w:type="continuationSeparator" w:id="0">
    <w:p w:rsidR="00EB315C" w:rsidRDefault="00EB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81568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1E08" w:rsidRDefault="00DA1E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1E08" w:rsidRDefault="00DA1E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2B7829" w:rsidP="002B7829">
    <w:pPr>
      <w:pStyle w:val="Footer"/>
      <w:pBdr>
        <w:top w:val="single" w:sz="6" w:space="1" w:color="auto"/>
      </w:pBdr>
      <w:tabs>
        <w:tab w:val="clear" w:pos="4153"/>
        <w:tab w:val="left" w:pos="2595"/>
        <w:tab w:val="center" w:pos="3969"/>
        <w:tab w:val="center" w:pos="4535"/>
      </w:tabs>
    </w:pPr>
    <w:r w:rsidRPr="002B7829">
      <w:rPr>
        <w:sz w:val="20"/>
      </w:rPr>
      <w:t xml:space="preserve"> </w:t>
    </w:r>
    <w:r>
      <w:tab/>
    </w:r>
    <w:r>
      <w:tab/>
    </w:r>
    <w:r>
      <w:tab/>
    </w:r>
    <w:r w:rsidR="00B50311">
      <w:rPr>
        <w:noProof/>
      </w:rPr>
      <w:drawing>
        <wp:inline distT="0" distB="0" distL="0" distR="0" wp14:anchorId="020507B3" wp14:editId="16051328">
          <wp:extent cx="962025" cy="485775"/>
          <wp:effectExtent l="0" t="0" r="9525" b="9525"/>
          <wp:docPr id="2" name="Picture 2" descr="ISO_9001_14001_small_bez_n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_9001_14001_small_bez_n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15C" w:rsidRDefault="00EB315C">
      <w:r>
        <w:separator/>
      </w:r>
    </w:p>
  </w:footnote>
  <w:footnote w:type="continuationSeparator" w:id="0">
    <w:p w:rsidR="00EB315C" w:rsidRDefault="00EB3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B50311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50A" w:rsidRDefault="00B50311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>
                                <wp:extent cx="723900" cy="866775"/>
                                <wp:effectExtent l="0" t="0" r="0" b="9525"/>
                                <wp:docPr id="3" name="Picture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5F450A" w:rsidRDefault="00B50311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>
                          <wp:extent cx="723900" cy="866775"/>
                          <wp:effectExtent l="0" t="0" r="0" b="9525"/>
                          <wp:docPr id="3" name="Picture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>
      <w:rPr>
        <w:rFonts w:ascii="Arial" w:hAnsi="Arial"/>
        <w:b/>
        <w:sz w:val="28"/>
      </w:rPr>
      <w:t>Latvijas Republika</w:t>
    </w:r>
  </w:p>
  <w:p w:rsidR="005F450A" w:rsidRDefault="005F450A" w:rsidP="005F450A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 xml:space="preserve">Jelgavas </w:t>
    </w:r>
    <w:r w:rsidR="00234525">
      <w:rPr>
        <w:rFonts w:ascii="Arial" w:hAnsi="Arial"/>
        <w:b/>
        <w:sz w:val="72"/>
        <w:szCs w:val="72"/>
      </w:rPr>
      <w:t xml:space="preserve">pilsētas </w:t>
    </w:r>
    <w:r>
      <w:rPr>
        <w:rFonts w:ascii="Arial" w:hAnsi="Arial"/>
        <w:b/>
        <w:sz w:val="72"/>
        <w:szCs w:val="72"/>
      </w:rPr>
      <w:t>dome</w:t>
    </w:r>
  </w:p>
  <w:p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Lielā iela 11, Jelgava, LV 3001, Latvija</w:t>
    </w: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tālr.: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</w:t>
    </w:r>
    <w:r w:rsidR="006139B3">
      <w:rPr>
        <w:rFonts w:ascii="Arial" w:hAnsi="Arial"/>
        <w:sz w:val="20"/>
        <w:szCs w:val="20"/>
      </w:rPr>
      <w:t>055</w:t>
    </w:r>
    <w:r>
      <w:rPr>
        <w:rFonts w:ascii="Arial" w:hAnsi="Arial"/>
        <w:sz w:val="20"/>
        <w:szCs w:val="20"/>
      </w:rPr>
      <w:t xml:space="preserve">31,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3005538, fakss: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3029059, e-</w:t>
    </w:r>
    <w:proofErr w:type="spellStart"/>
    <w:r>
      <w:rPr>
        <w:rFonts w:ascii="Arial" w:hAnsi="Arial"/>
        <w:sz w:val="20"/>
        <w:szCs w:val="20"/>
      </w:rPr>
      <w:t>mail:dome@dome.jelgava.lv</w:t>
    </w:r>
    <w:proofErr w:type="spellEnd"/>
  </w:p>
  <w:p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545CD"/>
    <w:multiLevelType w:val="multilevel"/>
    <w:tmpl w:val="A43E92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46A57580"/>
    <w:multiLevelType w:val="multilevel"/>
    <w:tmpl w:val="87B6E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>
      <w:start w:val="1"/>
      <w:numFmt w:val="decimal"/>
      <w:suff w:val="space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681124A4"/>
    <w:multiLevelType w:val="multilevel"/>
    <w:tmpl w:val="CC9AEC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21DDE"/>
    <w:rsid w:val="00047F73"/>
    <w:rsid w:val="00103C22"/>
    <w:rsid w:val="00106BAF"/>
    <w:rsid w:val="00167F75"/>
    <w:rsid w:val="001A7689"/>
    <w:rsid w:val="00234525"/>
    <w:rsid w:val="00284121"/>
    <w:rsid w:val="002A4F0D"/>
    <w:rsid w:val="002B7829"/>
    <w:rsid w:val="003B049D"/>
    <w:rsid w:val="0043121C"/>
    <w:rsid w:val="004B5683"/>
    <w:rsid w:val="00525C91"/>
    <w:rsid w:val="005F450A"/>
    <w:rsid w:val="006139B3"/>
    <w:rsid w:val="00802B61"/>
    <w:rsid w:val="00924E69"/>
    <w:rsid w:val="009269C7"/>
    <w:rsid w:val="009303D1"/>
    <w:rsid w:val="009669F4"/>
    <w:rsid w:val="00A83AF5"/>
    <w:rsid w:val="00AB6D13"/>
    <w:rsid w:val="00B50311"/>
    <w:rsid w:val="00B7291C"/>
    <w:rsid w:val="00B908CC"/>
    <w:rsid w:val="00C6391E"/>
    <w:rsid w:val="00CB262E"/>
    <w:rsid w:val="00D3108D"/>
    <w:rsid w:val="00D568F6"/>
    <w:rsid w:val="00DA1E08"/>
    <w:rsid w:val="00DC009C"/>
    <w:rsid w:val="00EB315C"/>
    <w:rsid w:val="00EC06E0"/>
    <w:rsid w:val="00F24A9C"/>
    <w:rsid w:val="00F47D49"/>
    <w:rsid w:val="00F60AD7"/>
    <w:rsid w:val="00F73BF7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99"/>
    <w:qFormat/>
    <w:rsid w:val="00B503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2B7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782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A1E0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99"/>
    <w:qFormat/>
    <w:rsid w:val="00B503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2B7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782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A1E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3062</Words>
  <Characters>1746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Konsuella Kele-Āboma</dc:creator>
  <cp:keywords/>
  <dc:description/>
  <cp:lastModifiedBy>Spīdola Ozoliņa</cp:lastModifiedBy>
  <cp:revision>10</cp:revision>
  <cp:lastPrinted>2015-11-24T08:40:00Z</cp:lastPrinted>
  <dcterms:created xsi:type="dcterms:W3CDTF">2015-11-23T14:34:00Z</dcterms:created>
  <dcterms:modified xsi:type="dcterms:W3CDTF">2015-12-15T13:29:00Z</dcterms:modified>
</cp:coreProperties>
</file>