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48" w:type="dxa"/>
        <w:tblLook w:val="0000" w:firstRow="0" w:lastRow="0" w:firstColumn="0" w:lastColumn="0" w:noHBand="0" w:noVBand="0"/>
      </w:tblPr>
      <w:tblGrid>
        <w:gridCol w:w="6768"/>
        <w:gridCol w:w="1980"/>
      </w:tblGrid>
      <w:tr w:rsidR="00E61AB9">
        <w:tc>
          <w:tcPr>
            <w:tcW w:w="6768" w:type="dxa"/>
          </w:tcPr>
          <w:p w:rsidR="00E61AB9" w:rsidRDefault="00E55E17">
            <w:pPr>
              <w:pStyle w:val="Header"/>
              <w:tabs>
                <w:tab w:val="clear" w:pos="4320"/>
                <w:tab w:val="clear" w:pos="8640"/>
              </w:tabs>
              <w:rPr>
                <w:bCs/>
                <w:szCs w:val="44"/>
                <w:lang w:val="lv-LV"/>
              </w:rPr>
            </w:pPr>
            <w:r>
              <w:rPr>
                <w:noProof/>
                <w:lang w:val="lv-LV"/>
              </w:rPr>
              <mc:AlternateContent>
                <mc:Choice Requires="wps">
                  <w:drawing>
                    <wp:anchor distT="45720" distB="45720" distL="114300" distR="114300" simplePos="0" relativeHeight="251657728" behindDoc="1" locked="0" layoutInCell="0" allowOverlap="0" wp14:anchorId="24B41E8C" wp14:editId="2D049682">
                      <wp:simplePos x="0" y="0"/>
                      <wp:positionH relativeFrom="column">
                        <wp:posOffset>4773930</wp:posOffset>
                      </wp:positionH>
                      <wp:positionV relativeFrom="page">
                        <wp:posOffset>400050</wp:posOffset>
                      </wp:positionV>
                      <wp:extent cx="1146175" cy="304800"/>
                      <wp:effectExtent l="0" t="0" r="0" b="0"/>
                      <wp:wrapTight wrapText="bothSides">
                        <wp:wrapPolygon edited="0">
                          <wp:start x="0" y="0"/>
                          <wp:lineTo x="0" y="20250"/>
                          <wp:lineTo x="21181" y="20250"/>
                          <wp:lineTo x="21181"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3D5C89" w:rsidP="003D5C8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9pt;margin-top:31.5pt;width:90.25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yygwIAABAFAAAOAAAAZHJzL2Uyb0RvYy54bWysVFtv0zAUfkfiP1h+73Iha5uo6bRuFCGN&#10;i7TxA1zbaSwc29huk4H47xw7bVcGSAiRB8eX4+9cvu94cTV0Eu25dUKrGmcXKUZcUc2E2tb408N6&#10;MsfIeaIYkVrxGj9yh6+WL18selPxXLdaMm4RgChX9abGrfemShJHW94Rd6ENV3DYaNsRD0u7TZgl&#10;PaB3MsnTdJr02jJjNeXOwe7teIiXEb9pOPUfmsZxj2SNITYfRxvHTRiT5YJUW0tMK+ghDPIPUXRE&#10;KHB6grolnqCdFb9AdYJa7XTjL6juEt00gvKYA2STpc+yuW+J4TEXKI4zpzK5/wdL3+8/WiRYjXOM&#10;FOmAogc+eLTSA8pDdXrjKjC6N2DmB9gGlmOmztxp+tkhpW9aorb82lrdt5wwiC4LN5OzqyOOCyCb&#10;/p1m4IbsvI5AQ2O7UDooBgJ0YOnxxEwIhQaXWTHNZpcYUTh7lRbzNFKXkOp421jn33DdoTCpsQXm&#10;IzrZ3zkfoiHV0SQ4c1oKthZSxoXdbm6kRXsCKlnHLybwzEyqYKx0uDYijjsQJPgIZyHcyPq3MsuL&#10;dJWXk/V0PpsU6+JyUs7S+STNylU5TYuyuF1/DwFmRdUKxri6E4ofFZgVf8fwoRdG7UQNoh6Klc+g&#10;PDGxP2aZxu93WXbCQ0dK0dUYqgxfMCJVYPa1YnHuiZDjPPk5/lhmKMLxH8sSdRCoH0Xgh80AKEEc&#10;G80eQRFWA2FAOzwjMGm1/YpRDy1ZY/dlRyzHSL5VoKoyK4rQw3FRXM5yWNjzk835CVEUoGrsMRqn&#10;N37s+52xYtuCp1HHSl+DEhsRRfIU1UG/0HYxmcMTEfr6fB2tnh6y5Q8AAAD//wMAUEsDBBQABgAI&#10;AAAAIQDtA1oZ4AAAAAoBAAAPAAAAZHJzL2Rvd25yZXYueG1sTI/LTsMwEEX3SPyDNUjsqJNGNBDi&#10;VAgEdNMFfQiWbjzEEfE4xG4a/p5hBcvRHN17brmcXCdGHELrSUE6S0Ag1d601CjYbZ+ubkCEqMno&#10;zhMq+MYAy+r8rNSF8Sd6xXETG8EhFAqtwMbYF1KG2qLTYeZ7JP59+MHpyOfQSDPoE4e7Ts6TZCGd&#10;bokbrO7xwWL9uTk6Bc/jauv62j6+5/lXs2r24e1lHZS6vJju70BEnOIfDL/6rA4VOx38kUwQnYL8&#10;OmX1qGCR8SYGbrN5BuLAZJomIKtS/p9Q/QAAAP//AwBQSwECLQAUAAYACAAAACEAtoM4kv4AAADh&#10;AQAAEwAAAAAAAAAAAAAAAAAAAAAAW0NvbnRlbnRfVHlwZXNdLnhtbFBLAQItABQABgAIAAAAIQA4&#10;/SH/1gAAAJQBAAALAAAAAAAAAAAAAAAAAC8BAABfcmVscy8ucmVsc1BLAQItABQABgAIAAAAIQBf&#10;EYyygwIAABAFAAAOAAAAAAAAAAAAAAAAAC4CAABkcnMvZTJvRG9jLnhtbFBLAQItABQABgAIAAAA&#10;IQDtA1oZ4AAAAAoBAAAPAAAAAAAAAAAAAAAAAN0EAABkcnMvZG93bnJldi54bWxQSwUGAAAAAAQA&#10;BADzAAAA6gUAAAAA&#10;" o:allowincell="f" o:allowoverlap="f" stroked="f" strokeweight="1pt">
                      <v:textbox>
                        <w:txbxContent>
                          <w:p w:rsidR="003D5C89" w:rsidRDefault="003D5C89" w:rsidP="003D5C89"/>
                        </w:txbxContent>
                      </v:textbox>
                      <w10:wrap type="tight" anchory="page"/>
                    </v:shape>
                  </w:pict>
                </mc:Fallback>
              </mc:AlternateContent>
            </w:r>
            <w:r w:rsidR="005F50E0">
              <w:rPr>
                <w:bCs/>
                <w:szCs w:val="44"/>
                <w:lang w:val="lv-LV"/>
              </w:rPr>
              <w:t>28</w:t>
            </w:r>
            <w:r w:rsidR="00E61AB9">
              <w:rPr>
                <w:bCs/>
                <w:szCs w:val="44"/>
                <w:lang w:val="lv-LV"/>
              </w:rPr>
              <w:t>.</w:t>
            </w:r>
            <w:r w:rsidR="005F50E0">
              <w:rPr>
                <w:bCs/>
                <w:szCs w:val="44"/>
                <w:lang w:val="lv-LV"/>
              </w:rPr>
              <w:t>01</w:t>
            </w:r>
            <w:r w:rsidR="00CD139B">
              <w:rPr>
                <w:bCs/>
                <w:szCs w:val="44"/>
                <w:lang w:val="lv-LV"/>
              </w:rPr>
              <w:t>.</w:t>
            </w:r>
            <w:r w:rsidR="0044759D">
              <w:rPr>
                <w:bCs/>
                <w:szCs w:val="44"/>
                <w:lang w:val="lv-LV"/>
              </w:rPr>
              <w:t>20</w:t>
            </w:r>
            <w:r w:rsidR="005F50E0">
              <w:rPr>
                <w:bCs/>
                <w:szCs w:val="44"/>
                <w:lang w:val="lv-LV"/>
              </w:rPr>
              <w:t>16</w:t>
            </w:r>
            <w:r w:rsidR="00B51C9C">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E55E17">
              <w:rPr>
                <w:bCs/>
                <w:szCs w:val="44"/>
                <w:lang w:val="lv-LV"/>
              </w:rPr>
              <w:t>1/22</w:t>
            </w:r>
          </w:p>
        </w:tc>
      </w:tr>
    </w:tbl>
    <w:p w:rsidR="00E61AB9" w:rsidRDefault="00E61AB9" w:rsidP="005F50E0">
      <w:pPr>
        <w:pStyle w:val="Heading6"/>
        <w:jc w:val="left"/>
        <w:rPr>
          <w:u w:val="none"/>
        </w:rPr>
      </w:pPr>
    </w:p>
    <w:p w:rsidR="002438AA" w:rsidRDefault="004E7278" w:rsidP="002438AA">
      <w:pPr>
        <w:pBdr>
          <w:bottom w:val="single" w:sz="12" w:space="1" w:color="auto"/>
        </w:pBdr>
        <w:jc w:val="center"/>
        <w:rPr>
          <w:b/>
          <w:bCs/>
        </w:rPr>
      </w:pPr>
      <w:r>
        <w:rPr>
          <w:b/>
          <w:bCs/>
        </w:rPr>
        <w:t>E</w:t>
      </w:r>
      <w:r w:rsidR="0038097A">
        <w:rPr>
          <w:b/>
          <w:bCs/>
        </w:rPr>
        <w:t>.</w:t>
      </w:r>
      <w:r>
        <w:rPr>
          <w:b/>
          <w:bCs/>
        </w:rPr>
        <w:t>P</w:t>
      </w:r>
      <w:r w:rsidR="0038097A">
        <w:rPr>
          <w:b/>
          <w:bCs/>
        </w:rPr>
        <w:t>.</w:t>
      </w:r>
      <w:r w:rsidR="005F50E0">
        <w:rPr>
          <w:b/>
          <w:bCs/>
        </w:rPr>
        <w:t xml:space="preserve"> IESNIEGUMA IZSKATĪŠANA</w:t>
      </w:r>
    </w:p>
    <w:p w:rsidR="00E55E17" w:rsidRPr="00E55E17" w:rsidRDefault="00E55E17" w:rsidP="00E55E17">
      <w:pPr>
        <w:jc w:val="center"/>
      </w:pPr>
      <w:r w:rsidRPr="00E55E17">
        <w:t xml:space="preserve">(ziņo </w:t>
      </w:r>
      <w:proofErr w:type="spellStart"/>
      <w:r w:rsidRPr="00E55E17">
        <w:t>I.Škutāne</w:t>
      </w:r>
      <w:proofErr w:type="spellEnd"/>
      <w:r w:rsidRPr="00E55E17">
        <w:t>)</w:t>
      </w:r>
    </w:p>
    <w:p w:rsidR="002438AA" w:rsidRDefault="002438AA" w:rsidP="002438AA"/>
    <w:p w:rsidR="00ED446B" w:rsidRDefault="0038097A" w:rsidP="00ED446B">
      <w:pPr>
        <w:pStyle w:val="BodyText"/>
        <w:ind w:firstLine="360"/>
        <w:jc w:val="both"/>
      </w:pPr>
      <w:r>
        <w:t>E.P.</w:t>
      </w:r>
      <w:r w:rsidR="00083EB7">
        <w:t xml:space="preserve"> (dzimis </w:t>
      </w:r>
      <w:proofErr w:type="spellStart"/>
      <w:r>
        <w:t>XXXX</w:t>
      </w:r>
      <w:r w:rsidR="00ED446B">
        <w:t>.gadā</w:t>
      </w:r>
      <w:proofErr w:type="spellEnd"/>
      <w:r w:rsidR="00ED446B">
        <w:t>)</w:t>
      </w:r>
      <w:r w:rsidR="00F24D5E">
        <w:t xml:space="preserve"> </w:t>
      </w:r>
      <w:r w:rsidR="00083EB7">
        <w:t>lūdz pagarināt Jelgavas pilsētas domes Dzīvokļu komisijas (turpmāk-Komisija) 2015.</w:t>
      </w:r>
      <w:r w:rsidR="00F24D5E">
        <w:t xml:space="preserve"> gada 16.septembra</w:t>
      </w:r>
      <w:r w:rsidR="00083EB7">
        <w:t xml:space="preserve"> lēmumu</w:t>
      </w:r>
      <w:r w:rsidR="00F24D5E">
        <w:t xml:space="preserve"> Nr.12/6.7. “Atteikums reģistrēt </w:t>
      </w:r>
      <w:r>
        <w:t>E.P.</w:t>
      </w:r>
      <w:r w:rsidR="00F24D5E">
        <w:t xml:space="preserve"> pašvaldības dzīvojamo telpu apmaiņas palīdzības reģistrā” (turpmāk –Lēmums), norādot, ka laika periodā, kad viņš varēja apstrīdēt Lēmumu, atradies ārstēšanas iestādē Rīgas psihiatrijas un narkoloģijas centrā, un ierakstīto vēstuli saņēmis tikai 10.oktobrī.</w:t>
      </w:r>
    </w:p>
    <w:p w:rsidR="0061475C" w:rsidRDefault="0061475C" w:rsidP="00ED446B">
      <w:pPr>
        <w:pStyle w:val="BodyText"/>
        <w:ind w:firstLine="360"/>
        <w:jc w:val="both"/>
      </w:pPr>
      <w:r>
        <w:t xml:space="preserve">Jelgavas pilsētas domes administrācija 02.11.2015. nosūtīja vēstuli Nr.2-35.3P/2965 </w:t>
      </w:r>
      <w:r w:rsidR="0038097A">
        <w:t>E.P.</w:t>
      </w:r>
      <w:r w:rsidR="004920A0">
        <w:t>, kurā lūdza iesniegt pierādījumus par to, ka atradies ārstēšanas iestādē.</w:t>
      </w:r>
    </w:p>
    <w:p w:rsidR="00C21B29" w:rsidRDefault="0038097A" w:rsidP="00ED446B">
      <w:pPr>
        <w:pStyle w:val="BodyText"/>
        <w:ind w:firstLine="360"/>
        <w:jc w:val="both"/>
      </w:pPr>
      <w:r>
        <w:t>E.P.</w:t>
      </w:r>
      <w:r w:rsidR="004920A0">
        <w:t xml:space="preserve"> iesniedza Jelgavas pilsētas domes administrācijā Darbnespējas lapas B reģistrācijas Nr.373 kopiju, no kuras redzams</w:t>
      </w:r>
      <w:r w:rsidR="00C21B29">
        <w:t>, ka SIA “Rīgas psihiatrijas un narkoloģijas centrs” izsniegusi pirmreizējas lapas Nr.392 turpinājumu par laika periodu no 01.10.2015. līdz 09.10.2015. un pirmā darbnespējas diena bija 21.09.2015.</w:t>
      </w:r>
      <w:r w:rsidR="009C3BED">
        <w:t xml:space="preserve">, sakarā ar minēto atzīstams, ka </w:t>
      </w:r>
      <w:r>
        <w:t>E.P.</w:t>
      </w:r>
      <w:r w:rsidR="009C3BED">
        <w:t xml:space="preserve"> ir attaisnojoši iemesli, kuru dēļ viņš nevarēja iekļauties lēmuma apstrīdēšanas termiņā un Lēmuma apstrīdēšanas termiņš pagarināms.</w:t>
      </w:r>
    </w:p>
    <w:p w:rsidR="00C21B29" w:rsidRDefault="00C21B29" w:rsidP="00ED446B">
      <w:pPr>
        <w:pStyle w:val="BodyText"/>
        <w:ind w:firstLine="360"/>
        <w:jc w:val="both"/>
      </w:pPr>
      <w:r w:rsidRPr="00C21B29">
        <w:t xml:space="preserve">Saskaņā ar Administratīvā procesa likuma 62.pantu, lemjot par tāda administratīvā akta izdošanu, kurš varētu būt </w:t>
      </w:r>
      <w:proofErr w:type="gramStart"/>
      <w:r w:rsidRPr="00C21B29">
        <w:t xml:space="preserve">nelabvēlīgs adresātam, Jelgavas </w:t>
      </w:r>
      <w:r>
        <w:t>pilsētas domes administrācija</w:t>
      </w:r>
      <w:proofErr w:type="gramEnd"/>
      <w:r>
        <w:t xml:space="preserve"> 04.12.2015. vēstulē Nr.2-35.3P/2965</w:t>
      </w:r>
      <w:r w:rsidRPr="00C21B29">
        <w:t xml:space="preserve"> </w:t>
      </w:r>
      <w:r>
        <w:t>E</w:t>
      </w:r>
      <w:r w:rsidR="0038097A">
        <w:t>.</w:t>
      </w:r>
      <w:r>
        <w:t>P</w:t>
      </w:r>
      <w:r w:rsidR="0038097A">
        <w:t>.</w:t>
      </w:r>
      <w:r w:rsidRPr="00C21B29">
        <w:t xml:space="preserve"> lūdza sniegt savu viedokli un argumentus, kāpēc apstrīd Lēmumu</w:t>
      </w:r>
      <w:r>
        <w:t>.</w:t>
      </w:r>
    </w:p>
    <w:p w:rsidR="00C21B29" w:rsidRDefault="0038097A" w:rsidP="00ED446B">
      <w:pPr>
        <w:pStyle w:val="BodyText"/>
        <w:ind w:firstLine="360"/>
        <w:jc w:val="both"/>
      </w:pPr>
      <w:r>
        <w:t>E.P.</w:t>
      </w:r>
      <w:r w:rsidR="00B95EEE">
        <w:t xml:space="preserve"> uz Jelgavas pilsētas domes administrācijas </w:t>
      </w:r>
      <w:r w:rsidR="00B95EEE" w:rsidRPr="00B95EEE">
        <w:t>04.12.2015. vē</w:t>
      </w:r>
      <w:r w:rsidR="00B95EEE">
        <w:t>stuli</w:t>
      </w:r>
      <w:r w:rsidR="00B95EEE" w:rsidRPr="00B95EEE">
        <w:t xml:space="preserve"> Nr.2-35.3P/2965</w:t>
      </w:r>
      <w:r w:rsidR="00B95EEE">
        <w:t xml:space="preserve"> nav atsaucies un nav sniedzis savu viedokli</w:t>
      </w:r>
      <w:proofErr w:type="gramStart"/>
      <w:r w:rsidR="00B95EEE">
        <w:t xml:space="preserve"> un</w:t>
      </w:r>
      <w:proofErr w:type="gramEnd"/>
      <w:r w:rsidR="00B95EEE">
        <w:t xml:space="preserve"> argumentus kāpēc apstrīd Lēmumu.</w:t>
      </w:r>
    </w:p>
    <w:p w:rsidR="00B95EEE" w:rsidRDefault="00ED446B" w:rsidP="00ED446B">
      <w:pPr>
        <w:pStyle w:val="BodyText"/>
        <w:ind w:firstLine="360"/>
        <w:jc w:val="both"/>
      </w:pPr>
      <w:r>
        <w:tab/>
      </w:r>
      <w:r w:rsidR="00B95EEE">
        <w:t xml:space="preserve">No </w:t>
      </w:r>
      <w:r w:rsidR="0038097A">
        <w:t>E.P.</w:t>
      </w:r>
      <w:r w:rsidR="00B95EEE">
        <w:t xml:space="preserve"> lūguma pagarināt Lēmuma apstrīdēšanas termiņu secināms, ka </w:t>
      </w:r>
      <w:r w:rsidR="0038097A">
        <w:t>E.P.</w:t>
      </w:r>
      <w:r w:rsidR="00B95EEE">
        <w:t xml:space="preserve"> vēlas apstrīdēta Lēmumu, bet ņemot vērā apstākli, ka viņš nav norādījis savu viedokli un argumentus</w:t>
      </w:r>
      <w:r w:rsidR="00455A09">
        <w:t>, pieņemot lēmumu</w:t>
      </w:r>
      <w:r w:rsidR="00B95EEE">
        <w:t xml:space="preserve"> tiek izvērtēti</w:t>
      </w:r>
      <w:r w:rsidR="009C3BED">
        <w:t xml:space="preserve"> Jelgavas pilsētas domes administrācijas rīcībā</w:t>
      </w:r>
      <w:r w:rsidR="00B95EEE">
        <w:t xml:space="preserve"> esošā informācija.</w:t>
      </w:r>
    </w:p>
    <w:p w:rsidR="005F50E0" w:rsidRDefault="00ED446B" w:rsidP="00ED446B">
      <w:pPr>
        <w:pStyle w:val="BodyText"/>
        <w:ind w:firstLine="360"/>
        <w:jc w:val="both"/>
      </w:pPr>
      <w:r>
        <w:t xml:space="preserve">Izvērtējot iesniegumā minēto </w:t>
      </w:r>
      <w:r w:rsidR="00455A09">
        <w:t xml:space="preserve">un </w:t>
      </w:r>
      <w:r w:rsidR="009C3BED">
        <w:t>Je</w:t>
      </w:r>
      <w:r w:rsidR="0037633B">
        <w:t>l</w:t>
      </w:r>
      <w:r w:rsidR="009C3BED">
        <w:t>gavas pilsētas domes administrācijas rīcībā esošo informāciju</w:t>
      </w:r>
      <w:r>
        <w:t xml:space="preserve">, tika konstatēts, ka </w:t>
      </w:r>
      <w:r w:rsidR="0037633B">
        <w:t xml:space="preserve">starp SIA “Jelgavas nekustamā īpašuma pārvalde” un </w:t>
      </w:r>
      <w:r w:rsidR="0038097A">
        <w:t>E.P.</w:t>
      </w:r>
      <w:r w:rsidR="0037633B">
        <w:t xml:space="preserve"> 03.02.2014. noslēgts dzīvojamās telpas </w:t>
      </w:r>
      <w:r w:rsidR="0038097A">
        <w:t>(adrese)</w:t>
      </w:r>
      <w:r w:rsidR="0037633B">
        <w:t xml:space="preserve"> (1 istaba, labiekārtota, kopējā platība 32,70m</w:t>
      </w:r>
      <w:r w:rsidR="0037633B" w:rsidRPr="0037633B">
        <w:rPr>
          <w:vertAlign w:val="superscript"/>
        </w:rPr>
        <w:t>2</w:t>
      </w:r>
      <w:r w:rsidR="0037633B">
        <w:t>, dzīvojamā platība 17.40m</w:t>
      </w:r>
      <w:r w:rsidR="0037633B" w:rsidRPr="0037633B">
        <w:rPr>
          <w:vertAlign w:val="superscript"/>
        </w:rPr>
        <w:t>2</w:t>
      </w:r>
      <w:r w:rsidR="0037633B">
        <w:t xml:space="preserve">) Jelgavā īres līgums. </w:t>
      </w:r>
    </w:p>
    <w:p w:rsidR="0037633B" w:rsidRDefault="0037633B" w:rsidP="00ED446B">
      <w:pPr>
        <w:pStyle w:val="BodyText"/>
        <w:ind w:firstLine="360"/>
        <w:jc w:val="both"/>
      </w:pPr>
      <w:r>
        <w:t xml:space="preserve">Pašvaldības dzīvojamā telpa </w:t>
      </w:r>
      <w:r w:rsidR="0038097A">
        <w:t>(adrese)</w:t>
      </w:r>
      <w:r>
        <w:t xml:space="preserve">, tika izīrēta </w:t>
      </w:r>
      <w:r w:rsidR="0038097A">
        <w:t>E.P.</w:t>
      </w:r>
      <w:r>
        <w:t xml:space="preserve"> kā palīdzība dzīvokļa jautājumu risināšanā.</w:t>
      </w:r>
    </w:p>
    <w:p w:rsidR="0037633B" w:rsidRDefault="0038097A" w:rsidP="00ED446B">
      <w:pPr>
        <w:pStyle w:val="BodyText"/>
        <w:ind w:firstLine="360"/>
        <w:jc w:val="both"/>
      </w:pPr>
      <w:r>
        <w:t>E.P.</w:t>
      </w:r>
      <w:r w:rsidR="0037633B">
        <w:t xml:space="preserve"> parāds par dzīvojamās telpas īri un pakalpojumiem uz Lēmuma pieņemšanas dienu nebija, bet bija parāds par patērēto siltumenerģiju 615,11 </w:t>
      </w:r>
      <w:proofErr w:type="spellStart"/>
      <w:r w:rsidR="0037633B" w:rsidRPr="0037633B">
        <w:rPr>
          <w:i/>
        </w:rPr>
        <w:t>euro</w:t>
      </w:r>
      <w:proofErr w:type="spellEnd"/>
      <w:r w:rsidR="0037633B">
        <w:t xml:space="preserve">. Savukārt uz 01.12.2015. </w:t>
      </w:r>
      <w:r>
        <w:t>E.P.</w:t>
      </w:r>
      <w:r w:rsidR="0037633B">
        <w:t xml:space="preserve"> ir izveidojies parāds par dzīvojamās telpas īri un pakalpojumiem</w:t>
      </w:r>
      <w:proofErr w:type="gramStart"/>
      <w:r w:rsidR="0037633B">
        <w:t xml:space="preserve">   </w:t>
      </w:r>
      <w:proofErr w:type="gramEnd"/>
      <w:r w:rsidR="0037633B">
        <w:t xml:space="preserve">61,09 </w:t>
      </w:r>
      <w:proofErr w:type="spellStart"/>
      <w:r w:rsidR="0037633B" w:rsidRPr="0037633B">
        <w:rPr>
          <w:i/>
        </w:rPr>
        <w:t>euro</w:t>
      </w:r>
      <w:proofErr w:type="spellEnd"/>
      <w:r w:rsidR="0037633B">
        <w:t xml:space="preserve">,  un parāds par patērēto siltumenerģiju pieaudzis un sastāda 707,33 </w:t>
      </w:r>
      <w:proofErr w:type="spellStart"/>
      <w:r w:rsidR="0037633B" w:rsidRPr="0037633B">
        <w:rPr>
          <w:i/>
        </w:rPr>
        <w:t>euro</w:t>
      </w:r>
      <w:proofErr w:type="spellEnd"/>
      <w:r w:rsidR="0037633B">
        <w:rPr>
          <w:i/>
        </w:rPr>
        <w:t>.</w:t>
      </w:r>
      <w:r w:rsidR="0037633B">
        <w:t xml:space="preserve"> Vienošanās ar SIA “Jelgavas nekustamā īpašuma pārvalde” un SIA “</w:t>
      </w:r>
      <w:proofErr w:type="spellStart"/>
      <w:r w:rsidR="0037633B">
        <w:t>Fortum</w:t>
      </w:r>
      <w:proofErr w:type="spellEnd"/>
      <w:r w:rsidR="0037633B">
        <w:t xml:space="preserve"> Jelgava” par parāda nomaksu nav noslēgtas.</w:t>
      </w:r>
    </w:p>
    <w:p w:rsidR="003769D0" w:rsidRDefault="003769D0" w:rsidP="00ED446B">
      <w:pPr>
        <w:pStyle w:val="BodyText"/>
        <w:ind w:firstLine="360"/>
        <w:jc w:val="both"/>
      </w:pPr>
      <w:r>
        <w:t xml:space="preserve">Dzīvojamā telpā </w:t>
      </w:r>
      <w:r w:rsidR="0038097A">
        <w:t xml:space="preserve">(adrese) </w:t>
      </w:r>
      <w:r>
        <w:t xml:space="preserve">dzīvesvieta deklarēta vienai personai- </w:t>
      </w:r>
      <w:r w:rsidR="0038097A">
        <w:t>E.P.</w:t>
      </w:r>
      <w:r>
        <w:t xml:space="preserve"> no 03.02.2014.</w:t>
      </w:r>
    </w:p>
    <w:p w:rsidR="003769D0" w:rsidRDefault="003769D0" w:rsidP="0053298B">
      <w:pPr>
        <w:pStyle w:val="BodyText"/>
        <w:ind w:firstLine="360"/>
        <w:jc w:val="both"/>
      </w:pPr>
      <w:r>
        <w:t>Komisija 16.09</w:t>
      </w:r>
      <w:r w:rsidR="0053298B">
        <w:t xml:space="preserve">.2015., izskatot </w:t>
      </w:r>
      <w:r w:rsidR="0038097A">
        <w:t>E.P.</w:t>
      </w:r>
      <w:r>
        <w:t xml:space="preserve"> 14.08.2015</w:t>
      </w:r>
      <w:r w:rsidR="0053298B">
        <w:t xml:space="preserve">. iesniegumu par </w:t>
      </w:r>
      <w:r>
        <w:t xml:space="preserve">īrētās </w:t>
      </w:r>
      <w:r w:rsidR="0053298B">
        <w:t xml:space="preserve">pašvaldības dzīvojamās telpas </w:t>
      </w:r>
      <w:r>
        <w:t>apmaiņu ar zemāku labiekārtojuma līmeni</w:t>
      </w:r>
      <w:r w:rsidR="0053298B">
        <w:t xml:space="preserve">, saskaņā ar Jelgavas pilsētas </w:t>
      </w:r>
      <w:r w:rsidR="0053298B">
        <w:lastRenderedPageBreak/>
        <w:t xml:space="preserve">pašvaldības 2011.gada 28.jūlija saistošo noteikumu Nr.11-21 ”Jelgavas pilsētas pašvaldības palīdzības dzīvojamo telpu jautājumu risināšanā sniegšanas kārtība” </w:t>
      </w:r>
      <w:proofErr w:type="gramStart"/>
      <w:r w:rsidR="0053298B">
        <w:t>(</w:t>
      </w:r>
      <w:proofErr w:type="gramEnd"/>
      <w:r w:rsidR="0053298B">
        <w:t>turpmāk – Saistošie noteikumi</w:t>
      </w:r>
      <w:r>
        <w:t>14.2.punktu</w:t>
      </w:r>
      <w:r w:rsidR="0053298B">
        <w:t xml:space="preserve">, </w:t>
      </w:r>
      <w:r>
        <w:t>pieņēma</w:t>
      </w:r>
      <w:r w:rsidR="0053298B">
        <w:t xml:space="preserve"> Lēmumu</w:t>
      </w:r>
      <w:r>
        <w:t>, ar kuru</w:t>
      </w:r>
      <w:r w:rsidR="0053298B">
        <w:t xml:space="preserve"> nolēma atteikt reģistrēt </w:t>
      </w:r>
      <w:r w:rsidR="0038097A">
        <w:t>E.P.</w:t>
      </w:r>
      <w:r w:rsidR="0053298B">
        <w:t xml:space="preserve"> pašvaldības dzīvojamo telpu</w:t>
      </w:r>
      <w:r>
        <w:t xml:space="preserve"> apmaiņas palīdzības reģistrā</w:t>
      </w:r>
      <w:r w:rsidR="0053298B">
        <w:t xml:space="preserve">, jo </w:t>
      </w:r>
      <w:r w:rsidR="0038097A">
        <w:t>E.P.</w:t>
      </w:r>
      <w:r w:rsidR="0053298B">
        <w:t xml:space="preserve"> neatbilst normatīvajos aktos noteiktajiem kritērijiem, kuri dod tiesības būt reģistrētam pašvaldības dzīvojamo telpu </w:t>
      </w:r>
      <w:r>
        <w:t>apmaiņas palīdzības reģistrā, jo viņam bija parāds par patērēto siltumenerģiju.</w:t>
      </w:r>
      <w:r w:rsidR="0053298B">
        <w:t xml:space="preserve"> </w:t>
      </w:r>
    </w:p>
    <w:p w:rsidR="0053298B" w:rsidRDefault="003769D0" w:rsidP="0053298B">
      <w:pPr>
        <w:pStyle w:val="BodyText"/>
        <w:ind w:firstLine="360"/>
        <w:jc w:val="both"/>
      </w:pPr>
      <w:r>
        <w:t>Īrētās p</w:t>
      </w:r>
      <w:r w:rsidR="0053298B">
        <w:t>ašva</w:t>
      </w:r>
      <w:r>
        <w:t>ldības dzīvojamās telpas tiek apmainītas</w:t>
      </w:r>
      <w:r w:rsidR="0053298B">
        <w:t xml:space="preserve"> personām, kuras reģistrētas pašvaldības dzīvojamo telpu </w:t>
      </w:r>
      <w:r>
        <w:t>apmaiņas palīdzības reģistrā</w:t>
      </w:r>
      <w:r w:rsidR="0053298B">
        <w:t xml:space="preserve">. Tādējādi, persona tiek reģistrēta pašvaldības dzīvojamo telpu </w:t>
      </w:r>
      <w:r>
        <w:t>apmaiņas palīdzības reģistrā</w:t>
      </w:r>
      <w:r w:rsidR="00455A09">
        <w:t>, ja tā atbilst</w:t>
      </w:r>
      <w:r w:rsidR="0053298B">
        <w:t xml:space="preserve"> Saistošo noteikumu prasībām.</w:t>
      </w:r>
    </w:p>
    <w:p w:rsidR="004409A7" w:rsidRDefault="004409A7" w:rsidP="0053298B">
      <w:pPr>
        <w:pStyle w:val="BodyText"/>
        <w:ind w:firstLine="360"/>
        <w:jc w:val="both"/>
      </w:pPr>
      <w:r>
        <w:t>Saistošo noteikumu 14.2.apakšpunkts nosaka, ka 7.reģistrā pašvaldības palīdzības saņemšanai dzīvokļa jautājumu risināšanā reģistrē personas, kuras vēlas pašvaldības īpašumā vai lietojumā esošo dzīvojamo telpu apmainīt pret citu īrējamu dzīvojamo telpu ar zemāku labiekārtojuma līmeni un 16.8.2. apakšpunkts nosaka, ka minētajai personai jāiesniedz izziņas par īres un pakalpojumu maksājumu parādu neesamību vai vienošanās ar apsaimniekotāju un/vai pakalpojuma sniedzēju par parāda nomaksu.</w:t>
      </w:r>
    </w:p>
    <w:p w:rsidR="004409A7" w:rsidRDefault="0038097A" w:rsidP="0053298B">
      <w:pPr>
        <w:pStyle w:val="BodyText"/>
        <w:ind w:firstLine="360"/>
        <w:jc w:val="both"/>
      </w:pPr>
      <w:r>
        <w:t>E.P.</w:t>
      </w:r>
      <w:r w:rsidR="004409A7">
        <w:t xml:space="preserve"> Jelgavas pilsētas domes administrācijā nav iesniedzis pierādījumus par to, ka būtu noslēdzis vienošanos ar apsaimniekotāju un pakalpojuma sniedzēju par parādu nomaksu.</w:t>
      </w:r>
    </w:p>
    <w:p w:rsidR="00FF2B4B" w:rsidRDefault="00FF2B4B" w:rsidP="0053298B">
      <w:pPr>
        <w:pStyle w:val="BodyText"/>
        <w:ind w:firstLine="360"/>
        <w:jc w:val="both"/>
      </w:pPr>
      <w:r>
        <w:t xml:space="preserve">Pašvaldības iestāde “Jelgavas sociālo lietu pārvalde” ir sniegusi informāciju par </w:t>
      </w:r>
      <w:r w:rsidR="0038097A">
        <w:t>E.P.</w:t>
      </w:r>
      <w:r>
        <w:t xml:space="preserve">, kurā norādīts, ka 03.12.2015. konsultācijas laikā pie sociālā darbinieka </w:t>
      </w:r>
      <w:r w:rsidR="0038097A">
        <w:t>E.P.</w:t>
      </w:r>
      <w:r>
        <w:t xml:space="preserve"> informējis, ka no 25.11.2015. sācis strādāt par pastnieku Valsts akciju sabiedrībā “Latvijas Pasts” un Jelgavas Vakara (maiņu) vidusskolu turpmāk neapmeklēs. Kopš pēdējās deklarācijas iesniegšanas 14.10.2015., </w:t>
      </w:r>
      <w:r w:rsidR="0038097A">
        <w:t>E.P.</w:t>
      </w:r>
      <w:r>
        <w:t xml:space="preserve"> nav lūdzis sociālo palīdzību un šobrīd nav sociālo darbinieku </w:t>
      </w:r>
      <w:proofErr w:type="gramStart"/>
      <w:r>
        <w:t>redzes lokā</w:t>
      </w:r>
      <w:proofErr w:type="gramEnd"/>
      <w:r>
        <w:t>.</w:t>
      </w:r>
    </w:p>
    <w:p w:rsidR="0053298B" w:rsidRDefault="0053298B" w:rsidP="00455A09">
      <w:pPr>
        <w:pStyle w:val="BodyText"/>
        <w:ind w:firstLine="360"/>
        <w:jc w:val="both"/>
      </w:pPr>
      <w:r>
        <w:t>Atbilstoši Saistošo noteikumu regulējumam un redakcijai, tiesības uz palīdzību</w:t>
      </w:r>
      <w:r w:rsidR="00107042">
        <w:t xml:space="preserve"> dzīvokļu jautājumu risināšanā</w:t>
      </w:r>
      <w:r>
        <w:t xml:space="preserve"> īstenojas, ja izpildās visi attiecīgā palīdzības veida saņemšanai paredzētie priekšnoteikumi. </w:t>
      </w:r>
    </w:p>
    <w:p w:rsidR="0053298B" w:rsidRDefault="0038097A" w:rsidP="0053298B">
      <w:pPr>
        <w:pStyle w:val="BodyText"/>
        <w:ind w:firstLine="360"/>
        <w:jc w:val="both"/>
      </w:pPr>
      <w:r>
        <w:t>E.P.</w:t>
      </w:r>
      <w:r w:rsidR="0053298B">
        <w:t xml:space="preserve"> neatbilst Saistošo noteikumu prasībām, kuri </w:t>
      </w:r>
      <w:r w:rsidR="00107042">
        <w:t>dod tiesības būt reģistrētam</w:t>
      </w:r>
      <w:r w:rsidR="0053298B">
        <w:t xml:space="preserve"> pašvaldības dzīvojamo telpu </w:t>
      </w:r>
      <w:r w:rsidR="004409A7">
        <w:t>apmaiņas palīdzības reģistrā, jo viņam ir izveidojies parāds par īri un pakalpojumiem un patērēto siltumenerģiju</w:t>
      </w:r>
      <w:r w:rsidR="0053298B">
        <w:t>.</w:t>
      </w:r>
    </w:p>
    <w:p w:rsidR="0053298B" w:rsidRDefault="00107042" w:rsidP="0053298B">
      <w:pPr>
        <w:pStyle w:val="BodyText"/>
        <w:ind w:firstLine="360"/>
        <w:jc w:val="both"/>
      </w:pPr>
      <w:r>
        <w:t xml:space="preserve">Izskatot </w:t>
      </w:r>
      <w:r w:rsidR="0038097A">
        <w:t>E.P.</w:t>
      </w:r>
      <w:r w:rsidR="004409A7">
        <w:t xml:space="preserve"> iesniegumu</w:t>
      </w:r>
      <w:r w:rsidR="0053298B">
        <w:t xml:space="preserve">, ņemot vērā apstākli, ka </w:t>
      </w:r>
      <w:r w:rsidR="0038097A">
        <w:t>E.P.</w:t>
      </w:r>
      <w:r w:rsidR="0053298B">
        <w:t xml:space="preserve"> neatbilst </w:t>
      </w:r>
      <w:r w:rsidR="004409A7">
        <w:t>Saistošo noteikumu prasībām</w:t>
      </w:r>
      <w:r w:rsidR="0053298B">
        <w:t>, ir pamats uzskatīt, ka Komisijas Lēmums ir tiesisks un pamatots un Komisija ir rīkojusies saskaņā ar spēkā esošiem normatīvajiem aktiem,</w:t>
      </w:r>
    </w:p>
    <w:p w:rsidR="00E55E17" w:rsidRDefault="00E55E17">
      <w:pPr>
        <w:pStyle w:val="Header"/>
        <w:tabs>
          <w:tab w:val="clear" w:pos="4320"/>
          <w:tab w:val="clear" w:pos="8640"/>
        </w:tabs>
        <w:rPr>
          <w:b/>
          <w:bCs/>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107042" w:rsidRPr="00107042" w:rsidRDefault="00107042" w:rsidP="00107042">
      <w:pPr>
        <w:pStyle w:val="Header"/>
        <w:jc w:val="both"/>
        <w:rPr>
          <w:lang w:val="lv-LV"/>
        </w:rPr>
      </w:pPr>
      <w:r>
        <w:rPr>
          <w:lang w:val="lv-LV"/>
        </w:rPr>
        <w:tab/>
      </w:r>
      <w:r w:rsidR="00E55E17">
        <w:rPr>
          <w:lang w:val="lv-LV"/>
        </w:rPr>
        <w:t xml:space="preserve">        </w:t>
      </w:r>
      <w:r w:rsidRPr="00107042">
        <w:rPr>
          <w:lang w:val="lv-LV"/>
        </w:rPr>
        <w:t>Atstāt negrozītu Jelgavas pils</w:t>
      </w:r>
      <w:r>
        <w:rPr>
          <w:lang w:val="lv-LV"/>
        </w:rPr>
        <w:t xml:space="preserve">ētas domes Dzīvokļu komisijas </w:t>
      </w:r>
      <w:r w:rsidR="00455A09">
        <w:rPr>
          <w:lang w:val="lv-LV"/>
        </w:rPr>
        <w:t>16.09.2015. lēmumu Nr.12/6.7</w:t>
      </w:r>
      <w:r w:rsidRPr="00107042">
        <w:rPr>
          <w:lang w:val="lv-LV"/>
        </w:rPr>
        <w:t xml:space="preserve">. ”Atteikums reģistrēt </w:t>
      </w:r>
      <w:r w:rsidR="0038097A">
        <w:rPr>
          <w:lang w:val="lv-LV"/>
        </w:rPr>
        <w:t>E.P.</w:t>
      </w:r>
      <w:r w:rsidRPr="00107042">
        <w:rPr>
          <w:lang w:val="lv-LV"/>
        </w:rPr>
        <w:t xml:space="preserve"> pašvaldības dzīvojamo telpu </w:t>
      </w:r>
      <w:r w:rsidR="00455A09">
        <w:rPr>
          <w:lang w:val="lv-LV"/>
        </w:rPr>
        <w:t>apmaiņas palīdzības reģistrā</w:t>
      </w:r>
      <w:r w:rsidRPr="00107042">
        <w:rPr>
          <w:lang w:val="lv-LV"/>
        </w:rPr>
        <w:t xml:space="preserve">” un atteikt reģistrēt </w:t>
      </w:r>
      <w:r w:rsidR="0038097A">
        <w:rPr>
          <w:lang w:val="lv-LV"/>
        </w:rPr>
        <w:t>E.P.</w:t>
      </w:r>
      <w:r w:rsidRPr="00107042">
        <w:rPr>
          <w:lang w:val="lv-LV"/>
        </w:rPr>
        <w:t xml:space="preserve"> pašvaldības dzīvojamo telpu </w:t>
      </w:r>
      <w:r w:rsidR="00455A09">
        <w:rPr>
          <w:lang w:val="lv-LV"/>
        </w:rPr>
        <w:t>apmaiņas</w:t>
      </w:r>
      <w:r w:rsidRPr="00107042">
        <w:rPr>
          <w:lang w:val="lv-LV"/>
        </w:rPr>
        <w:t xml:space="preserve"> palīdzī</w:t>
      </w:r>
      <w:r w:rsidR="00455A09">
        <w:rPr>
          <w:lang w:val="lv-LV"/>
        </w:rPr>
        <w:t>bas reģistrā</w:t>
      </w:r>
      <w:r w:rsidRPr="00107042">
        <w:rPr>
          <w:lang w:val="lv-LV"/>
        </w:rPr>
        <w:t>.</w:t>
      </w:r>
    </w:p>
    <w:p w:rsidR="00E55E17" w:rsidRDefault="00E55E17" w:rsidP="00107042">
      <w:pPr>
        <w:pStyle w:val="Header"/>
        <w:tabs>
          <w:tab w:val="clear" w:pos="4320"/>
          <w:tab w:val="clear" w:pos="8640"/>
        </w:tabs>
        <w:rPr>
          <w:lang w:val="lv-LV"/>
        </w:rPr>
      </w:pPr>
    </w:p>
    <w:p w:rsidR="00E61AB9" w:rsidRDefault="00107042" w:rsidP="00107042">
      <w:pPr>
        <w:pStyle w:val="Header"/>
        <w:tabs>
          <w:tab w:val="clear" w:pos="4320"/>
          <w:tab w:val="clear" w:pos="8640"/>
        </w:tabs>
        <w:rPr>
          <w:lang w:val="lv-LV"/>
        </w:rPr>
      </w:pPr>
      <w:r w:rsidRPr="00107042">
        <w:rPr>
          <w:lang w:val="lv-LV"/>
        </w:rPr>
        <w:t>Jelgavas pilsētas domes lēmumu viena mēneša laikā var pārsūdzēt Administratīvās rajona tiesas Jelgavas tiesu namā (Atmodas ielā 19, Jelgavā, LV-3007).</w:t>
      </w:r>
    </w:p>
    <w:p w:rsidR="00107042" w:rsidRDefault="00107042">
      <w:pPr>
        <w:pStyle w:val="Header"/>
        <w:tabs>
          <w:tab w:val="clear" w:pos="4320"/>
          <w:tab w:val="clear" w:pos="8640"/>
        </w:tabs>
        <w:rPr>
          <w:lang w:val="lv-LV"/>
        </w:rPr>
      </w:pPr>
    </w:p>
    <w:p w:rsidR="00E55E17" w:rsidRPr="00E55E17" w:rsidRDefault="00E55E17" w:rsidP="00E55E17">
      <w:pPr>
        <w:shd w:val="clear" w:color="auto" w:fill="FFFFFF"/>
        <w:rPr>
          <w:color w:val="000000"/>
        </w:rPr>
      </w:pPr>
      <w:r w:rsidRPr="00E55E17">
        <w:rPr>
          <w:color w:val="000000"/>
        </w:rPr>
        <w:t xml:space="preserve">Domes priekšsēdētājs </w:t>
      </w:r>
      <w:r w:rsidRPr="00E55E17">
        <w:rPr>
          <w:color w:val="000000"/>
        </w:rPr>
        <w:tab/>
      </w:r>
      <w:proofErr w:type="gramStart"/>
      <w:r w:rsidRPr="00E55E17">
        <w:rPr>
          <w:color w:val="000000"/>
        </w:rPr>
        <w:t xml:space="preserve">             </w:t>
      </w:r>
      <w:proofErr w:type="gramEnd"/>
      <w:r w:rsidRPr="00E55E17">
        <w:rPr>
          <w:color w:val="000000"/>
        </w:rPr>
        <w:tab/>
      </w:r>
      <w:r w:rsidRPr="00E55E17">
        <w:rPr>
          <w:color w:val="000000"/>
        </w:rPr>
        <w:tab/>
        <w:t xml:space="preserve">(paraksts)                    </w:t>
      </w:r>
      <w:r w:rsidRPr="00E55E17">
        <w:rPr>
          <w:color w:val="000000"/>
        </w:rPr>
        <w:tab/>
      </w:r>
      <w:r w:rsidRPr="00E55E17">
        <w:rPr>
          <w:color w:val="000000"/>
        </w:rPr>
        <w:tab/>
        <w:t>A.Rāviņš</w:t>
      </w:r>
    </w:p>
    <w:p w:rsidR="00666612" w:rsidRDefault="00666612" w:rsidP="00E55E17">
      <w:pPr>
        <w:jc w:val="both"/>
      </w:pPr>
    </w:p>
    <w:p w:rsidR="00E55E17" w:rsidRPr="00E55E17" w:rsidRDefault="00E55E17" w:rsidP="00E55E17">
      <w:pPr>
        <w:jc w:val="both"/>
      </w:pPr>
      <w:bookmarkStart w:id="0" w:name="_GoBack"/>
      <w:bookmarkEnd w:id="0"/>
      <w:r w:rsidRPr="00E55E17">
        <w:t>Jelgavā 2016.gada 28.janvārī</w:t>
      </w:r>
    </w:p>
    <w:sectPr w:rsidR="00E55E17" w:rsidRPr="00E55E17" w:rsidSect="00E55E17">
      <w:footerReference w:type="default" r:id="rId7"/>
      <w:headerReference w:type="first" r:id="rId8"/>
      <w:pgSz w:w="11906" w:h="16838" w:code="9"/>
      <w:pgMar w:top="567" w:right="991" w:bottom="993"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1FF" w:rsidRDefault="004231FF">
      <w:r>
        <w:separator/>
      </w:r>
    </w:p>
  </w:endnote>
  <w:endnote w:type="continuationSeparator" w:id="0">
    <w:p w:rsidR="004231FF" w:rsidRDefault="0042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97807"/>
      <w:docPartObj>
        <w:docPartGallery w:val="Page Numbers (Bottom of Page)"/>
        <w:docPartUnique/>
      </w:docPartObj>
    </w:sdtPr>
    <w:sdtEndPr>
      <w:rPr>
        <w:noProof/>
      </w:rPr>
    </w:sdtEndPr>
    <w:sdtContent>
      <w:p w:rsidR="00E55E17" w:rsidRDefault="00E55E17">
        <w:pPr>
          <w:pStyle w:val="Footer"/>
          <w:jc w:val="center"/>
        </w:pPr>
        <w:r>
          <w:fldChar w:fldCharType="begin"/>
        </w:r>
        <w:r>
          <w:instrText xml:space="preserve"> PAGE   \* MERGEFORMAT </w:instrText>
        </w:r>
        <w:r>
          <w:fldChar w:fldCharType="separate"/>
        </w:r>
        <w:r w:rsidR="00666612">
          <w:rPr>
            <w:noProof/>
          </w:rPr>
          <w:t>2</w:t>
        </w:r>
        <w:r>
          <w:rPr>
            <w:noProof/>
          </w:rPr>
          <w:fldChar w:fldCharType="end"/>
        </w:r>
      </w:p>
    </w:sdtContent>
  </w:sdt>
  <w:p w:rsidR="00E55E17" w:rsidRDefault="00E55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1FF" w:rsidRDefault="004231FF">
      <w:r>
        <w:separator/>
      </w:r>
    </w:p>
  </w:footnote>
  <w:footnote w:type="continuationSeparator" w:id="0">
    <w:p w:rsidR="004231FF" w:rsidRDefault="00423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5F50E0" w:rsidP="00197F0A">
    <w:pPr>
      <w:pStyle w:val="Header"/>
      <w:tabs>
        <w:tab w:val="clear" w:pos="4320"/>
        <w:tab w:val="clear" w:pos="8640"/>
      </w:tabs>
      <w:jc w:val="center"/>
      <w:rPr>
        <w:rFonts w:ascii="Arial" w:hAnsi="Arial"/>
        <w:b/>
        <w:sz w:val="28"/>
      </w:rPr>
    </w:pPr>
    <w:r w:rsidRPr="00620962">
      <w:rPr>
        <w:rFonts w:ascii="Arial" w:hAnsi="Arial"/>
        <w:b/>
        <w:noProof/>
        <w:sz w:val="28"/>
        <w:lang w:val="lv-LV"/>
      </w:rPr>
      <w:drawing>
        <wp:inline distT="0" distB="0" distL="0" distR="0" wp14:anchorId="78536BE7" wp14:editId="335F6AEA">
          <wp:extent cx="705485" cy="842645"/>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84264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text" w:val="LĒMUMS&#10;"/>
        <w:attr w:name="baseform" w:val="lēmums"/>
        <w:attr w:name="id" w:val="-1"/>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83EB7"/>
    <w:rsid w:val="000C4CB0"/>
    <w:rsid w:val="000E4EB6"/>
    <w:rsid w:val="00107042"/>
    <w:rsid w:val="00157FB5"/>
    <w:rsid w:val="00197F0A"/>
    <w:rsid w:val="001B2E18"/>
    <w:rsid w:val="002051D3"/>
    <w:rsid w:val="002438AA"/>
    <w:rsid w:val="002A5373"/>
    <w:rsid w:val="002A71EA"/>
    <w:rsid w:val="002D00A7"/>
    <w:rsid w:val="002D745A"/>
    <w:rsid w:val="0031251F"/>
    <w:rsid w:val="0037633B"/>
    <w:rsid w:val="003769D0"/>
    <w:rsid w:val="0038097A"/>
    <w:rsid w:val="00394200"/>
    <w:rsid w:val="003959A1"/>
    <w:rsid w:val="003C0850"/>
    <w:rsid w:val="003D5C89"/>
    <w:rsid w:val="004231FF"/>
    <w:rsid w:val="004409A7"/>
    <w:rsid w:val="0044759D"/>
    <w:rsid w:val="00455A09"/>
    <w:rsid w:val="004920A0"/>
    <w:rsid w:val="004B7562"/>
    <w:rsid w:val="004D47D9"/>
    <w:rsid w:val="004E7278"/>
    <w:rsid w:val="0053298B"/>
    <w:rsid w:val="00540422"/>
    <w:rsid w:val="00577970"/>
    <w:rsid w:val="005F50E0"/>
    <w:rsid w:val="0060175D"/>
    <w:rsid w:val="0061475C"/>
    <w:rsid w:val="0063151B"/>
    <w:rsid w:val="0066324F"/>
    <w:rsid w:val="00666612"/>
    <w:rsid w:val="006D62C3"/>
    <w:rsid w:val="00720161"/>
    <w:rsid w:val="007419F0"/>
    <w:rsid w:val="007606B2"/>
    <w:rsid w:val="007F54F5"/>
    <w:rsid w:val="00807AB7"/>
    <w:rsid w:val="00827057"/>
    <w:rsid w:val="008562DC"/>
    <w:rsid w:val="00880030"/>
    <w:rsid w:val="00884BC6"/>
    <w:rsid w:val="00892EB6"/>
    <w:rsid w:val="00946181"/>
    <w:rsid w:val="009C00E0"/>
    <w:rsid w:val="009C3BED"/>
    <w:rsid w:val="00A10390"/>
    <w:rsid w:val="00B04E9C"/>
    <w:rsid w:val="00B35B4C"/>
    <w:rsid w:val="00B51C9C"/>
    <w:rsid w:val="00B64D4D"/>
    <w:rsid w:val="00B95EEE"/>
    <w:rsid w:val="00BB795F"/>
    <w:rsid w:val="00C21B29"/>
    <w:rsid w:val="00C36D3B"/>
    <w:rsid w:val="00C516D8"/>
    <w:rsid w:val="00C75E2C"/>
    <w:rsid w:val="00CA0990"/>
    <w:rsid w:val="00CD139B"/>
    <w:rsid w:val="00D00D85"/>
    <w:rsid w:val="00D1121C"/>
    <w:rsid w:val="00D8796C"/>
    <w:rsid w:val="00E55E17"/>
    <w:rsid w:val="00E57256"/>
    <w:rsid w:val="00E61AB9"/>
    <w:rsid w:val="00EA770A"/>
    <w:rsid w:val="00EB10AE"/>
    <w:rsid w:val="00EC4C76"/>
    <w:rsid w:val="00EC518D"/>
    <w:rsid w:val="00ED446B"/>
    <w:rsid w:val="00F24D5E"/>
    <w:rsid w:val="00F848CF"/>
    <w:rsid w:val="00FB4092"/>
    <w:rsid w:val="00FB6B06"/>
    <w:rsid w:val="00FF2B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FooterChar">
    <w:name w:val="Footer Char"/>
    <w:basedOn w:val="DefaultParagraphFont"/>
    <w:link w:val="Footer"/>
    <w:uiPriority w:val="99"/>
    <w:rsid w:val="00E55E1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FooterChar">
    <w:name w:val="Footer Char"/>
    <w:basedOn w:val="DefaultParagraphFont"/>
    <w:link w:val="Footer"/>
    <w:uiPriority w:val="99"/>
    <w:rsid w:val="00E55E1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3887</Words>
  <Characters>2217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Iveta Potapova</dc:creator>
  <cp:lastModifiedBy>Spīdola Ozoliņa</cp:lastModifiedBy>
  <cp:revision>4</cp:revision>
  <cp:lastPrinted>2016-01-06T09:36:00Z</cp:lastPrinted>
  <dcterms:created xsi:type="dcterms:W3CDTF">2016-04-13T12:59:00Z</dcterms:created>
  <dcterms:modified xsi:type="dcterms:W3CDTF">2016-11-07T11:16:00Z</dcterms:modified>
</cp:coreProperties>
</file>