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5CB0" w14:textId="5ABEE06B" w:rsidR="00D9238B" w:rsidRPr="00046731" w:rsidRDefault="00D9238B" w:rsidP="00046731">
      <w:pPr>
        <w:jc w:val="center"/>
        <w:rPr>
          <w:b/>
          <w:bCs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0C57AE">
        <w:rPr>
          <w:b/>
        </w:rPr>
        <w:t xml:space="preserve"> PAŠVALDĪBAS </w:t>
      </w:r>
      <w:r w:rsidR="00046731">
        <w:rPr>
          <w:b/>
          <w:bCs/>
          <w:szCs w:val="44"/>
        </w:rPr>
        <w:t>2016.GADA 18.FEBRU</w:t>
      </w:r>
      <w:r w:rsidR="002452CA">
        <w:rPr>
          <w:b/>
          <w:bCs/>
          <w:szCs w:val="44"/>
        </w:rPr>
        <w:t>ĀRA SAISTOŠ</w:t>
      </w:r>
      <w:r w:rsidR="00B94ED6">
        <w:rPr>
          <w:b/>
          <w:bCs/>
          <w:szCs w:val="44"/>
        </w:rPr>
        <w:t>O NOTEIKUMU NR.</w:t>
      </w:r>
      <w:r w:rsidR="008D4053">
        <w:rPr>
          <w:b/>
          <w:bCs/>
          <w:szCs w:val="44"/>
        </w:rPr>
        <w:t>16-9</w:t>
      </w:r>
      <w:r w:rsidR="00B94ED6">
        <w:rPr>
          <w:b/>
          <w:bCs/>
          <w:szCs w:val="44"/>
        </w:rPr>
        <w:t xml:space="preserve"> „GROZĪJUM</w:t>
      </w:r>
      <w:r w:rsidR="00D712AA">
        <w:rPr>
          <w:b/>
          <w:bCs/>
          <w:szCs w:val="44"/>
        </w:rPr>
        <w:t>I</w:t>
      </w:r>
      <w:r w:rsidR="002452CA">
        <w:rPr>
          <w:b/>
          <w:bCs/>
          <w:szCs w:val="44"/>
        </w:rPr>
        <w:t xml:space="preserve"> JELGAVAS PILSĒTAS PAŠVALDĪBAS 2015.GADA 12.NOVEMBRA</w:t>
      </w:r>
      <w:r w:rsidR="00046731">
        <w:rPr>
          <w:b/>
          <w:bCs/>
          <w:szCs w:val="44"/>
        </w:rPr>
        <w:t xml:space="preserve"> SAISTOŠAJOS NOTEIKUMOS NR.15-19</w:t>
      </w:r>
      <w:r w:rsidR="002452CA">
        <w:rPr>
          <w:b/>
          <w:bCs/>
          <w:szCs w:val="44"/>
        </w:rPr>
        <w:t xml:space="preserve"> „</w:t>
      </w:r>
      <w:r w:rsidR="00046731" w:rsidRPr="00391F49">
        <w:rPr>
          <w:b/>
          <w:bCs/>
        </w:rPr>
        <w:t>SOCIĀLĀS PALĪDZĪBAS PABALSTU UN SOCIĀLO GARANTIJU PIEŠĶIRŠANAS NOTEIKUMI</w:t>
      </w:r>
      <w:r w:rsidR="00046731">
        <w:rPr>
          <w:b/>
          <w:bCs/>
        </w:rPr>
        <w:t xml:space="preserve">” </w:t>
      </w:r>
      <w:r>
        <w:rPr>
          <w:b/>
        </w:rPr>
        <w:t>PASKAIDROJUMA RAKSTS</w:t>
      </w:r>
    </w:p>
    <w:p w14:paraId="4C3DA554" w14:textId="77777777" w:rsidR="00D9238B" w:rsidRDefault="00D9238B" w:rsidP="000E7A92">
      <w:pPr>
        <w:rPr>
          <w:b/>
          <w:bCs/>
        </w:rPr>
      </w:pPr>
      <w:bookmarkStart w:id="0" w:name="_GoBack"/>
      <w:bookmarkEnd w:id="0"/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D9238B" w14:paraId="3D8098F1" w14:textId="77777777" w:rsidTr="00030076">
        <w:tc>
          <w:tcPr>
            <w:tcW w:w="2988" w:type="dxa"/>
          </w:tcPr>
          <w:p w14:paraId="35E49E13" w14:textId="77777777"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5534" w:type="dxa"/>
          </w:tcPr>
          <w:p w14:paraId="1E910BDB" w14:textId="77777777"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6B0263" w:rsidRPr="006B0263" w14:paraId="1CDDB83C" w14:textId="77777777" w:rsidTr="00030076">
        <w:tc>
          <w:tcPr>
            <w:tcW w:w="2988" w:type="dxa"/>
          </w:tcPr>
          <w:p w14:paraId="09781ADD" w14:textId="77777777" w:rsidR="00F67430" w:rsidRPr="006B0263" w:rsidRDefault="00F67430" w:rsidP="007D7CDE">
            <w:r w:rsidRPr="006B0263">
              <w:t>1</w:t>
            </w:r>
            <w:r w:rsidR="007C388C" w:rsidRPr="006B0263">
              <w:t>.</w:t>
            </w:r>
            <w:r w:rsidRPr="006B0263">
              <w:t>Īss projekta satura izklāsts</w:t>
            </w:r>
          </w:p>
        </w:tc>
        <w:tc>
          <w:tcPr>
            <w:tcW w:w="5534" w:type="dxa"/>
          </w:tcPr>
          <w:p w14:paraId="224A70FF" w14:textId="5A16D0B6" w:rsidR="007800C3" w:rsidRPr="00274220" w:rsidRDefault="0071048A" w:rsidP="005769DD">
            <w:pPr>
              <w:jc w:val="both"/>
            </w:pPr>
            <w:r w:rsidRPr="00274220">
              <w:t>S</w:t>
            </w:r>
            <w:r w:rsidR="0072119A" w:rsidRPr="00274220">
              <w:t>aistošie n</w:t>
            </w:r>
            <w:r w:rsidR="003B2968">
              <w:t>oteikumi tiek izdoti</w:t>
            </w:r>
            <w:r w:rsidR="007F2882" w:rsidRPr="00274220">
              <w:t xml:space="preserve">, lai </w:t>
            </w:r>
            <w:r w:rsidR="004C6445">
              <w:t>ieviestu jaunu vienreizējā</w:t>
            </w:r>
            <w:r w:rsidR="00896695">
              <w:t xml:space="preserve"> pabalsta ārkārtas situācijā veidu - pabalstu na</w:t>
            </w:r>
            <w:r w:rsidR="004C6445">
              <w:t>tūrā</w:t>
            </w:r>
            <w:r w:rsidR="0050282F">
              <w:t>:</w:t>
            </w:r>
            <w:r w:rsidR="004C6445">
              <w:t xml:space="preserve"> nestandarta malkas piegāde</w:t>
            </w:r>
            <w:r w:rsidR="0050282F">
              <w:t xml:space="preserve"> 3</w:t>
            </w:r>
            <w:r w:rsidR="00AF4920">
              <w:t xml:space="preserve"> </w:t>
            </w:r>
            <w:r w:rsidR="0016559D">
              <w:t>m</w:t>
            </w:r>
            <w:r w:rsidR="0016559D">
              <w:rPr>
                <w:vertAlign w:val="superscript"/>
              </w:rPr>
              <w:t xml:space="preserve">3 </w:t>
            </w:r>
            <w:r w:rsidR="0016559D">
              <w:t>apjomā</w:t>
            </w:r>
            <w:r w:rsidR="00896695">
              <w:t>. P</w:t>
            </w:r>
            <w:r w:rsidR="00A0353B">
              <w:t>abalsts tiek piešķirts personai</w:t>
            </w:r>
            <w:r w:rsidR="00896695">
              <w:t>, kura ir nonākusi ārkārtas situ</w:t>
            </w:r>
            <w:r w:rsidR="00301A5E">
              <w:t xml:space="preserve">ācijā, un </w:t>
            </w:r>
            <w:r w:rsidR="0016559D">
              <w:t xml:space="preserve">kurai nav nodrošināta viena no </w:t>
            </w:r>
            <w:r w:rsidR="00301A5E">
              <w:t xml:space="preserve">pamatvajadzībām </w:t>
            </w:r>
            <w:r w:rsidR="00297C5D">
              <w:t>–</w:t>
            </w:r>
            <w:r w:rsidR="00301A5E">
              <w:t xml:space="preserve"> </w:t>
            </w:r>
            <w:r w:rsidR="00297C5D">
              <w:t xml:space="preserve">mājokļa uzturēšanai nepieciešamā </w:t>
            </w:r>
            <w:r w:rsidR="00301A5E">
              <w:t>apkure</w:t>
            </w:r>
            <w:r w:rsidR="00896695">
              <w:t>.</w:t>
            </w:r>
            <w:r w:rsidR="0016559D">
              <w:t xml:space="preserve"> </w:t>
            </w:r>
          </w:p>
        </w:tc>
      </w:tr>
      <w:tr w:rsidR="006B0263" w:rsidRPr="006B0263" w14:paraId="22B3CA75" w14:textId="77777777" w:rsidTr="00030076">
        <w:tc>
          <w:tcPr>
            <w:tcW w:w="2988" w:type="dxa"/>
          </w:tcPr>
          <w:p w14:paraId="00F1A839" w14:textId="77777777" w:rsidR="00F67430" w:rsidRPr="006B0263" w:rsidRDefault="00F67430" w:rsidP="007C388C">
            <w:pPr>
              <w:jc w:val="both"/>
            </w:pPr>
            <w:r w:rsidRPr="006B0263">
              <w:t>2</w:t>
            </w:r>
            <w:r w:rsidR="007C388C" w:rsidRPr="006B0263">
              <w:t>.</w:t>
            </w:r>
            <w:r w:rsidRPr="006B0263">
              <w:t>Projekta nepieciešamības pamatojums</w:t>
            </w:r>
          </w:p>
        </w:tc>
        <w:tc>
          <w:tcPr>
            <w:tcW w:w="5534" w:type="dxa"/>
          </w:tcPr>
          <w:p w14:paraId="4320D8E1" w14:textId="0ADEA1AA" w:rsidR="003B2968" w:rsidRPr="00B60E3F" w:rsidRDefault="0072119A" w:rsidP="003B2968">
            <w:pPr>
              <w:jc w:val="both"/>
              <w:rPr>
                <w:b/>
              </w:rPr>
            </w:pPr>
            <w:r w:rsidRPr="00274220">
              <w:rPr>
                <w:bCs/>
              </w:rPr>
              <w:t>Saistošie n</w:t>
            </w:r>
            <w:r w:rsidR="00DA4F5B" w:rsidRPr="00274220">
              <w:rPr>
                <w:bCs/>
              </w:rPr>
              <w:t>oteikumi</w:t>
            </w:r>
            <w:r w:rsidR="003B2968">
              <w:t xml:space="preserve"> nepieciešami</w:t>
            </w:r>
            <w:r w:rsidR="00D1501C" w:rsidRPr="00274220">
              <w:t>, lai</w:t>
            </w:r>
            <w:r w:rsidR="00896695">
              <w:rPr>
                <w:iCs/>
                <w:lang w:eastAsia="en-US"/>
              </w:rPr>
              <w:t xml:space="preserve"> </w:t>
            </w:r>
            <w:r w:rsidR="004C6445">
              <w:t>ieviestu jaunu</w:t>
            </w:r>
            <w:r w:rsidR="00975F61">
              <w:t xml:space="preserve"> pabalstu</w:t>
            </w:r>
            <w:r w:rsidR="00896695">
              <w:t xml:space="preserve"> na</w:t>
            </w:r>
            <w:r w:rsidR="004C6445">
              <w:t>tūrā</w:t>
            </w:r>
            <w:r w:rsidR="0050282F">
              <w:t>:</w:t>
            </w:r>
            <w:r w:rsidR="004C6445">
              <w:t xml:space="preserve"> nestandarta malkas piegāde</w:t>
            </w:r>
            <w:r w:rsidR="003B2968">
              <w:t xml:space="preserve"> 3 m</w:t>
            </w:r>
            <w:r w:rsidR="003B2968">
              <w:rPr>
                <w:vertAlign w:val="superscript"/>
              </w:rPr>
              <w:t xml:space="preserve">3 </w:t>
            </w:r>
            <w:r w:rsidR="003B2968">
              <w:t>apjomā</w:t>
            </w:r>
            <w:r w:rsidR="00896695">
              <w:t xml:space="preserve"> </w:t>
            </w:r>
            <w:r w:rsidR="00A0353B">
              <w:t>personai</w:t>
            </w:r>
            <w:r w:rsidR="00896695">
              <w:t xml:space="preserve">, kura ir nonākusi ārkārtas </w:t>
            </w:r>
            <w:r w:rsidR="004C6445">
              <w:t xml:space="preserve">situācijā un </w:t>
            </w:r>
            <w:r w:rsidR="004C6445" w:rsidRPr="00CB5759">
              <w:t xml:space="preserve">tai konstatēta mājokļa </w:t>
            </w:r>
            <w:r w:rsidR="001F6B93">
              <w:t xml:space="preserve">apkures </w:t>
            </w:r>
            <w:r w:rsidR="004C6445" w:rsidRPr="00CB5759">
              <w:t>uzturēšanas</w:t>
            </w:r>
            <w:r w:rsidR="00896695" w:rsidRPr="00CB5759">
              <w:t xml:space="preserve"> nenodrošinātība. Izvērtē</w:t>
            </w:r>
            <w:r w:rsidR="00A0353B" w:rsidRPr="00CB5759">
              <w:t>jot sociālo situāciju, personai</w:t>
            </w:r>
            <w:r w:rsidR="0050282F" w:rsidRPr="00CB5759">
              <w:t xml:space="preserve"> var tikt</w:t>
            </w:r>
            <w:r w:rsidR="00896695" w:rsidRPr="00CB5759">
              <w:t xml:space="preserve"> piegādāta nestandarta malka 3 m</w:t>
            </w:r>
            <w:r w:rsidR="00896695" w:rsidRPr="00CB5759">
              <w:rPr>
                <w:vertAlign w:val="superscript"/>
              </w:rPr>
              <w:t xml:space="preserve">3 </w:t>
            </w:r>
            <w:r w:rsidR="00896695" w:rsidRPr="00CB5759">
              <w:t>apjomā.</w:t>
            </w:r>
            <w:r w:rsidR="0016559D" w:rsidRPr="00CB5759">
              <w:t xml:space="preserve"> </w:t>
            </w:r>
            <w:r w:rsidR="003B2968" w:rsidRPr="00FD6ED6">
              <w:t>Nestandarta malka not</w:t>
            </w:r>
            <w:r w:rsidR="00530C19" w:rsidRPr="00FD6ED6">
              <w:t>eikumu izpratnē ir</w:t>
            </w:r>
            <w:r w:rsidR="001F6B93" w:rsidRPr="00FD6ED6">
              <w:t xml:space="preserve"> zemas kvalitātes malka, kas nav atzarota, </w:t>
            </w:r>
            <w:proofErr w:type="spellStart"/>
            <w:r w:rsidR="00530C19" w:rsidRPr="00FD6ED6">
              <w:t>sagarumota</w:t>
            </w:r>
            <w:proofErr w:type="spellEnd"/>
            <w:r w:rsidR="00530C19" w:rsidRPr="00FD6ED6">
              <w:t xml:space="preserve"> </w:t>
            </w:r>
            <w:r w:rsidR="001F6B93" w:rsidRPr="00FD6ED6">
              <w:t>un</w:t>
            </w:r>
            <w:r w:rsidR="00DE0717" w:rsidRPr="00FD6ED6">
              <w:t xml:space="preserve"> kurai ir</w:t>
            </w:r>
            <w:r w:rsidR="00530C19" w:rsidRPr="00FD6ED6">
              <w:t xml:space="preserve"> zems siltuma atdeves koeficients</w:t>
            </w:r>
            <w:r w:rsidR="003B2968" w:rsidRPr="00FD6ED6">
              <w:t xml:space="preserve"> </w:t>
            </w:r>
            <w:proofErr w:type="gramStart"/>
            <w:r w:rsidR="003B2968" w:rsidRPr="00FD6ED6">
              <w:t>(</w:t>
            </w:r>
            <w:proofErr w:type="gramEnd"/>
            <w:r w:rsidR="003B2968" w:rsidRPr="00FD6ED6">
              <w:t>zari, bojāto koku kluči</w:t>
            </w:r>
            <w:r w:rsidR="00DE0717" w:rsidRPr="00FD6ED6">
              <w:t>, koksnes atlikumi</w:t>
            </w:r>
            <w:r w:rsidR="003B2968" w:rsidRPr="00FD6ED6">
              <w:t xml:space="preserve"> u. c.), kas tiek iegūta, veicot bīstamo un nevēlamo koku izzāģēšanu Jelgavas pilsētas </w:t>
            </w:r>
            <w:r w:rsidR="00530C19" w:rsidRPr="00FD6ED6">
              <w:t>administratīvajā teritorijā</w:t>
            </w:r>
            <w:r w:rsidR="003B2968" w:rsidRPr="00FD6ED6">
              <w:t>.</w:t>
            </w:r>
          </w:p>
          <w:p w14:paraId="4CF3092C" w14:textId="1095B393" w:rsidR="007800C3" w:rsidRPr="00274220" w:rsidRDefault="003B2968" w:rsidP="00FF5154">
            <w:pPr>
              <w:jc w:val="both"/>
            </w:pPr>
            <w:r w:rsidRPr="00CB5759">
              <w:t xml:space="preserve"> Nestandarta malku pabalsta pieprasītajam bez</w:t>
            </w:r>
            <w:r w:rsidR="00CB5759" w:rsidRPr="00CB5759">
              <w:t xml:space="preserve"> </w:t>
            </w:r>
            <w:r w:rsidRPr="00CB5759">
              <w:t>maksas sagatavo un piegādā pakalpojuma sniedzējs</w:t>
            </w:r>
            <w:r w:rsidR="00FF5154">
              <w:t xml:space="preserve"> ar kuru</w:t>
            </w:r>
            <w:r w:rsidR="00DE0717">
              <w:t xml:space="preserve"> </w:t>
            </w:r>
            <w:r w:rsidRPr="00CB5759">
              <w:t>Jelgav</w:t>
            </w:r>
            <w:r w:rsidR="00DE0717">
              <w:t>as pilsētas pašvaldības iestād</w:t>
            </w:r>
            <w:r w:rsidR="00FF5154">
              <w:t>e</w:t>
            </w:r>
            <w:proofErr w:type="gramStart"/>
            <w:r w:rsidR="00FF5154">
              <w:t xml:space="preserve"> </w:t>
            </w:r>
            <w:r w:rsidR="00DE0717">
              <w:t xml:space="preserve"> </w:t>
            </w:r>
            <w:proofErr w:type="gramEnd"/>
            <w:r w:rsidR="00DE0717">
              <w:t>„Pilsētsaimniecība”</w:t>
            </w:r>
            <w:r w:rsidR="00FF5154">
              <w:t xml:space="preserve"> noslēgusi līgumu par koku izzāģēšanu</w:t>
            </w:r>
            <w:r w:rsidR="00DE0717">
              <w:t xml:space="preserve">. </w:t>
            </w:r>
          </w:p>
        </w:tc>
      </w:tr>
      <w:tr w:rsidR="006B0263" w:rsidRPr="006B0263" w14:paraId="1817E0A4" w14:textId="77777777" w:rsidTr="00030076">
        <w:tc>
          <w:tcPr>
            <w:tcW w:w="2988" w:type="dxa"/>
          </w:tcPr>
          <w:p w14:paraId="666AAC70" w14:textId="1993CDD0" w:rsidR="00F67430" w:rsidRPr="006B0263" w:rsidRDefault="00F67430" w:rsidP="007C388C">
            <w:pPr>
              <w:jc w:val="both"/>
            </w:pPr>
            <w:r w:rsidRPr="006B0263">
              <w:t>3.Informācija par plānoto projekta ietekmi uz pašvaldības budžetu</w:t>
            </w:r>
          </w:p>
        </w:tc>
        <w:tc>
          <w:tcPr>
            <w:tcW w:w="5534" w:type="dxa"/>
          </w:tcPr>
          <w:p w14:paraId="5E87BAD8" w14:textId="3851CCCE" w:rsidR="00AB7E6C" w:rsidRPr="00FF5154" w:rsidRDefault="00F67430" w:rsidP="005D3CEF">
            <w:pPr>
              <w:jc w:val="both"/>
              <w:rPr>
                <w:i/>
                <w:vertAlign w:val="superscript"/>
              </w:rPr>
            </w:pPr>
            <w:r w:rsidRPr="00274220">
              <w:t>Saistošo noteikumu realizēšanai</w:t>
            </w:r>
            <w:r w:rsidR="00896695">
              <w:t xml:space="preserve"> tiek plānoti naudas līdzekļi </w:t>
            </w:r>
            <w:r w:rsidR="00AC3DB7">
              <w:t xml:space="preserve">Jelgavas pilsētas </w:t>
            </w:r>
            <w:r w:rsidR="00896695">
              <w:t>pašvaldības iestādes</w:t>
            </w:r>
            <w:r w:rsidR="00AC3DB7" w:rsidRPr="003B465E">
              <w:t xml:space="preserve"> </w:t>
            </w:r>
            <w:r w:rsidR="00AC3DB7">
              <w:t>„Pilsētsaimniecība”</w:t>
            </w:r>
            <w:r w:rsidR="00896695">
              <w:t xml:space="preserve"> 2016.gada bud</w:t>
            </w:r>
            <w:r w:rsidR="0050282F">
              <w:t>žetā. Progno</w:t>
            </w:r>
            <w:r w:rsidR="00A0353B">
              <w:t>zēts, ka vidēji 66 personām</w:t>
            </w:r>
            <w:r w:rsidR="00896695">
              <w:t xml:space="preserve"> pabalstam na</w:t>
            </w:r>
            <w:r w:rsidR="00AF4920">
              <w:t>tūrā nestandarta malkas piegāde</w:t>
            </w:r>
            <w:r w:rsidR="00896695">
              <w:t xml:space="preserve"> </w:t>
            </w:r>
            <w:r w:rsidR="0016559D">
              <w:t>3</w:t>
            </w:r>
            <w:r w:rsidR="0050282F">
              <w:t xml:space="preserve"> </w:t>
            </w:r>
            <w:r w:rsidR="0016559D" w:rsidRPr="0016559D">
              <w:t>m</w:t>
            </w:r>
            <w:r w:rsidR="0016559D">
              <w:rPr>
                <w:vertAlign w:val="superscript"/>
              </w:rPr>
              <w:t>3</w:t>
            </w:r>
            <w:r w:rsidR="0016559D">
              <w:t xml:space="preserve"> </w:t>
            </w:r>
            <w:r w:rsidR="00896695" w:rsidRPr="0016559D">
              <w:t>nepieciešams</w:t>
            </w:r>
            <w:r w:rsidR="00896695">
              <w:t xml:space="preserve"> 1916,64 </w:t>
            </w:r>
            <w:proofErr w:type="spellStart"/>
            <w:r w:rsidR="00896695" w:rsidRPr="00896695">
              <w:rPr>
                <w:i/>
              </w:rPr>
              <w:t>euro</w:t>
            </w:r>
            <w:proofErr w:type="spellEnd"/>
            <w:r w:rsidR="00896695" w:rsidRPr="00896695">
              <w:rPr>
                <w:i/>
              </w:rPr>
              <w:t xml:space="preserve"> </w:t>
            </w:r>
            <w:r w:rsidR="00896695" w:rsidRPr="00896695">
              <w:t>(</w:t>
            </w:r>
            <w:r w:rsidR="00A0353B">
              <w:t>66 personas</w:t>
            </w:r>
            <w:r w:rsidR="00896695">
              <w:t xml:space="preserve"> x 29,04 </w:t>
            </w:r>
            <w:proofErr w:type="spellStart"/>
            <w:r w:rsidR="00896695" w:rsidRPr="00896695">
              <w:rPr>
                <w:i/>
              </w:rPr>
              <w:t>euro</w:t>
            </w:r>
            <w:proofErr w:type="spellEnd"/>
            <w:r w:rsidR="00896695">
              <w:rPr>
                <w:i/>
              </w:rPr>
              <w:t xml:space="preserve"> </w:t>
            </w:r>
            <w:r w:rsidR="00896695" w:rsidRPr="00896695">
              <w:t>par 3 m</w:t>
            </w:r>
            <w:r w:rsidR="00896695" w:rsidRPr="00896695">
              <w:rPr>
                <w:vertAlign w:val="superscript"/>
              </w:rPr>
              <w:t>3</w:t>
            </w:r>
            <w:r w:rsidR="00896695">
              <w:rPr>
                <w:vertAlign w:val="superscript"/>
              </w:rPr>
              <w:t xml:space="preserve"> </w:t>
            </w:r>
            <w:r w:rsidR="00896695" w:rsidRPr="00896695">
              <w:t>ar piegādi)</w:t>
            </w:r>
            <w:r w:rsidR="00896695">
              <w:t>.</w:t>
            </w:r>
            <w:r w:rsidR="006A31B5">
              <w:t xml:space="preserve"> Pabalsts tiek nodrošināts, ja nestandarta malka ir pieejama.</w:t>
            </w:r>
          </w:p>
        </w:tc>
      </w:tr>
      <w:tr w:rsidR="006B0263" w:rsidRPr="006B0263" w14:paraId="2EA44392" w14:textId="77777777" w:rsidTr="00030076">
        <w:trPr>
          <w:trHeight w:val="577"/>
        </w:trPr>
        <w:tc>
          <w:tcPr>
            <w:tcW w:w="2988" w:type="dxa"/>
          </w:tcPr>
          <w:p w14:paraId="6711A3D4" w14:textId="36F3F49B" w:rsidR="00D9238B" w:rsidRPr="006B0263" w:rsidRDefault="007C388C" w:rsidP="007C388C">
            <w:pPr>
              <w:jc w:val="both"/>
            </w:pPr>
            <w:r w:rsidRPr="006B0263">
              <w:t>4.</w:t>
            </w:r>
            <w:r w:rsidR="00F67430" w:rsidRPr="006B0263">
              <w:t>Informācija par plānoto projekta ietekmi uz uzņēmējdarbības vidi pašvaldības teritorijā</w:t>
            </w:r>
          </w:p>
        </w:tc>
        <w:tc>
          <w:tcPr>
            <w:tcW w:w="5534" w:type="dxa"/>
          </w:tcPr>
          <w:p w14:paraId="2AC6FB52" w14:textId="3190F0C2" w:rsidR="00D9238B" w:rsidRPr="00274220" w:rsidRDefault="001856C4" w:rsidP="00377641">
            <w:pPr>
              <w:jc w:val="both"/>
              <w:rPr>
                <w:iCs/>
                <w:lang w:eastAsia="en-US"/>
              </w:rPr>
            </w:pPr>
            <w:r w:rsidRPr="00274220">
              <w:rPr>
                <w:iCs/>
                <w:lang w:eastAsia="en-US"/>
              </w:rPr>
              <w:t>Neietekmē</w:t>
            </w:r>
            <w:r w:rsidR="00C900A6" w:rsidRPr="00274220">
              <w:rPr>
                <w:iCs/>
                <w:lang w:eastAsia="en-US"/>
              </w:rPr>
              <w:t>.</w:t>
            </w:r>
          </w:p>
        </w:tc>
      </w:tr>
      <w:tr w:rsidR="006B0263" w:rsidRPr="006B0263" w14:paraId="5A11720B" w14:textId="77777777" w:rsidTr="00030076">
        <w:tc>
          <w:tcPr>
            <w:tcW w:w="2988" w:type="dxa"/>
          </w:tcPr>
          <w:p w14:paraId="6EC0F627" w14:textId="77777777" w:rsidR="00D9238B" w:rsidRPr="006B0263" w:rsidRDefault="00096A0D" w:rsidP="007C388C">
            <w:pPr>
              <w:jc w:val="both"/>
            </w:pPr>
            <w:r w:rsidRPr="006B0263">
              <w:t>5.</w:t>
            </w:r>
            <w:r w:rsidR="00FD257A" w:rsidRPr="006B0263">
              <w:t>Informācija par plānoto projekta ietekmi uz administratīvajām procedūrām</w:t>
            </w:r>
          </w:p>
        </w:tc>
        <w:tc>
          <w:tcPr>
            <w:tcW w:w="5534" w:type="dxa"/>
          </w:tcPr>
          <w:p w14:paraId="2FB8A7FD" w14:textId="05ADA96E" w:rsidR="00D9238B" w:rsidRPr="00313B70" w:rsidRDefault="005D3CEF" w:rsidP="00CB5759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Saistošo</w:t>
            </w:r>
            <w:r w:rsidRPr="00F44CAC">
              <w:t xml:space="preserve"> noteikumu izpildi nodrošinās</w:t>
            </w:r>
            <w:r w:rsidR="00896695">
              <w:t xml:space="preserve"> Jelgavas pilsētas pašvaldības iestāde</w:t>
            </w:r>
            <w:r w:rsidR="00896695" w:rsidRPr="003B465E">
              <w:t xml:space="preserve"> </w:t>
            </w:r>
            <w:r w:rsidR="00896695">
              <w:t>„</w:t>
            </w:r>
            <w:r w:rsidR="00896695" w:rsidRPr="003B465E">
              <w:t>Je</w:t>
            </w:r>
            <w:r w:rsidR="00896695">
              <w:t xml:space="preserve">lgavas sociālo lietu pārvalde” </w:t>
            </w:r>
            <w:r w:rsidR="003B2968">
              <w:t xml:space="preserve">sadarbībā </w:t>
            </w:r>
            <w:r w:rsidR="003B2968" w:rsidRPr="00CB5759">
              <w:t>ar Jelgavas pilsētas pašvaldības iestādi „Pilsētsaimniecība” un pakalpojuma sniedzēju.</w:t>
            </w:r>
          </w:p>
        </w:tc>
      </w:tr>
      <w:tr w:rsidR="00D9238B" w:rsidRPr="006B0263" w14:paraId="10682E46" w14:textId="77777777" w:rsidTr="007259B9">
        <w:trPr>
          <w:trHeight w:val="788"/>
        </w:trPr>
        <w:tc>
          <w:tcPr>
            <w:tcW w:w="2988" w:type="dxa"/>
          </w:tcPr>
          <w:p w14:paraId="6A5107BB" w14:textId="77777777" w:rsidR="00D9238B" w:rsidRPr="006B0263" w:rsidRDefault="00FD257A" w:rsidP="007C388C">
            <w:pPr>
              <w:jc w:val="both"/>
            </w:pPr>
            <w:r w:rsidRPr="006B0263">
              <w:lastRenderedPageBreak/>
              <w:t>6</w:t>
            </w:r>
            <w:r w:rsidR="007C388C" w:rsidRPr="006B0263">
              <w:t xml:space="preserve">.Informācija par </w:t>
            </w:r>
            <w:r w:rsidRPr="006B0263">
              <w:t>konsultācijām ar privātpersonām</w:t>
            </w:r>
          </w:p>
        </w:tc>
        <w:tc>
          <w:tcPr>
            <w:tcW w:w="5534" w:type="dxa"/>
          </w:tcPr>
          <w:p w14:paraId="41A274D0" w14:textId="77777777" w:rsidR="00D9548C" w:rsidRPr="006B0263" w:rsidRDefault="00E11F28" w:rsidP="00377641">
            <w:pPr>
              <w:jc w:val="both"/>
            </w:pPr>
            <w:r w:rsidRPr="006B0263">
              <w:t>Saistošo noteikumu projekts apspriests Jelgavas pilsētas domes Sociālo lietu konsultatīvajā komisijā.</w:t>
            </w:r>
          </w:p>
        </w:tc>
      </w:tr>
    </w:tbl>
    <w:p w14:paraId="07C3FDB0" w14:textId="77777777" w:rsidR="00D9238B" w:rsidRPr="006B0263" w:rsidRDefault="00D9238B" w:rsidP="00030076"/>
    <w:p w14:paraId="04E7FCA4" w14:textId="17A35EE9"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155E6E">
      <w:footerReference w:type="defaul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67A4E1" w15:done="0"/>
  <w15:commentEx w15:paraId="71466A66" w15:done="0"/>
  <w15:commentEx w15:paraId="04B36A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416B5" w14:textId="77777777" w:rsidR="00530C11" w:rsidRDefault="00530C11" w:rsidP="0061694D">
      <w:r>
        <w:separator/>
      </w:r>
    </w:p>
  </w:endnote>
  <w:endnote w:type="continuationSeparator" w:id="0">
    <w:p w14:paraId="5E8E4559" w14:textId="77777777" w:rsidR="00530C11" w:rsidRDefault="00530C11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849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6C164" w14:textId="15EACCA0" w:rsidR="008D4053" w:rsidRDefault="008D4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FFE4F" w14:textId="769B06F4"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1C6E" w14:textId="77777777" w:rsidR="00530C11" w:rsidRDefault="00530C11" w:rsidP="0061694D">
      <w:r>
        <w:separator/>
      </w:r>
    </w:p>
  </w:footnote>
  <w:footnote w:type="continuationSeparator" w:id="0">
    <w:p w14:paraId="71C79DFA" w14:textId="77777777" w:rsidR="00530C11" w:rsidRDefault="00530C11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ene Vītola">
    <w15:presenceInfo w15:providerId="AD" w15:userId="S-1-5-21-453248257-1624482302-832681808-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941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46731"/>
    <w:rsid w:val="0005335D"/>
    <w:rsid w:val="00071D61"/>
    <w:rsid w:val="00072BA8"/>
    <w:rsid w:val="00072FE0"/>
    <w:rsid w:val="00074CD5"/>
    <w:rsid w:val="000912EE"/>
    <w:rsid w:val="000926FF"/>
    <w:rsid w:val="00096A0D"/>
    <w:rsid w:val="000A06D7"/>
    <w:rsid w:val="000A0A67"/>
    <w:rsid w:val="000A34A0"/>
    <w:rsid w:val="000A4209"/>
    <w:rsid w:val="000C3FCF"/>
    <w:rsid w:val="000C57AE"/>
    <w:rsid w:val="000C5B92"/>
    <w:rsid w:val="000D2079"/>
    <w:rsid w:val="000D20C3"/>
    <w:rsid w:val="000D258B"/>
    <w:rsid w:val="000E7A92"/>
    <w:rsid w:val="000E7B72"/>
    <w:rsid w:val="000E7FCB"/>
    <w:rsid w:val="000F27F3"/>
    <w:rsid w:val="000F2FA4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559D"/>
    <w:rsid w:val="001673E9"/>
    <w:rsid w:val="0018106D"/>
    <w:rsid w:val="00183AAF"/>
    <w:rsid w:val="00183BD6"/>
    <w:rsid w:val="001856C4"/>
    <w:rsid w:val="00196DF1"/>
    <w:rsid w:val="001A4428"/>
    <w:rsid w:val="001B102D"/>
    <w:rsid w:val="001B63F3"/>
    <w:rsid w:val="001D3358"/>
    <w:rsid w:val="001D4A5C"/>
    <w:rsid w:val="001F0A40"/>
    <w:rsid w:val="001F142A"/>
    <w:rsid w:val="001F5FA4"/>
    <w:rsid w:val="001F6B93"/>
    <w:rsid w:val="002044BF"/>
    <w:rsid w:val="002053E3"/>
    <w:rsid w:val="00206B21"/>
    <w:rsid w:val="00210157"/>
    <w:rsid w:val="00215E6D"/>
    <w:rsid w:val="0022265F"/>
    <w:rsid w:val="0022406C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3812"/>
    <w:rsid w:val="00274220"/>
    <w:rsid w:val="002747D7"/>
    <w:rsid w:val="00277772"/>
    <w:rsid w:val="00277CDE"/>
    <w:rsid w:val="00281C1D"/>
    <w:rsid w:val="00284EAB"/>
    <w:rsid w:val="00285F03"/>
    <w:rsid w:val="00295B18"/>
    <w:rsid w:val="00297C5D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01A5E"/>
    <w:rsid w:val="00312243"/>
    <w:rsid w:val="00313963"/>
    <w:rsid w:val="00313B70"/>
    <w:rsid w:val="003144C0"/>
    <w:rsid w:val="00316304"/>
    <w:rsid w:val="0031789B"/>
    <w:rsid w:val="0032281B"/>
    <w:rsid w:val="00324640"/>
    <w:rsid w:val="0032745B"/>
    <w:rsid w:val="00330271"/>
    <w:rsid w:val="003305F1"/>
    <w:rsid w:val="00331FDE"/>
    <w:rsid w:val="0033257E"/>
    <w:rsid w:val="00334E9F"/>
    <w:rsid w:val="00336C8D"/>
    <w:rsid w:val="0033708F"/>
    <w:rsid w:val="00340215"/>
    <w:rsid w:val="00343DB4"/>
    <w:rsid w:val="00347C48"/>
    <w:rsid w:val="00362CC2"/>
    <w:rsid w:val="00363FCF"/>
    <w:rsid w:val="00364155"/>
    <w:rsid w:val="00364386"/>
    <w:rsid w:val="00375053"/>
    <w:rsid w:val="00377641"/>
    <w:rsid w:val="00381E80"/>
    <w:rsid w:val="003861E0"/>
    <w:rsid w:val="003874F5"/>
    <w:rsid w:val="003965C8"/>
    <w:rsid w:val="003B296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1491E"/>
    <w:rsid w:val="00425673"/>
    <w:rsid w:val="00432CC4"/>
    <w:rsid w:val="004439C5"/>
    <w:rsid w:val="00443BFD"/>
    <w:rsid w:val="00450917"/>
    <w:rsid w:val="0045178D"/>
    <w:rsid w:val="004540D2"/>
    <w:rsid w:val="004544E1"/>
    <w:rsid w:val="00454AA6"/>
    <w:rsid w:val="004623F3"/>
    <w:rsid w:val="00467AF0"/>
    <w:rsid w:val="00467D3B"/>
    <w:rsid w:val="004720FB"/>
    <w:rsid w:val="0047475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445"/>
    <w:rsid w:val="004C6BD0"/>
    <w:rsid w:val="004D02C3"/>
    <w:rsid w:val="004D1D89"/>
    <w:rsid w:val="004D4AD9"/>
    <w:rsid w:val="004F22C3"/>
    <w:rsid w:val="0050282F"/>
    <w:rsid w:val="0050407F"/>
    <w:rsid w:val="00507725"/>
    <w:rsid w:val="00507D56"/>
    <w:rsid w:val="00515D15"/>
    <w:rsid w:val="00515D87"/>
    <w:rsid w:val="00517430"/>
    <w:rsid w:val="00521F29"/>
    <w:rsid w:val="00524F6F"/>
    <w:rsid w:val="00526100"/>
    <w:rsid w:val="005279BB"/>
    <w:rsid w:val="00530A66"/>
    <w:rsid w:val="00530C11"/>
    <w:rsid w:val="00530C19"/>
    <w:rsid w:val="0054304D"/>
    <w:rsid w:val="00546F2C"/>
    <w:rsid w:val="00547D0F"/>
    <w:rsid w:val="00552D38"/>
    <w:rsid w:val="00561D1F"/>
    <w:rsid w:val="00563E57"/>
    <w:rsid w:val="00566AAA"/>
    <w:rsid w:val="005707BF"/>
    <w:rsid w:val="005769DD"/>
    <w:rsid w:val="0058129D"/>
    <w:rsid w:val="00592C9C"/>
    <w:rsid w:val="00593B06"/>
    <w:rsid w:val="00596B56"/>
    <w:rsid w:val="005A3E24"/>
    <w:rsid w:val="005A630E"/>
    <w:rsid w:val="005B146E"/>
    <w:rsid w:val="005B1B08"/>
    <w:rsid w:val="005B7899"/>
    <w:rsid w:val="005C0A5F"/>
    <w:rsid w:val="005C4FEF"/>
    <w:rsid w:val="005D3CEF"/>
    <w:rsid w:val="005D3D77"/>
    <w:rsid w:val="005E3AF7"/>
    <w:rsid w:val="005E6826"/>
    <w:rsid w:val="005F0977"/>
    <w:rsid w:val="005F163B"/>
    <w:rsid w:val="005F5552"/>
    <w:rsid w:val="005F6501"/>
    <w:rsid w:val="00600C21"/>
    <w:rsid w:val="0060420D"/>
    <w:rsid w:val="00605D91"/>
    <w:rsid w:val="006064E8"/>
    <w:rsid w:val="00610797"/>
    <w:rsid w:val="0061694D"/>
    <w:rsid w:val="00627576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4FE0"/>
    <w:rsid w:val="006664E8"/>
    <w:rsid w:val="006814FF"/>
    <w:rsid w:val="006878E0"/>
    <w:rsid w:val="00692DCC"/>
    <w:rsid w:val="006A31B5"/>
    <w:rsid w:val="006A4254"/>
    <w:rsid w:val="006A769E"/>
    <w:rsid w:val="006B0263"/>
    <w:rsid w:val="006B615F"/>
    <w:rsid w:val="006B655F"/>
    <w:rsid w:val="006B6AE5"/>
    <w:rsid w:val="006C29F8"/>
    <w:rsid w:val="006C74B5"/>
    <w:rsid w:val="006C77C4"/>
    <w:rsid w:val="006C7C29"/>
    <w:rsid w:val="006D0380"/>
    <w:rsid w:val="006D1B48"/>
    <w:rsid w:val="006D2459"/>
    <w:rsid w:val="006E189D"/>
    <w:rsid w:val="006E5292"/>
    <w:rsid w:val="006E6DFD"/>
    <w:rsid w:val="006F1665"/>
    <w:rsid w:val="006F16E5"/>
    <w:rsid w:val="0071048A"/>
    <w:rsid w:val="00716C10"/>
    <w:rsid w:val="0072119A"/>
    <w:rsid w:val="007259B9"/>
    <w:rsid w:val="0072629A"/>
    <w:rsid w:val="00727022"/>
    <w:rsid w:val="007335AF"/>
    <w:rsid w:val="00733C11"/>
    <w:rsid w:val="00735B72"/>
    <w:rsid w:val="007476D8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FB3"/>
    <w:rsid w:val="007800C3"/>
    <w:rsid w:val="00781B0E"/>
    <w:rsid w:val="00785248"/>
    <w:rsid w:val="0079156F"/>
    <w:rsid w:val="0079255C"/>
    <w:rsid w:val="00792C27"/>
    <w:rsid w:val="007978FA"/>
    <w:rsid w:val="007A3BB4"/>
    <w:rsid w:val="007B7460"/>
    <w:rsid w:val="007C30FA"/>
    <w:rsid w:val="007C36FB"/>
    <w:rsid w:val="007C388C"/>
    <w:rsid w:val="007C5F64"/>
    <w:rsid w:val="007C6161"/>
    <w:rsid w:val="007D19BA"/>
    <w:rsid w:val="007D6D9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44B41"/>
    <w:rsid w:val="00846479"/>
    <w:rsid w:val="00854473"/>
    <w:rsid w:val="00854961"/>
    <w:rsid w:val="008635EA"/>
    <w:rsid w:val="00863E8C"/>
    <w:rsid w:val="008659EA"/>
    <w:rsid w:val="00866008"/>
    <w:rsid w:val="00877317"/>
    <w:rsid w:val="008776C0"/>
    <w:rsid w:val="00885A9E"/>
    <w:rsid w:val="00894152"/>
    <w:rsid w:val="00896695"/>
    <w:rsid w:val="00896F06"/>
    <w:rsid w:val="008A7986"/>
    <w:rsid w:val="008B59AC"/>
    <w:rsid w:val="008B59F2"/>
    <w:rsid w:val="008C274A"/>
    <w:rsid w:val="008C3D0E"/>
    <w:rsid w:val="008D39AF"/>
    <w:rsid w:val="008D4053"/>
    <w:rsid w:val="008D5152"/>
    <w:rsid w:val="008D6114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75F61"/>
    <w:rsid w:val="00980F15"/>
    <w:rsid w:val="00982F92"/>
    <w:rsid w:val="009A098D"/>
    <w:rsid w:val="009A13F8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9D598E"/>
    <w:rsid w:val="00A0353B"/>
    <w:rsid w:val="00A04B07"/>
    <w:rsid w:val="00A04CB3"/>
    <w:rsid w:val="00A14350"/>
    <w:rsid w:val="00A146F9"/>
    <w:rsid w:val="00A16C30"/>
    <w:rsid w:val="00A20485"/>
    <w:rsid w:val="00A23354"/>
    <w:rsid w:val="00A23A63"/>
    <w:rsid w:val="00A2421E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2F94"/>
    <w:rsid w:val="00A7411C"/>
    <w:rsid w:val="00A757CE"/>
    <w:rsid w:val="00A860DF"/>
    <w:rsid w:val="00A9033C"/>
    <w:rsid w:val="00A9403C"/>
    <w:rsid w:val="00AA299F"/>
    <w:rsid w:val="00AA48C8"/>
    <w:rsid w:val="00AA7D07"/>
    <w:rsid w:val="00AB4B6C"/>
    <w:rsid w:val="00AB5A6F"/>
    <w:rsid w:val="00AB7E6C"/>
    <w:rsid w:val="00AC3A09"/>
    <w:rsid w:val="00AC3DB7"/>
    <w:rsid w:val="00AC502C"/>
    <w:rsid w:val="00AC6220"/>
    <w:rsid w:val="00AC6E77"/>
    <w:rsid w:val="00AD1659"/>
    <w:rsid w:val="00AD307B"/>
    <w:rsid w:val="00AD517E"/>
    <w:rsid w:val="00AE7BEF"/>
    <w:rsid w:val="00AE7E98"/>
    <w:rsid w:val="00AF087B"/>
    <w:rsid w:val="00AF4920"/>
    <w:rsid w:val="00AF4B39"/>
    <w:rsid w:val="00AF6D36"/>
    <w:rsid w:val="00AF72CF"/>
    <w:rsid w:val="00B02228"/>
    <w:rsid w:val="00B02987"/>
    <w:rsid w:val="00B062CF"/>
    <w:rsid w:val="00B0691B"/>
    <w:rsid w:val="00B1340C"/>
    <w:rsid w:val="00B14D7C"/>
    <w:rsid w:val="00B15DA0"/>
    <w:rsid w:val="00B1677B"/>
    <w:rsid w:val="00B16ED6"/>
    <w:rsid w:val="00B259BC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0E3F"/>
    <w:rsid w:val="00B65CF0"/>
    <w:rsid w:val="00B672A8"/>
    <w:rsid w:val="00B757CF"/>
    <w:rsid w:val="00B804A2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5F27"/>
    <w:rsid w:val="00BF1D55"/>
    <w:rsid w:val="00BF31EC"/>
    <w:rsid w:val="00BF3469"/>
    <w:rsid w:val="00BF4C18"/>
    <w:rsid w:val="00BF6A1E"/>
    <w:rsid w:val="00BF7FEF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00A6"/>
    <w:rsid w:val="00C92BB2"/>
    <w:rsid w:val="00C96B1B"/>
    <w:rsid w:val="00CA215D"/>
    <w:rsid w:val="00CA5672"/>
    <w:rsid w:val="00CB0E63"/>
    <w:rsid w:val="00CB34D8"/>
    <w:rsid w:val="00CB5759"/>
    <w:rsid w:val="00CC5677"/>
    <w:rsid w:val="00CC688C"/>
    <w:rsid w:val="00CD6503"/>
    <w:rsid w:val="00CE09D5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E23"/>
    <w:rsid w:val="00D377CD"/>
    <w:rsid w:val="00D40D9C"/>
    <w:rsid w:val="00D44ABE"/>
    <w:rsid w:val="00D60417"/>
    <w:rsid w:val="00D61541"/>
    <w:rsid w:val="00D61DD4"/>
    <w:rsid w:val="00D62FCF"/>
    <w:rsid w:val="00D675F9"/>
    <w:rsid w:val="00D712AA"/>
    <w:rsid w:val="00D743E5"/>
    <w:rsid w:val="00D75D27"/>
    <w:rsid w:val="00D81714"/>
    <w:rsid w:val="00D81FC7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CA2"/>
    <w:rsid w:val="00DC5D3E"/>
    <w:rsid w:val="00DC7182"/>
    <w:rsid w:val="00DD3A99"/>
    <w:rsid w:val="00DE0717"/>
    <w:rsid w:val="00DE3D7F"/>
    <w:rsid w:val="00DE6AFB"/>
    <w:rsid w:val="00DF3392"/>
    <w:rsid w:val="00DF60C6"/>
    <w:rsid w:val="00DF7DCB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958AE"/>
    <w:rsid w:val="00EA64FB"/>
    <w:rsid w:val="00EB0FAD"/>
    <w:rsid w:val="00EB104F"/>
    <w:rsid w:val="00EB207A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2637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63E8"/>
    <w:rsid w:val="00F613F1"/>
    <w:rsid w:val="00F625E7"/>
    <w:rsid w:val="00F65D58"/>
    <w:rsid w:val="00F6636E"/>
    <w:rsid w:val="00F67430"/>
    <w:rsid w:val="00F71533"/>
    <w:rsid w:val="00F86F26"/>
    <w:rsid w:val="00F9281C"/>
    <w:rsid w:val="00F93188"/>
    <w:rsid w:val="00F93CB6"/>
    <w:rsid w:val="00FA4601"/>
    <w:rsid w:val="00FA5D12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D6ED6"/>
    <w:rsid w:val="00FE2C92"/>
    <w:rsid w:val="00FE75FA"/>
    <w:rsid w:val="00FF5154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3CD8-FE85-4273-AA1E-D04BB127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8</cp:revision>
  <cp:lastPrinted>2016-02-11T11:40:00Z</cp:lastPrinted>
  <dcterms:created xsi:type="dcterms:W3CDTF">2016-02-11T11:12:00Z</dcterms:created>
  <dcterms:modified xsi:type="dcterms:W3CDTF">2016-02-18T12:54:00Z</dcterms:modified>
</cp:coreProperties>
</file>