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B639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2890EB" wp14:editId="0B4C4F88">
                <wp:simplePos x="0" y="0"/>
                <wp:positionH relativeFrom="column">
                  <wp:posOffset>4821555</wp:posOffset>
                </wp:positionH>
                <wp:positionV relativeFrom="page">
                  <wp:posOffset>400050</wp:posOffset>
                </wp:positionV>
                <wp:extent cx="1098550" cy="295275"/>
                <wp:effectExtent l="0" t="0" r="6350" b="9525"/>
                <wp:wrapTight wrapText="bothSides">
                  <wp:wrapPolygon edited="0">
                    <wp:start x="0" y="0"/>
                    <wp:lineTo x="0" y="20903"/>
                    <wp:lineTo x="21350" y="20903"/>
                    <wp:lineTo x="2135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B63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65pt;margin-top:31.5pt;width:86.5pt;height:23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7mgQ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BB63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575C1" w:rsidP="00F575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B6392">
              <w:rPr>
                <w:bCs/>
                <w:szCs w:val="44"/>
                <w:lang w:val="lv-LV"/>
              </w:rPr>
              <w:t>4/10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575C1" w:rsidRDefault="00157FB5" w:rsidP="00F575C1">
      <w:pPr>
        <w:pStyle w:val="Heading6"/>
        <w:rPr>
          <w:b w:val="0"/>
          <w:bCs w:val="0"/>
        </w:rPr>
      </w:pPr>
      <w:r>
        <w:rPr>
          <w:u w:val="none"/>
        </w:rPr>
        <w:t>J</w:t>
      </w:r>
      <w:r w:rsidR="00F575C1">
        <w:rPr>
          <w:u w:val="none"/>
        </w:rPr>
        <w:t>ELGAVAS PILSĒTAS PAŠVALDĪBAS IESTĀDES “JELGAVAS ZINĀTNISKĀ BIBLIOTĒKA” NOSAUKUMA MAIŅA</w:t>
      </w:r>
      <w:r w:rsidR="007874DB">
        <w:rPr>
          <w:u w:val="none"/>
        </w:rPr>
        <w:t xml:space="preserve"> UN GROZĪJUMI NOLIKUMĀ</w:t>
      </w:r>
    </w:p>
    <w:p w:rsidR="00F575C1" w:rsidRPr="002E237A" w:rsidRDefault="00F575C1" w:rsidP="00F575C1">
      <w:pPr>
        <w:pBdr>
          <w:bottom w:val="single" w:sz="12" w:space="1" w:color="auto"/>
        </w:pBdr>
        <w:jc w:val="center"/>
        <w:rPr>
          <w:b/>
          <w:bCs/>
          <w:sz w:val="6"/>
          <w:szCs w:val="6"/>
        </w:rPr>
      </w:pPr>
    </w:p>
    <w:p w:rsidR="00BB6392" w:rsidRPr="00BB6392" w:rsidRDefault="00BB6392" w:rsidP="00BB6392">
      <w:pPr>
        <w:jc w:val="center"/>
      </w:pPr>
      <w:r w:rsidRPr="00BB6392">
        <w:t xml:space="preserve">(ziņo </w:t>
      </w:r>
      <w:proofErr w:type="spellStart"/>
      <w:r w:rsidRPr="00BB6392">
        <w:t>I.Škutāne</w:t>
      </w:r>
      <w:proofErr w:type="spellEnd"/>
      <w:r w:rsidRPr="00BB6392">
        <w:t>)</w:t>
      </w:r>
    </w:p>
    <w:p w:rsidR="00BB6392" w:rsidRPr="00BB6392" w:rsidRDefault="00BB6392" w:rsidP="00BB6392">
      <w:pPr>
        <w:jc w:val="center"/>
      </w:pPr>
    </w:p>
    <w:p w:rsidR="00BB6392" w:rsidRPr="00BB6392" w:rsidRDefault="00BB6392" w:rsidP="00BB6392">
      <w:pPr>
        <w:shd w:val="clear" w:color="auto" w:fill="FFFFFF"/>
        <w:jc w:val="both"/>
        <w:rPr>
          <w:color w:val="000000"/>
        </w:rPr>
      </w:pPr>
      <w:r w:rsidRPr="00BB6392">
        <w:rPr>
          <w:b/>
          <w:bCs/>
        </w:rPr>
        <w:t xml:space="preserve">        </w:t>
      </w:r>
      <w:r w:rsidRPr="00342889">
        <w:rPr>
          <w:b/>
          <w:bCs/>
        </w:rPr>
        <w:t xml:space="preserve">Atklāti balsojot ar 15 balsīm PAR – </w:t>
      </w:r>
      <w:r w:rsidRPr="00342889">
        <w:rPr>
          <w:bCs/>
        </w:rPr>
        <w:t xml:space="preserve">I.Jakovels, S.Stoļarovs, S.Šalājevs, J.Bacāns, V.Grigorjevs, V.Ļevčenoks, R.Vectirāne, A.Garančs, A.Rāviņš, D.Olte, A.Rublis, A.Tomašūns, M.Buškevics, J.Strods, R.Šlegelmilhs, </w:t>
      </w:r>
      <w:r w:rsidRPr="00342889">
        <w:rPr>
          <w:b/>
          <w:color w:val="000000"/>
        </w:rPr>
        <w:t xml:space="preserve">PRET- </w:t>
      </w:r>
      <w:r w:rsidRPr="00342889">
        <w:rPr>
          <w:color w:val="000000"/>
        </w:rPr>
        <w:t>nav,</w:t>
      </w:r>
      <w:r w:rsidRPr="00342889">
        <w:rPr>
          <w:b/>
          <w:color w:val="000000"/>
        </w:rPr>
        <w:t xml:space="preserve"> ATTURAS </w:t>
      </w:r>
      <w:r w:rsidRPr="00342889">
        <w:rPr>
          <w:color w:val="000000"/>
        </w:rPr>
        <w:t>– nav,</w:t>
      </w:r>
      <w:r w:rsidRPr="00BB6392">
        <w:rPr>
          <w:b/>
          <w:color w:val="000000"/>
        </w:rPr>
        <w:t xml:space="preserve"> </w:t>
      </w:r>
    </w:p>
    <w:p w:rsidR="0054521B" w:rsidRDefault="0054521B" w:rsidP="00AD63BC">
      <w:pPr>
        <w:pStyle w:val="BodyText"/>
        <w:ind w:firstLine="360"/>
        <w:jc w:val="both"/>
      </w:pPr>
    </w:p>
    <w:p w:rsidR="00F575C1" w:rsidRDefault="00F575C1" w:rsidP="00AD63BC">
      <w:pPr>
        <w:pStyle w:val="BodyText"/>
        <w:ind w:firstLine="360"/>
        <w:jc w:val="both"/>
      </w:pPr>
      <w:r>
        <w:t xml:space="preserve">Saskaņā ar likuma „Par pašvaldībām” 21.panta pirmās daļas 8.punktu un </w:t>
      </w:r>
      <w:r w:rsidR="00A96F57">
        <w:t xml:space="preserve">sakarā ar </w:t>
      </w:r>
      <w:r>
        <w:t xml:space="preserve">Jelgavas pilsētas pašvaldības iestādes “Jelgavas </w:t>
      </w:r>
      <w:r w:rsidR="00D244F0">
        <w:t>Z</w:t>
      </w:r>
      <w:r>
        <w:t xml:space="preserve">inātniskā bibliotēka” direktores L.Zariņas 2016.gada </w:t>
      </w:r>
      <w:r w:rsidR="00216C5E" w:rsidRPr="00AD63BC">
        <w:t>8</w:t>
      </w:r>
      <w:r w:rsidRPr="00AD63BC">
        <w:t xml:space="preserve">.aprīļa iesniegumu ar lūgumu par iestādes </w:t>
      </w:r>
      <w:r w:rsidR="00AB26B2" w:rsidRPr="00AD63BC">
        <w:t xml:space="preserve">un tās </w:t>
      </w:r>
      <w:r w:rsidR="00216C5E" w:rsidRPr="00AD63BC">
        <w:t xml:space="preserve">struktūrvienības - </w:t>
      </w:r>
      <w:r w:rsidR="00AB26B2" w:rsidRPr="00AD63BC">
        <w:t xml:space="preserve">filiālbibliotēkas </w:t>
      </w:r>
      <w:r w:rsidRPr="00AD63BC">
        <w:t>nosaukuma maiņu,</w:t>
      </w:r>
      <w:r w:rsidR="00A066CB" w:rsidRPr="00AD63BC">
        <w:t xml:space="preserve"> </w:t>
      </w:r>
    </w:p>
    <w:p w:rsidR="00F575C1" w:rsidRPr="009A27FB" w:rsidRDefault="00F575C1" w:rsidP="00AD63BC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F575C1" w:rsidRPr="00B51C9C" w:rsidRDefault="00F575C1" w:rsidP="00AD63BC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575C1" w:rsidRPr="007874DB" w:rsidRDefault="00F575C1" w:rsidP="00AD63B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60"/>
        <w:ind w:left="0" w:firstLine="425"/>
        <w:jc w:val="both"/>
        <w:rPr>
          <w:lang w:val="lv-LV"/>
        </w:rPr>
      </w:pPr>
      <w:r w:rsidRPr="007874DB">
        <w:rPr>
          <w:lang w:val="lv-LV"/>
        </w:rPr>
        <w:t>Mainīt Jelgavas pilsētas pašvaldības iestādes “</w:t>
      </w:r>
      <w:r w:rsidR="00A066CB" w:rsidRPr="007874DB">
        <w:rPr>
          <w:lang w:val="lv-LV"/>
        </w:rPr>
        <w:t xml:space="preserve">Jelgavas </w:t>
      </w:r>
      <w:r w:rsidR="00D244F0">
        <w:rPr>
          <w:lang w:val="lv-LV"/>
        </w:rPr>
        <w:t>Z</w:t>
      </w:r>
      <w:r w:rsidR="00A066CB" w:rsidRPr="007874DB">
        <w:rPr>
          <w:lang w:val="lv-LV"/>
        </w:rPr>
        <w:t>inātniskā bibliotēka</w:t>
      </w:r>
      <w:r w:rsidRPr="007874DB">
        <w:rPr>
          <w:lang w:val="lv-LV"/>
        </w:rPr>
        <w:t>” nosaukumu uz Jelgavas pilsētas pašvaldības iestādes “</w:t>
      </w:r>
      <w:r w:rsidR="00A066CB" w:rsidRPr="007874DB">
        <w:rPr>
          <w:lang w:val="lv-LV"/>
        </w:rPr>
        <w:t>Jelgavas pilsētas bibliotēka</w:t>
      </w:r>
      <w:r w:rsidRPr="007874DB">
        <w:rPr>
          <w:lang w:val="lv-LV"/>
        </w:rPr>
        <w:t>” nosaukumu.</w:t>
      </w:r>
    </w:p>
    <w:p w:rsidR="00A066CB" w:rsidRDefault="00A066CB" w:rsidP="00AD63BC">
      <w:pPr>
        <w:numPr>
          <w:ilvl w:val="0"/>
          <w:numId w:val="1"/>
        </w:numPr>
        <w:spacing w:before="60"/>
        <w:ind w:left="0" w:firstLine="426"/>
        <w:jc w:val="both"/>
      </w:pPr>
      <w:r>
        <w:t xml:space="preserve">Izdarīt Jelgavas pilsētas pašvaldības iestādes </w:t>
      </w:r>
      <w:r w:rsidR="007874DB" w:rsidRPr="007874DB">
        <w:t xml:space="preserve">“Jelgavas </w:t>
      </w:r>
      <w:r w:rsidR="00AB26B2">
        <w:t>Z</w:t>
      </w:r>
      <w:r w:rsidR="007874DB" w:rsidRPr="007874DB">
        <w:t xml:space="preserve">inātniskā bibliotēka” </w:t>
      </w:r>
      <w:r w:rsidRPr="00E01D78">
        <w:t xml:space="preserve"> </w:t>
      </w:r>
      <w:r>
        <w:t xml:space="preserve">nolikumā (apstiprināts ar Jelgavas </w:t>
      </w:r>
      <w:r w:rsidR="007874DB">
        <w:t xml:space="preserve">pilsētas </w:t>
      </w:r>
      <w:r>
        <w:t>domes 20</w:t>
      </w:r>
      <w:r w:rsidR="007874DB">
        <w:t>12</w:t>
      </w:r>
      <w:r>
        <w:t>.gada 2</w:t>
      </w:r>
      <w:r w:rsidR="007874DB">
        <w:t>3</w:t>
      </w:r>
      <w:r>
        <w:t>.</w:t>
      </w:r>
      <w:r w:rsidR="007874DB">
        <w:t>februāra</w:t>
      </w:r>
      <w:r>
        <w:t xml:space="preserve"> lēmumu Nr.</w:t>
      </w:r>
      <w:r w:rsidR="007874DB">
        <w:t>3</w:t>
      </w:r>
      <w:r>
        <w:t>/</w:t>
      </w:r>
      <w:r w:rsidR="007874DB">
        <w:t>2</w:t>
      </w:r>
      <w:r>
        <w:t xml:space="preserve"> </w:t>
      </w:r>
      <w:r w:rsidRPr="00BE7180">
        <w:t>„</w:t>
      </w:r>
      <w:r w:rsidR="007874DB">
        <w:t xml:space="preserve">Jelgavas pilsētas pašvaldības iestādes </w:t>
      </w:r>
      <w:r w:rsidR="007874DB" w:rsidRPr="007874DB">
        <w:t xml:space="preserve">“Jelgavas </w:t>
      </w:r>
      <w:r w:rsidR="00AB26B2">
        <w:t>Z</w:t>
      </w:r>
      <w:r w:rsidR="007874DB" w:rsidRPr="007874DB">
        <w:t>inātniskā bibliotēka”</w:t>
      </w:r>
      <w:r w:rsidR="007874DB">
        <w:t xml:space="preserve"> nolikuma apstiprināšana</w:t>
      </w:r>
      <w:r w:rsidRPr="00BE7180">
        <w:t>”) šādus grozījumus:</w:t>
      </w:r>
    </w:p>
    <w:p w:rsidR="00A066CB" w:rsidRDefault="00A066CB" w:rsidP="00AD63BC">
      <w:pPr>
        <w:numPr>
          <w:ilvl w:val="1"/>
          <w:numId w:val="1"/>
        </w:numPr>
        <w:spacing w:before="60"/>
        <w:jc w:val="both"/>
      </w:pPr>
      <w:r>
        <w:t>aizstāt nolikuma nosaukumā un 1.1.</w:t>
      </w:r>
      <w:r w:rsidR="00AD63BC">
        <w:t>apakš</w:t>
      </w:r>
      <w:r>
        <w:t>punktā vārdus “</w:t>
      </w:r>
      <w:r w:rsidR="00D244F0">
        <w:t>Jelgavas Zinātniskā bibliotēka</w:t>
      </w:r>
      <w:r>
        <w:t xml:space="preserve">” ar vārdiem “Jelgavas pilsētas </w:t>
      </w:r>
      <w:r w:rsidR="00AB26B2">
        <w:t>bibliotēka</w:t>
      </w:r>
      <w:r>
        <w:t>”</w:t>
      </w:r>
      <w:r w:rsidR="00AB26B2">
        <w:t>;</w:t>
      </w:r>
    </w:p>
    <w:p w:rsidR="00AB26B2" w:rsidRDefault="00AB26B2" w:rsidP="00AD63BC">
      <w:pPr>
        <w:numPr>
          <w:ilvl w:val="1"/>
          <w:numId w:val="1"/>
        </w:numPr>
        <w:spacing w:before="60"/>
        <w:jc w:val="both"/>
      </w:pPr>
      <w:r>
        <w:t>izteikt 2.2.3.1. un 2.2.3.</w:t>
      </w:r>
      <w:r w:rsidR="00D66F7F">
        <w:t>2</w:t>
      </w:r>
      <w:bookmarkStart w:id="0" w:name="_GoBack"/>
      <w:bookmarkEnd w:id="0"/>
      <w:r>
        <w:t>.apakšpunktu šādā redakcijā:</w:t>
      </w:r>
    </w:p>
    <w:p w:rsidR="00AB26B2" w:rsidRDefault="00AB26B2" w:rsidP="00AD63BC">
      <w:pPr>
        <w:spacing w:before="60"/>
        <w:ind w:left="936"/>
        <w:jc w:val="both"/>
      </w:pPr>
      <w:r>
        <w:t>“2.2.3.1. elektronisko kopkatalogu, kas aptver Jelgavas pilsētas</w:t>
      </w:r>
      <w:r w:rsidR="00AD63BC">
        <w:t xml:space="preserve"> pašvaldības</w:t>
      </w:r>
      <w:r>
        <w:t>, Jelgavas novada pašvaldīb</w:t>
      </w:r>
      <w:r w:rsidR="00216C5E">
        <w:t>as</w:t>
      </w:r>
      <w:r>
        <w:t xml:space="preserve"> publisko bibliotēku un skolu bibliotēku</w:t>
      </w:r>
      <w:r w:rsidR="00AD63BC">
        <w:t>,</w:t>
      </w:r>
      <w:r>
        <w:t xml:space="preserve"> Ozolnieku novada</w:t>
      </w:r>
      <w:r w:rsidR="00AD63BC">
        <w:t xml:space="preserve"> pašvaldības</w:t>
      </w:r>
      <w:r>
        <w:t xml:space="preserve"> skolu bibliotēku krājumus;</w:t>
      </w:r>
    </w:p>
    <w:p w:rsidR="00AB26B2" w:rsidRDefault="00AB26B2" w:rsidP="00AD63BC">
      <w:pPr>
        <w:spacing w:before="60"/>
        <w:ind w:left="936"/>
        <w:jc w:val="both"/>
      </w:pPr>
      <w:r>
        <w:t xml:space="preserve">2.2.3.2. Jelgavas novadpētniecības datu bāzi, kas aptver </w:t>
      </w:r>
      <w:proofErr w:type="spellStart"/>
      <w:r>
        <w:t>bibliografētos</w:t>
      </w:r>
      <w:proofErr w:type="spellEnd"/>
      <w:r>
        <w:t xml:space="preserve"> Jelgavas pilsētas, Jelgavas</w:t>
      </w:r>
      <w:r w:rsidR="00AD63BC">
        <w:t xml:space="preserve"> novada</w:t>
      </w:r>
      <w:r>
        <w:t xml:space="preserve"> un Ozolnieku novada laikrakstus un citus izdevumus;”;</w:t>
      </w:r>
    </w:p>
    <w:p w:rsidR="00AB26B2" w:rsidRDefault="00AB26B2" w:rsidP="00AD63BC">
      <w:pPr>
        <w:numPr>
          <w:ilvl w:val="1"/>
          <w:numId w:val="1"/>
        </w:numPr>
        <w:spacing w:before="60"/>
        <w:jc w:val="both"/>
      </w:pPr>
      <w:r>
        <w:t>aizstāt 3.3.1.apakšpunktā vārdus “bibliotēka “Pārlielupe”” ar vārdiem “Pārlielupes bibliotēka”</w:t>
      </w:r>
      <w:r w:rsidR="00216C5E">
        <w:t>.</w:t>
      </w:r>
    </w:p>
    <w:p w:rsidR="00A066CB" w:rsidRPr="00F575C1" w:rsidRDefault="00A066CB" w:rsidP="00AD63BC">
      <w:pPr>
        <w:pStyle w:val="Header"/>
        <w:tabs>
          <w:tab w:val="clear" w:pos="4320"/>
          <w:tab w:val="clear" w:pos="8640"/>
        </w:tabs>
        <w:ind w:left="720"/>
        <w:jc w:val="both"/>
        <w:rPr>
          <w:color w:val="FF0000"/>
          <w:lang w:val="lv-LV"/>
        </w:rPr>
      </w:pPr>
    </w:p>
    <w:p w:rsidR="00BB6392" w:rsidRPr="00BB6392" w:rsidRDefault="00BB6392" w:rsidP="00BB6392">
      <w:pPr>
        <w:shd w:val="clear" w:color="auto" w:fill="FFFFFF"/>
        <w:rPr>
          <w:color w:val="000000"/>
        </w:rPr>
      </w:pPr>
      <w:r w:rsidRPr="00BB6392">
        <w:rPr>
          <w:color w:val="000000"/>
        </w:rPr>
        <w:t xml:space="preserve">Domes priekšsēdētājs </w:t>
      </w:r>
      <w:r w:rsidRPr="00BB6392">
        <w:rPr>
          <w:color w:val="000000"/>
        </w:rPr>
        <w:tab/>
      </w:r>
      <w:proofErr w:type="gramStart"/>
      <w:r w:rsidRPr="00BB6392">
        <w:rPr>
          <w:color w:val="000000"/>
        </w:rPr>
        <w:t xml:space="preserve">             </w:t>
      </w:r>
      <w:proofErr w:type="gramEnd"/>
      <w:r w:rsidRPr="00BB6392">
        <w:rPr>
          <w:color w:val="000000"/>
        </w:rPr>
        <w:tab/>
      </w:r>
      <w:r w:rsidRPr="00BB6392">
        <w:rPr>
          <w:color w:val="000000"/>
        </w:rPr>
        <w:tab/>
        <w:t xml:space="preserve">(paraksts)                    </w:t>
      </w:r>
      <w:r w:rsidRPr="00BB6392">
        <w:rPr>
          <w:color w:val="000000"/>
        </w:rPr>
        <w:tab/>
      </w:r>
      <w:r w:rsidRPr="00BB6392">
        <w:rPr>
          <w:color w:val="000000"/>
        </w:rPr>
        <w:tab/>
        <w:t>A.Rāviņš</w:t>
      </w:r>
    </w:p>
    <w:p w:rsidR="00BB6392" w:rsidRPr="00BB6392" w:rsidRDefault="00BB6392" w:rsidP="00BB6392">
      <w:pPr>
        <w:rPr>
          <w:color w:val="000000"/>
          <w:szCs w:val="20"/>
          <w:lang w:eastAsia="lv-LV"/>
        </w:rPr>
      </w:pPr>
    </w:p>
    <w:p w:rsidR="00BB6392" w:rsidRPr="00BB6392" w:rsidRDefault="00BB6392" w:rsidP="00BB6392">
      <w:pPr>
        <w:rPr>
          <w:color w:val="000000"/>
          <w:szCs w:val="20"/>
          <w:lang w:eastAsia="lv-LV"/>
        </w:rPr>
      </w:pPr>
      <w:r w:rsidRPr="00BB6392">
        <w:rPr>
          <w:color w:val="000000"/>
          <w:szCs w:val="20"/>
          <w:lang w:eastAsia="lv-LV"/>
        </w:rPr>
        <w:t>NORAKSTS PAREIZS</w:t>
      </w:r>
    </w:p>
    <w:p w:rsidR="00BB6392" w:rsidRPr="00BB6392" w:rsidRDefault="00BB6392" w:rsidP="00BB6392">
      <w:pPr>
        <w:rPr>
          <w:color w:val="000000"/>
          <w:szCs w:val="20"/>
          <w:lang w:eastAsia="lv-LV"/>
        </w:rPr>
      </w:pPr>
      <w:r w:rsidRPr="00BB6392">
        <w:rPr>
          <w:color w:val="000000"/>
          <w:szCs w:val="20"/>
          <w:lang w:eastAsia="lv-LV"/>
        </w:rPr>
        <w:t>Kancelejas vadītāja</w:t>
      </w:r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</w:r>
      <w:proofErr w:type="gramStart"/>
      <w:r w:rsidRPr="00BB6392">
        <w:rPr>
          <w:color w:val="000000"/>
          <w:szCs w:val="20"/>
          <w:lang w:eastAsia="lv-LV"/>
        </w:rPr>
        <w:t xml:space="preserve">        </w:t>
      </w:r>
      <w:proofErr w:type="gramEnd"/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</w:r>
      <w:r w:rsidRPr="00BB6392">
        <w:rPr>
          <w:color w:val="000000"/>
          <w:szCs w:val="20"/>
          <w:lang w:eastAsia="lv-LV"/>
        </w:rPr>
        <w:tab/>
        <w:t>S.Ozoliņa</w:t>
      </w:r>
    </w:p>
    <w:p w:rsidR="00BB6392" w:rsidRPr="00BB6392" w:rsidRDefault="00BB6392" w:rsidP="00BB6392">
      <w:pPr>
        <w:jc w:val="both"/>
      </w:pPr>
      <w:r w:rsidRPr="00BB6392">
        <w:t>Jelgavā 2016.gada 28.aprīlī</w:t>
      </w:r>
    </w:p>
    <w:sectPr w:rsidR="00BB6392" w:rsidRPr="00BB6392" w:rsidSect="0054521B">
      <w:headerReference w:type="first" r:id="rId8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26" w:rsidRDefault="00A30226">
      <w:r>
        <w:separator/>
      </w:r>
    </w:p>
  </w:endnote>
  <w:endnote w:type="continuationSeparator" w:id="0">
    <w:p w:rsidR="00A30226" w:rsidRDefault="00A3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26" w:rsidRDefault="00A30226">
      <w:r>
        <w:separator/>
      </w:r>
    </w:p>
  </w:footnote>
  <w:footnote w:type="continuationSeparator" w:id="0">
    <w:p w:rsidR="00A30226" w:rsidRDefault="00A3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3F20B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1E0E084D" wp14:editId="1B6133D7">
          <wp:extent cx="702310" cy="841375"/>
          <wp:effectExtent l="0" t="0" r="254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5F4"/>
    <w:multiLevelType w:val="multilevel"/>
    <w:tmpl w:val="C0425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D7415"/>
    <w:rsid w:val="000E4EB6"/>
    <w:rsid w:val="00157FB5"/>
    <w:rsid w:val="00197F0A"/>
    <w:rsid w:val="001A3828"/>
    <w:rsid w:val="001B2E18"/>
    <w:rsid w:val="002051D3"/>
    <w:rsid w:val="00216C5E"/>
    <w:rsid w:val="002438AA"/>
    <w:rsid w:val="002A71EA"/>
    <w:rsid w:val="002D745A"/>
    <w:rsid w:val="0031251F"/>
    <w:rsid w:val="00342889"/>
    <w:rsid w:val="003959A1"/>
    <w:rsid w:val="003D5C89"/>
    <w:rsid w:val="003F20B3"/>
    <w:rsid w:val="0044759D"/>
    <w:rsid w:val="004D47D9"/>
    <w:rsid w:val="00540422"/>
    <w:rsid w:val="0054521B"/>
    <w:rsid w:val="00577970"/>
    <w:rsid w:val="0060175D"/>
    <w:rsid w:val="0063151B"/>
    <w:rsid w:val="0066324F"/>
    <w:rsid w:val="006D0B06"/>
    <w:rsid w:val="006D62C3"/>
    <w:rsid w:val="00720161"/>
    <w:rsid w:val="007368E3"/>
    <w:rsid w:val="007419F0"/>
    <w:rsid w:val="007874DB"/>
    <w:rsid w:val="007F54F5"/>
    <w:rsid w:val="00807AB7"/>
    <w:rsid w:val="00827057"/>
    <w:rsid w:val="008562DC"/>
    <w:rsid w:val="00880030"/>
    <w:rsid w:val="00892EB6"/>
    <w:rsid w:val="00946181"/>
    <w:rsid w:val="009A27FB"/>
    <w:rsid w:val="009C00E0"/>
    <w:rsid w:val="00A066CB"/>
    <w:rsid w:val="00A30226"/>
    <w:rsid w:val="00A96F57"/>
    <w:rsid w:val="00AB26B2"/>
    <w:rsid w:val="00AD63BC"/>
    <w:rsid w:val="00B35B4C"/>
    <w:rsid w:val="00B51C9C"/>
    <w:rsid w:val="00B64D4D"/>
    <w:rsid w:val="00BB6392"/>
    <w:rsid w:val="00BB795F"/>
    <w:rsid w:val="00C015AF"/>
    <w:rsid w:val="00C36D3B"/>
    <w:rsid w:val="00C516D8"/>
    <w:rsid w:val="00C75E2C"/>
    <w:rsid w:val="00CA0990"/>
    <w:rsid w:val="00CC464E"/>
    <w:rsid w:val="00CD139B"/>
    <w:rsid w:val="00D00D85"/>
    <w:rsid w:val="00D1121C"/>
    <w:rsid w:val="00D244F0"/>
    <w:rsid w:val="00D66F7F"/>
    <w:rsid w:val="00D92079"/>
    <w:rsid w:val="00DC3817"/>
    <w:rsid w:val="00E61AB9"/>
    <w:rsid w:val="00EA770A"/>
    <w:rsid w:val="00EB10AE"/>
    <w:rsid w:val="00EB2B7D"/>
    <w:rsid w:val="00EC4C76"/>
    <w:rsid w:val="00EC518D"/>
    <w:rsid w:val="00F575C1"/>
    <w:rsid w:val="00F848C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Spīdola Ozoliņa</cp:lastModifiedBy>
  <cp:revision>10</cp:revision>
  <cp:lastPrinted>2016-04-15T07:26:00Z</cp:lastPrinted>
  <dcterms:created xsi:type="dcterms:W3CDTF">2016-04-12T07:17:00Z</dcterms:created>
  <dcterms:modified xsi:type="dcterms:W3CDTF">2016-05-10T11:55:00Z</dcterms:modified>
</cp:coreProperties>
</file>