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212F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212F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E107B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612A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51717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651717"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271C4">
              <w:rPr>
                <w:bCs/>
                <w:szCs w:val="44"/>
                <w:lang w:val="lv-LV"/>
              </w:rPr>
              <w:t>4/27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C42B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CE107B">
        <w:rPr>
          <w:b/>
          <w:bCs/>
        </w:rPr>
        <w:t>JELGAVAS PILSĒTAS DOMES PRIEKŠSĒDĒTĀJA KOMANDĒJUMU</w:t>
      </w:r>
    </w:p>
    <w:p w:rsidR="009271C4" w:rsidRPr="006B0755" w:rsidRDefault="009271C4" w:rsidP="009271C4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9271C4" w:rsidRPr="006B0755" w:rsidRDefault="009271C4" w:rsidP="009271C4">
      <w:pPr>
        <w:jc w:val="center"/>
      </w:pPr>
    </w:p>
    <w:p w:rsidR="009271C4" w:rsidRPr="006B0755" w:rsidRDefault="009271C4" w:rsidP="009271C4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2A7B92">
        <w:rPr>
          <w:b/>
          <w:bCs/>
        </w:rPr>
        <w:t xml:space="preserve">Atklāti balsojot ar 14 balsīm PAR – </w:t>
      </w:r>
      <w:r w:rsidRPr="002A7B92">
        <w:rPr>
          <w:bCs/>
        </w:rPr>
        <w:t xml:space="preserve">I.Jakovels, S.Stoļarovs, S.Šalājevs, J.Bacāns, V.Grigorjevs, V.Ļevčenoks, R.Vectirāne, A.Garančs, D.Olte, A.Rublis, A.Tomašūns, M.Buškevics, J.Strods, R.Šlegelmilhs, </w:t>
      </w:r>
      <w:r w:rsidRPr="002A7B92">
        <w:rPr>
          <w:b/>
          <w:color w:val="000000"/>
        </w:rPr>
        <w:t>PR</w:t>
      </w:r>
      <w:bookmarkStart w:id="0" w:name="_GoBack"/>
      <w:bookmarkEnd w:id="0"/>
      <w:r w:rsidRPr="002A7B92">
        <w:rPr>
          <w:b/>
          <w:color w:val="000000"/>
        </w:rPr>
        <w:t xml:space="preserve">ET- </w:t>
      </w:r>
      <w:r w:rsidRPr="002A7B92">
        <w:rPr>
          <w:color w:val="000000"/>
        </w:rPr>
        <w:t>nav,</w:t>
      </w:r>
      <w:r w:rsidRPr="002A7B92">
        <w:rPr>
          <w:b/>
          <w:color w:val="000000"/>
        </w:rPr>
        <w:t xml:space="preserve"> ATTURAS </w:t>
      </w:r>
      <w:r w:rsidRPr="002A7B92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9271C4" w:rsidRDefault="009271C4" w:rsidP="009271C4">
      <w:r>
        <w:rPr>
          <w:bCs/>
        </w:rPr>
        <w:t>Deputāts</w:t>
      </w:r>
      <w:r>
        <w:t xml:space="preserve"> A.Rāviņš balsojumā nepiedalās,</w:t>
      </w:r>
    </w:p>
    <w:p w:rsidR="002438AA" w:rsidRPr="002438AA" w:rsidRDefault="002438AA" w:rsidP="002438AA"/>
    <w:p w:rsidR="00CE107B" w:rsidRPr="00763B10" w:rsidRDefault="00CE107B" w:rsidP="00CE107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Saskaņā ar likuma „Par pašvaldībām” 21.panta pirmo daļu</w:t>
      </w:r>
      <w:r w:rsidRPr="004A6A73">
        <w:rPr>
          <w:lang w:val="lv-LV"/>
        </w:rPr>
        <w:t>, Ministru kabineta 2010.gada 12.oktobra noteikumiem Nr.969 „Kārtība, kādā atlīdzināmi ar ko</w:t>
      </w:r>
      <w:r>
        <w:rPr>
          <w:lang w:val="lv-LV"/>
        </w:rPr>
        <w:t xml:space="preserve">mandējumiem saistītie izdevumi”, </w:t>
      </w:r>
      <w:r w:rsidRPr="004A6A73">
        <w:rPr>
          <w:lang w:val="lv-LV"/>
        </w:rPr>
        <w:t xml:space="preserve">un pamatojoties uz </w:t>
      </w:r>
      <w:r w:rsidR="00651717">
        <w:rPr>
          <w:lang w:val="lv-LV"/>
        </w:rPr>
        <w:t xml:space="preserve">ASV vēstnieces Latvijā Nensijas </w:t>
      </w:r>
      <w:proofErr w:type="spellStart"/>
      <w:r w:rsidR="00651717">
        <w:rPr>
          <w:lang w:val="lv-LV"/>
        </w:rPr>
        <w:t>Baikofas</w:t>
      </w:r>
      <w:proofErr w:type="spellEnd"/>
      <w:r w:rsidR="00651717">
        <w:rPr>
          <w:lang w:val="lv-LV"/>
        </w:rPr>
        <w:t xml:space="preserve"> </w:t>
      </w:r>
      <w:proofErr w:type="spellStart"/>
      <w:r w:rsidR="00651717">
        <w:rPr>
          <w:lang w:val="lv-LV"/>
        </w:rPr>
        <w:t>Petitas</w:t>
      </w:r>
      <w:proofErr w:type="spellEnd"/>
      <w:r w:rsidR="00651717">
        <w:rPr>
          <w:lang w:val="lv-LV"/>
        </w:rPr>
        <w:t xml:space="preserve"> </w:t>
      </w:r>
      <w:r w:rsidR="009B6568">
        <w:rPr>
          <w:lang w:val="lv-LV"/>
        </w:rPr>
        <w:t>2016.gada 21.marta</w:t>
      </w:r>
      <w:r>
        <w:rPr>
          <w:lang w:val="lv-LV"/>
        </w:rPr>
        <w:t xml:space="preserve"> uzaicinājuma vēstuli</w:t>
      </w:r>
      <w:r w:rsidR="00651717">
        <w:rPr>
          <w:lang w:val="lv-LV"/>
        </w:rPr>
        <w:t xml:space="preserve"> </w:t>
      </w:r>
      <w:r w:rsidR="00811682">
        <w:rPr>
          <w:lang w:val="lv-LV"/>
        </w:rPr>
        <w:t xml:space="preserve">par </w:t>
      </w:r>
      <w:r w:rsidR="00651717">
        <w:rPr>
          <w:lang w:val="lv-LV"/>
        </w:rPr>
        <w:t>dalību ASV Valsts departamenta NATO politikas plānošanas programmā, kas norisināsies Briselē (Beļģija)</w:t>
      </w:r>
      <w:r w:rsidR="00811682">
        <w:rPr>
          <w:lang w:val="lv-LV"/>
        </w:rPr>
        <w:t>,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CE107B" w:rsidRPr="00B51C9C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CE107B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Komandēt Jelgavas pilsētas domes priekšsēdētāju Andri Rāviņu uz </w:t>
      </w:r>
      <w:r w:rsidR="00651717">
        <w:rPr>
          <w:lang w:val="lv-LV"/>
        </w:rPr>
        <w:t>Briseli (Beļģija)</w:t>
      </w:r>
      <w:r>
        <w:rPr>
          <w:lang w:val="lv-LV"/>
        </w:rPr>
        <w:t xml:space="preserve"> no </w:t>
      </w:r>
      <w:r w:rsidR="00651717">
        <w:rPr>
          <w:lang w:val="lv-LV"/>
        </w:rPr>
        <w:t>2016</w:t>
      </w:r>
      <w:r w:rsidR="00811682">
        <w:rPr>
          <w:lang w:val="lv-LV"/>
        </w:rPr>
        <w:t>.</w:t>
      </w:r>
      <w:r w:rsidR="003156F0">
        <w:rPr>
          <w:lang w:val="lv-LV"/>
        </w:rPr>
        <w:t>gada</w:t>
      </w:r>
      <w:r w:rsidR="00651717">
        <w:rPr>
          <w:lang w:val="lv-LV"/>
        </w:rPr>
        <w:t xml:space="preserve"> 11</w:t>
      </w:r>
      <w:r>
        <w:rPr>
          <w:lang w:val="lv-LV"/>
        </w:rPr>
        <w:t>.</w:t>
      </w:r>
      <w:r w:rsidR="00811682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="00651717">
        <w:rPr>
          <w:lang w:val="lv-LV"/>
        </w:rPr>
        <w:t>13</w:t>
      </w:r>
      <w:r w:rsidR="003156F0">
        <w:rPr>
          <w:lang w:val="lv-LV"/>
        </w:rPr>
        <w:t xml:space="preserve">. </w:t>
      </w:r>
      <w:r w:rsidR="00651717">
        <w:rPr>
          <w:lang w:val="lv-LV"/>
        </w:rPr>
        <w:t>maijam</w:t>
      </w:r>
      <w:r>
        <w:rPr>
          <w:lang w:val="lv-LV"/>
        </w:rPr>
        <w:t xml:space="preserve">. 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212F5" w:rsidRPr="00BB5281" w:rsidRDefault="003212F5" w:rsidP="003212F5">
      <w:pPr>
        <w:shd w:val="clear" w:color="auto" w:fill="FFFFFF"/>
        <w:rPr>
          <w:color w:val="000000"/>
        </w:rPr>
      </w:pPr>
      <w:r w:rsidRPr="00BB5281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BB5281">
        <w:rPr>
          <w:color w:val="000000"/>
        </w:rPr>
        <w:t xml:space="preserve">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</w:t>
      </w:r>
      <w:r w:rsidRPr="00BB5281">
        <w:rPr>
          <w:color w:val="000000"/>
        </w:rPr>
        <w:tab/>
      </w:r>
      <w:r>
        <w:rPr>
          <w:color w:val="000000"/>
        </w:rPr>
        <w:t>R.Vectirāne</w:t>
      </w:r>
    </w:p>
    <w:p w:rsidR="009271C4" w:rsidRPr="00BB5281" w:rsidRDefault="009271C4" w:rsidP="009271C4">
      <w:pPr>
        <w:rPr>
          <w:color w:val="000000"/>
          <w:szCs w:val="20"/>
          <w:lang w:eastAsia="lv-LV"/>
        </w:rPr>
      </w:pPr>
    </w:p>
    <w:p w:rsidR="009271C4" w:rsidRPr="00BB5281" w:rsidRDefault="009271C4" w:rsidP="009271C4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9271C4" w:rsidRPr="00BB5281" w:rsidRDefault="009271C4" w:rsidP="009271C4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proofErr w:type="gramStart"/>
      <w:r w:rsidRPr="00BB5281">
        <w:rPr>
          <w:color w:val="000000"/>
          <w:szCs w:val="20"/>
          <w:lang w:eastAsia="lv-LV"/>
        </w:rPr>
        <w:t xml:space="preserve">        </w:t>
      </w:r>
      <w:proofErr w:type="gramEnd"/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9271C4" w:rsidRPr="00BB5281" w:rsidRDefault="009271C4" w:rsidP="009271C4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sectPr w:rsidR="009271C4" w:rsidRPr="00BB5281" w:rsidSect="00763B1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45" w:rsidRDefault="00F81045">
      <w:r>
        <w:separator/>
      </w:r>
    </w:p>
  </w:endnote>
  <w:endnote w:type="continuationSeparator" w:id="0">
    <w:p w:rsidR="00F81045" w:rsidRDefault="00F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45" w:rsidRDefault="00F81045">
      <w:r>
        <w:separator/>
      </w:r>
    </w:p>
  </w:footnote>
  <w:footnote w:type="continuationSeparator" w:id="0">
    <w:p w:rsidR="00F81045" w:rsidRDefault="00F8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87CAA60" wp14:editId="31A0E55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0F2FA5"/>
    <w:rsid w:val="00157FB5"/>
    <w:rsid w:val="001639D7"/>
    <w:rsid w:val="001B2E18"/>
    <w:rsid w:val="001F166E"/>
    <w:rsid w:val="002051D3"/>
    <w:rsid w:val="0020612A"/>
    <w:rsid w:val="002438AA"/>
    <w:rsid w:val="002A71EA"/>
    <w:rsid w:val="002A7B92"/>
    <w:rsid w:val="002D745A"/>
    <w:rsid w:val="002E3D0F"/>
    <w:rsid w:val="0031251F"/>
    <w:rsid w:val="003156F0"/>
    <w:rsid w:val="003212F5"/>
    <w:rsid w:val="00354B55"/>
    <w:rsid w:val="003959A1"/>
    <w:rsid w:val="00445901"/>
    <w:rsid w:val="0044759D"/>
    <w:rsid w:val="004D47D9"/>
    <w:rsid w:val="00540422"/>
    <w:rsid w:val="00577970"/>
    <w:rsid w:val="005A2C14"/>
    <w:rsid w:val="005C4490"/>
    <w:rsid w:val="0060175D"/>
    <w:rsid w:val="0063151B"/>
    <w:rsid w:val="00651717"/>
    <w:rsid w:val="00653B9E"/>
    <w:rsid w:val="006702CB"/>
    <w:rsid w:val="00720161"/>
    <w:rsid w:val="007259E9"/>
    <w:rsid w:val="007419F0"/>
    <w:rsid w:val="00763B10"/>
    <w:rsid w:val="007F54F5"/>
    <w:rsid w:val="00807AB7"/>
    <w:rsid w:val="00811682"/>
    <w:rsid w:val="00827057"/>
    <w:rsid w:val="008562DC"/>
    <w:rsid w:val="00880030"/>
    <w:rsid w:val="009271C4"/>
    <w:rsid w:val="009B6568"/>
    <w:rsid w:val="009C00E0"/>
    <w:rsid w:val="00A030A7"/>
    <w:rsid w:val="00A371C9"/>
    <w:rsid w:val="00A96C26"/>
    <w:rsid w:val="00B251AC"/>
    <w:rsid w:val="00B35B4C"/>
    <w:rsid w:val="00B51C9C"/>
    <w:rsid w:val="00B64D4D"/>
    <w:rsid w:val="00B913F5"/>
    <w:rsid w:val="00BA2028"/>
    <w:rsid w:val="00BA2194"/>
    <w:rsid w:val="00BB795F"/>
    <w:rsid w:val="00C0204C"/>
    <w:rsid w:val="00C36D3B"/>
    <w:rsid w:val="00C516D8"/>
    <w:rsid w:val="00CA0990"/>
    <w:rsid w:val="00CD139B"/>
    <w:rsid w:val="00CE107B"/>
    <w:rsid w:val="00D00D85"/>
    <w:rsid w:val="00D1121C"/>
    <w:rsid w:val="00D7736C"/>
    <w:rsid w:val="00DC42BF"/>
    <w:rsid w:val="00E61AB9"/>
    <w:rsid w:val="00EA770A"/>
    <w:rsid w:val="00EC518D"/>
    <w:rsid w:val="00F2094E"/>
    <w:rsid w:val="00F56E30"/>
    <w:rsid w:val="00F8104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1F5F-17C6-4E7D-8F57-C800DC5C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7</cp:revision>
  <cp:lastPrinted>2016-04-28T10:20:00Z</cp:lastPrinted>
  <dcterms:created xsi:type="dcterms:W3CDTF">2016-04-15T08:54:00Z</dcterms:created>
  <dcterms:modified xsi:type="dcterms:W3CDTF">2016-04-28T10:20:00Z</dcterms:modified>
</cp:coreProperties>
</file>