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9E" w:rsidRPr="009C5D9E" w:rsidRDefault="00541CF3" w:rsidP="002675C3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06012" wp14:editId="0DF256A7">
                <wp:simplePos x="0" y="0"/>
                <wp:positionH relativeFrom="column">
                  <wp:posOffset>3636034</wp:posOffset>
                </wp:positionH>
                <wp:positionV relativeFrom="paragraph">
                  <wp:posOffset>-595223</wp:posOffset>
                </wp:positionV>
                <wp:extent cx="1742009" cy="40544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009" cy="405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CF3" w:rsidRPr="00BC71B9" w:rsidRDefault="00541CF3" w:rsidP="002675C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6.3pt;margin-top:-46.85pt;width:137.15pt;height:31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" fillcolor="white [3201]" stroked="f" strokeweight=".5pt">
                <v:textbox>
                  <w:txbxContent>
                    <w:p w:rsidR="00541CF3" w:rsidRPr="00BC71B9" w:rsidRDefault="00541CF3" w:rsidP="002675C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D9E" w:rsidRPr="009C5D9E">
        <w:rPr>
          <w:rFonts w:ascii="Times New Roman" w:hAnsi="Times New Roman" w:cs="Times New Roman"/>
          <w:sz w:val="24"/>
          <w:szCs w:val="24"/>
        </w:rPr>
        <w:t>Pielikums</w:t>
      </w:r>
    </w:p>
    <w:p w:rsidR="00541CF3" w:rsidRDefault="009C5D9E" w:rsidP="002675C3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5D9E">
        <w:rPr>
          <w:rFonts w:ascii="Times New Roman" w:hAnsi="Times New Roman" w:cs="Times New Roman"/>
          <w:sz w:val="24"/>
          <w:szCs w:val="24"/>
        </w:rPr>
        <w:t xml:space="preserve">Jelgavas pilsētas domes </w:t>
      </w:r>
    </w:p>
    <w:p w:rsidR="009C5D9E" w:rsidRDefault="009C5D9E" w:rsidP="002675C3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5D9E">
        <w:rPr>
          <w:rFonts w:ascii="Times New Roman" w:hAnsi="Times New Roman" w:cs="Times New Roman"/>
          <w:sz w:val="24"/>
          <w:szCs w:val="24"/>
        </w:rPr>
        <w:t>2</w:t>
      </w:r>
      <w:r w:rsidR="00B36DA7">
        <w:rPr>
          <w:rFonts w:ascii="Times New Roman" w:hAnsi="Times New Roman" w:cs="Times New Roman"/>
          <w:sz w:val="24"/>
          <w:szCs w:val="24"/>
        </w:rPr>
        <w:t>6</w:t>
      </w:r>
      <w:r w:rsidRPr="009C5D9E">
        <w:rPr>
          <w:rFonts w:ascii="Times New Roman" w:hAnsi="Times New Roman" w:cs="Times New Roman"/>
          <w:sz w:val="24"/>
          <w:szCs w:val="24"/>
        </w:rPr>
        <w:t>.05.2016. lēmumam Nr</w:t>
      </w:r>
      <w:r w:rsidR="00381022" w:rsidRPr="009C5D9E">
        <w:rPr>
          <w:rFonts w:ascii="Times New Roman" w:hAnsi="Times New Roman" w:cs="Times New Roman"/>
          <w:sz w:val="24"/>
          <w:szCs w:val="24"/>
        </w:rPr>
        <w:t>.</w:t>
      </w:r>
      <w:r w:rsidR="00381022">
        <w:rPr>
          <w:rFonts w:ascii="Times New Roman" w:hAnsi="Times New Roman" w:cs="Times New Roman"/>
          <w:sz w:val="24"/>
          <w:szCs w:val="24"/>
        </w:rPr>
        <w:t>6/</w:t>
      </w:r>
      <w:r w:rsidR="002675C3">
        <w:rPr>
          <w:rFonts w:ascii="Times New Roman" w:hAnsi="Times New Roman" w:cs="Times New Roman"/>
          <w:sz w:val="24"/>
          <w:szCs w:val="24"/>
        </w:rPr>
        <w:t>3</w:t>
      </w:r>
    </w:p>
    <w:p w:rsidR="009C5D9E" w:rsidRDefault="009C5D9E" w:rsidP="009C5D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D9E" w:rsidRPr="009C5D9E" w:rsidRDefault="009C5D9E" w:rsidP="009C5D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54CF" w:rsidRDefault="00EA54CF" w:rsidP="000079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NOLIKUMS</w:t>
      </w:r>
    </w:p>
    <w:p w:rsidR="008714ED" w:rsidRDefault="00273B37" w:rsidP="000079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8714ED">
        <w:rPr>
          <w:rFonts w:ascii="Times New Roman" w:hAnsi="Times New Roman" w:cs="Times New Roman"/>
          <w:b/>
          <w:sz w:val="24"/>
          <w:szCs w:val="24"/>
        </w:rPr>
        <w:t xml:space="preserve">Pašvaldības atbalsta piešķiršanas kārtība </w:t>
      </w:r>
    </w:p>
    <w:p w:rsidR="008348CB" w:rsidRDefault="002840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privāt</w:t>
      </w:r>
      <w:r w:rsidR="00E55529">
        <w:rPr>
          <w:rFonts w:ascii="Times New Roman" w:hAnsi="Times New Roman" w:cs="Times New Roman"/>
          <w:b/>
          <w:sz w:val="24"/>
          <w:szCs w:val="24"/>
        </w:rPr>
        <w:t>aja</w:t>
      </w:r>
      <w:r w:rsidR="00701300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 bērnu uzraudzības pakalpojumu sniedzēj</w:t>
      </w:r>
      <w:r w:rsidR="0070130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273B37">
        <w:rPr>
          <w:rFonts w:ascii="Times New Roman" w:hAnsi="Times New Roman" w:cs="Times New Roman"/>
          <w:b/>
          <w:sz w:val="24"/>
          <w:szCs w:val="24"/>
        </w:rPr>
        <w:t>”</w:t>
      </w:r>
      <w:r w:rsidR="007935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5185" w:rsidRDefault="00F85185" w:rsidP="000079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D9E" w:rsidRDefault="00210C5A" w:rsidP="00C43A68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Vispārīgais jautājums</w:t>
      </w:r>
    </w:p>
    <w:p w:rsidR="00F85185" w:rsidRPr="00C43A68" w:rsidRDefault="00F85185" w:rsidP="00F8518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533C3" w:rsidRDefault="009533C3" w:rsidP="008247AC">
      <w:pPr>
        <w:pStyle w:val="ListParagraph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005C4">
        <w:rPr>
          <w:rFonts w:ascii="Times New Roman" w:hAnsi="Times New Roman" w:cs="Times New Roman"/>
          <w:sz w:val="24"/>
          <w:szCs w:val="24"/>
        </w:rPr>
        <w:tab/>
      </w:r>
      <w:r w:rsidR="00EA54CF">
        <w:rPr>
          <w:rFonts w:ascii="Times New Roman" w:hAnsi="Times New Roman" w:cs="Times New Roman"/>
          <w:sz w:val="24"/>
          <w:szCs w:val="24"/>
        </w:rPr>
        <w:t>N</w:t>
      </w:r>
      <w:r w:rsidR="00E55529">
        <w:rPr>
          <w:rFonts w:ascii="Times New Roman" w:hAnsi="Times New Roman" w:cs="Times New Roman"/>
          <w:sz w:val="24"/>
          <w:szCs w:val="24"/>
        </w:rPr>
        <w:t>olikums</w:t>
      </w:r>
      <w:r w:rsidR="00BD1C10" w:rsidRPr="00043FC8">
        <w:rPr>
          <w:rFonts w:ascii="Times New Roman" w:hAnsi="Times New Roman" w:cs="Times New Roman"/>
          <w:sz w:val="24"/>
          <w:szCs w:val="24"/>
        </w:rPr>
        <w:t xml:space="preserve"> nosaka</w:t>
      </w:r>
      <w:r w:rsidR="00A54547">
        <w:rPr>
          <w:rFonts w:ascii="Times New Roman" w:hAnsi="Times New Roman" w:cs="Times New Roman"/>
          <w:sz w:val="24"/>
          <w:szCs w:val="24"/>
        </w:rPr>
        <w:t xml:space="preserve"> nosacījumus un kārtību</w:t>
      </w:r>
      <w:r w:rsidR="00E1790E" w:rsidRPr="00043FC8">
        <w:rPr>
          <w:rFonts w:ascii="Times New Roman" w:hAnsi="Times New Roman" w:cs="Times New Roman"/>
          <w:sz w:val="24"/>
          <w:szCs w:val="24"/>
        </w:rPr>
        <w:t>, kādā Jelgavas pilsētas pašvaldība</w:t>
      </w:r>
      <w:r w:rsidR="001560D6">
        <w:rPr>
          <w:rFonts w:ascii="Times New Roman" w:hAnsi="Times New Roman" w:cs="Times New Roman"/>
          <w:sz w:val="24"/>
          <w:szCs w:val="24"/>
        </w:rPr>
        <w:t xml:space="preserve"> (</w:t>
      </w:r>
      <w:r w:rsidR="006A1735">
        <w:rPr>
          <w:rFonts w:ascii="Times New Roman" w:hAnsi="Times New Roman" w:cs="Times New Roman"/>
          <w:sz w:val="24"/>
          <w:szCs w:val="24"/>
        </w:rPr>
        <w:t>turpmāk – pašvaldība</w:t>
      </w:r>
      <w:r w:rsidR="001560D6">
        <w:rPr>
          <w:rFonts w:ascii="Times New Roman" w:hAnsi="Times New Roman" w:cs="Times New Roman"/>
          <w:sz w:val="24"/>
          <w:szCs w:val="24"/>
        </w:rPr>
        <w:t>)</w:t>
      </w:r>
      <w:r w:rsidR="00E1790E" w:rsidRPr="00043FC8">
        <w:rPr>
          <w:rFonts w:ascii="Times New Roman" w:hAnsi="Times New Roman" w:cs="Times New Roman"/>
          <w:sz w:val="24"/>
          <w:szCs w:val="24"/>
        </w:rPr>
        <w:t xml:space="preserve"> piešķir pašvaldības atbalstu</w:t>
      </w:r>
      <w:r w:rsidR="001560D6">
        <w:rPr>
          <w:rFonts w:ascii="Times New Roman" w:hAnsi="Times New Roman" w:cs="Times New Roman"/>
          <w:sz w:val="24"/>
          <w:szCs w:val="24"/>
        </w:rPr>
        <w:t xml:space="preserve"> </w:t>
      </w:r>
      <w:r w:rsidR="0028408B">
        <w:rPr>
          <w:rFonts w:ascii="Times New Roman" w:hAnsi="Times New Roman" w:cs="Times New Roman"/>
          <w:sz w:val="24"/>
          <w:szCs w:val="24"/>
        </w:rPr>
        <w:t>privāta</w:t>
      </w:r>
      <w:r w:rsidR="001E4C70">
        <w:rPr>
          <w:rFonts w:ascii="Times New Roman" w:hAnsi="Times New Roman" w:cs="Times New Roman"/>
          <w:sz w:val="24"/>
          <w:szCs w:val="24"/>
        </w:rPr>
        <w:t>ja</w:t>
      </w:r>
      <w:r w:rsidR="0028408B">
        <w:rPr>
          <w:rFonts w:ascii="Times New Roman" w:hAnsi="Times New Roman" w:cs="Times New Roman"/>
          <w:sz w:val="24"/>
          <w:szCs w:val="24"/>
        </w:rPr>
        <w:t>m bērnu uzraudzības pakalpojuma sniedzējam,</w:t>
      </w:r>
      <w:r w:rsidR="00E1790E" w:rsidRPr="00043FC8">
        <w:rPr>
          <w:rFonts w:ascii="Times New Roman" w:hAnsi="Times New Roman" w:cs="Times New Roman"/>
          <w:sz w:val="24"/>
          <w:szCs w:val="24"/>
        </w:rPr>
        <w:t xml:space="preserve"> </w:t>
      </w:r>
      <w:r w:rsidR="001560D6" w:rsidRPr="00043FC8">
        <w:rPr>
          <w:rFonts w:ascii="Times New Roman" w:hAnsi="Times New Roman" w:cs="Times New Roman"/>
          <w:sz w:val="24"/>
          <w:szCs w:val="24"/>
        </w:rPr>
        <w:t>k</w:t>
      </w:r>
      <w:r w:rsidR="001560D6">
        <w:rPr>
          <w:rFonts w:ascii="Times New Roman" w:hAnsi="Times New Roman" w:cs="Times New Roman"/>
          <w:sz w:val="24"/>
          <w:szCs w:val="24"/>
        </w:rPr>
        <w:t xml:space="preserve">urš </w:t>
      </w:r>
      <w:r w:rsidR="00E1790E" w:rsidRPr="00043FC8">
        <w:rPr>
          <w:rFonts w:ascii="Times New Roman" w:hAnsi="Times New Roman" w:cs="Times New Roman"/>
          <w:sz w:val="24"/>
          <w:szCs w:val="24"/>
        </w:rPr>
        <w:t xml:space="preserve">reģistrēts normatīvajos aktos noteiktajā kārtībā un sniedz </w:t>
      </w:r>
      <w:r w:rsidR="00A54547">
        <w:rPr>
          <w:rFonts w:ascii="Times New Roman" w:hAnsi="Times New Roman" w:cs="Times New Roman"/>
          <w:sz w:val="24"/>
          <w:szCs w:val="24"/>
        </w:rPr>
        <w:t xml:space="preserve">pilna laika </w:t>
      </w:r>
      <w:r w:rsidR="001560D6">
        <w:rPr>
          <w:rFonts w:ascii="Times New Roman" w:hAnsi="Times New Roman" w:cs="Times New Roman"/>
          <w:sz w:val="24"/>
          <w:szCs w:val="24"/>
        </w:rPr>
        <w:t xml:space="preserve">bērnu uzraudzības pakalpojumu </w:t>
      </w:r>
      <w:r w:rsidR="00834FD6">
        <w:rPr>
          <w:rFonts w:ascii="Times New Roman" w:hAnsi="Times New Roman" w:cs="Times New Roman"/>
          <w:sz w:val="24"/>
          <w:szCs w:val="24"/>
        </w:rPr>
        <w:t>(</w:t>
      </w:r>
      <w:r w:rsidR="00F85185">
        <w:rPr>
          <w:rFonts w:ascii="Times New Roman" w:hAnsi="Times New Roman" w:cs="Times New Roman"/>
          <w:sz w:val="24"/>
          <w:szCs w:val="24"/>
        </w:rPr>
        <w:t>ne mazāk kā 40 stundas nedēļā</w:t>
      </w:r>
      <w:r w:rsidR="00834FD6">
        <w:rPr>
          <w:rFonts w:ascii="Times New Roman" w:hAnsi="Times New Roman" w:cs="Times New Roman"/>
          <w:sz w:val="24"/>
          <w:szCs w:val="24"/>
        </w:rPr>
        <w:t>)</w:t>
      </w:r>
      <w:r w:rsidR="001560D6">
        <w:rPr>
          <w:rFonts w:ascii="Times New Roman" w:hAnsi="Times New Roman" w:cs="Times New Roman"/>
          <w:sz w:val="24"/>
          <w:szCs w:val="24"/>
        </w:rPr>
        <w:t xml:space="preserve"> (</w:t>
      </w:r>
      <w:r w:rsidR="00314BCE">
        <w:rPr>
          <w:rFonts w:ascii="Times New Roman" w:hAnsi="Times New Roman" w:cs="Times New Roman"/>
          <w:sz w:val="24"/>
          <w:szCs w:val="24"/>
        </w:rPr>
        <w:t>turpmāk – bērnu uzraudzības pakalpojuma sniedzējs</w:t>
      </w:r>
      <w:r w:rsidR="001560D6">
        <w:rPr>
          <w:rFonts w:ascii="Times New Roman" w:hAnsi="Times New Roman" w:cs="Times New Roman"/>
          <w:sz w:val="24"/>
          <w:szCs w:val="24"/>
        </w:rPr>
        <w:t>)</w:t>
      </w:r>
      <w:r w:rsidR="00043FC8" w:rsidRPr="00043FC8">
        <w:rPr>
          <w:rFonts w:ascii="Times New Roman" w:hAnsi="Times New Roman" w:cs="Times New Roman"/>
          <w:sz w:val="24"/>
          <w:szCs w:val="24"/>
        </w:rPr>
        <w:t xml:space="preserve"> </w:t>
      </w:r>
      <w:r w:rsidR="00043FC8" w:rsidRPr="002144A7">
        <w:rPr>
          <w:rFonts w:ascii="Times New Roman" w:hAnsi="Times New Roman" w:cs="Times New Roman"/>
          <w:sz w:val="24"/>
          <w:szCs w:val="24"/>
        </w:rPr>
        <w:t xml:space="preserve">par vienu bērnu no pusotra gada vecuma līdz </w:t>
      </w:r>
      <w:r w:rsidR="006A1735" w:rsidRPr="002144A7">
        <w:rPr>
          <w:rFonts w:ascii="Times New Roman" w:hAnsi="Times New Roman" w:cs="Times New Roman"/>
          <w:sz w:val="24"/>
          <w:szCs w:val="24"/>
        </w:rPr>
        <w:t>pamatizglītības ieguves uzsākšanai</w:t>
      </w:r>
      <w:r w:rsidR="00043FC8" w:rsidRPr="00834FD6">
        <w:rPr>
          <w:rFonts w:ascii="Times New Roman" w:hAnsi="Times New Roman" w:cs="Times New Roman"/>
          <w:sz w:val="24"/>
          <w:szCs w:val="24"/>
        </w:rPr>
        <w:t>.</w:t>
      </w:r>
    </w:p>
    <w:p w:rsidR="007005C4" w:rsidRDefault="007005C4" w:rsidP="008247AC">
      <w:pPr>
        <w:pStyle w:val="ListParagraph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265AD" w:rsidRPr="008F2879" w:rsidRDefault="007265AD" w:rsidP="007265AD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879">
        <w:rPr>
          <w:rFonts w:ascii="Times New Roman" w:hAnsi="Times New Roman" w:cs="Times New Roman"/>
          <w:b/>
          <w:sz w:val="24"/>
          <w:szCs w:val="24"/>
        </w:rPr>
        <w:t>Pašvaldības atbalsta piešķiršanas nosacījumi</w:t>
      </w:r>
    </w:p>
    <w:p w:rsidR="00381277" w:rsidRPr="008F2879" w:rsidRDefault="00381277" w:rsidP="007005C4">
      <w:pPr>
        <w:pStyle w:val="ListParagraph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536319" w:rsidRDefault="00C81CE7" w:rsidP="007005C4">
      <w:pPr>
        <w:pStyle w:val="ListParagraph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2879">
        <w:rPr>
          <w:rFonts w:ascii="Times New Roman" w:hAnsi="Times New Roman" w:cs="Times New Roman"/>
          <w:sz w:val="24"/>
          <w:szCs w:val="24"/>
        </w:rPr>
        <w:t>P</w:t>
      </w:r>
      <w:r w:rsidR="00536319" w:rsidRPr="008F2879">
        <w:rPr>
          <w:rFonts w:ascii="Times New Roman" w:hAnsi="Times New Roman" w:cs="Times New Roman"/>
          <w:sz w:val="24"/>
          <w:szCs w:val="24"/>
        </w:rPr>
        <w:t>ašvaldības atbalsts piešķirams, ja pastāv visi turpmāk minētie nosacījumi:</w:t>
      </w:r>
    </w:p>
    <w:p w:rsidR="00536319" w:rsidRPr="00C92F22" w:rsidRDefault="00536319" w:rsidP="007005C4">
      <w:pPr>
        <w:pStyle w:val="ListParagraph"/>
        <w:numPr>
          <w:ilvl w:val="1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22">
        <w:rPr>
          <w:rFonts w:ascii="Times New Roman" w:hAnsi="Times New Roman" w:cs="Times New Roman"/>
          <w:sz w:val="24"/>
          <w:szCs w:val="24"/>
        </w:rPr>
        <w:t xml:space="preserve">bērnam un </w:t>
      </w:r>
      <w:r w:rsidR="00A54547" w:rsidRPr="00C92F22">
        <w:rPr>
          <w:rFonts w:ascii="Times New Roman" w:hAnsi="Times New Roman" w:cs="Times New Roman"/>
          <w:sz w:val="24"/>
          <w:szCs w:val="24"/>
        </w:rPr>
        <w:t xml:space="preserve">vismaz </w:t>
      </w:r>
      <w:r w:rsidRPr="00C92F22">
        <w:rPr>
          <w:rFonts w:ascii="Times New Roman" w:hAnsi="Times New Roman" w:cs="Times New Roman"/>
          <w:sz w:val="24"/>
          <w:szCs w:val="24"/>
        </w:rPr>
        <w:t>vienam</w:t>
      </w:r>
      <w:r w:rsidR="006A1735" w:rsidRPr="00C92F22">
        <w:rPr>
          <w:rFonts w:ascii="Times New Roman" w:hAnsi="Times New Roman" w:cs="Times New Roman"/>
          <w:sz w:val="24"/>
          <w:szCs w:val="24"/>
        </w:rPr>
        <w:t xml:space="preserve"> </w:t>
      </w:r>
      <w:r w:rsidR="00A34D81" w:rsidRPr="00C92F22">
        <w:rPr>
          <w:rFonts w:ascii="Times New Roman" w:hAnsi="Times New Roman" w:cs="Times New Roman"/>
          <w:sz w:val="24"/>
          <w:szCs w:val="24"/>
        </w:rPr>
        <w:t xml:space="preserve">bērna </w:t>
      </w:r>
      <w:r w:rsidR="006A1735" w:rsidRPr="00C92F22">
        <w:rPr>
          <w:rFonts w:ascii="Times New Roman" w:hAnsi="Times New Roman" w:cs="Times New Roman"/>
          <w:sz w:val="24"/>
          <w:szCs w:val="24"/>
        </w:rPr>
        <w:t>vecākam vai</w:t>
      </w:r>
      <w:r w:rsidRPr="00C92F22">
        <w:rPr>
          <w:rFonts w:ascii="Times New Roman" w:hAnsi="Times New Roman" w:cs="Times New Roman"/>
          <w:sz w:val="24"/>
          <w:szCs w:val="24"/>
        </w:rPr>
        <w:t xml:space="preserve"> </w:t>
      </w:r>
      <w:r w:rsidR="00E63AE4" w:rsidRPr="00C92F22">
        <w:rPr>
          <w:rFonts w:ascii="Times New Roman" w:hAnsi="Times New Roman" w:cs="Times New Roman"/>
          <w:sz w:val="24"/>
          <w:szCs w:val="24"/>
        </w:rPr>
        <w:t>likumiskajam pārstāvim</w:t>
      </w:r>
      <w:r w:rsidR="0079356D" w:rsidRPr="00C92F22">
        <w:rPr>
          <w:rFonts w:ascii="Times New Roman" w:hAnsi="Times New Roman" w:cs="Times New Roman"/>
          <w:sz w:val="24"/>
          <w:szCs w:val="24"/>
        </w:rPr>
        <w:t xml:space="preserve"> (</w:t>
      </w:r>
      <w:r w:rsidR="00E63AE4" w:rsidRPr="00C92F22">
        <w:rPr>
          <w:rFonts w:ascii="Times New Roman" w:hAnsi="Times New Roman" w:cs="Times New Roman"/>
          <w:sz w:val="24"/>
          <w:szCs w:val="24"/>
        </w:rPr>
        <w:t>turpmāk –</w:t>
      </w:r>
      <w:r w:rsidR="006A1735" w:rsidRPr="00C92F22">
        <w:rPr>
          <w:rFonts w:ascii="Times New Roman" w:hAnsi="Times New Roman" w:cs="Times New Roman"/>
          <w:sz w:val="24"/>
          <w:szCs w:val="24"/>
        </w:rPr>
        <w:t xml:space="preserve"> vecāks</w:t>
      </w:r>
      <w:r w:rsidR="0079356D" w:rsidRPr="00C92F22">
        <w:rPr>
          <w:rFonts w:ascii="Times New Roman" w:hAnsi="Times New Roman" w:cs="Times New Roman"/>
          <w:sz w:val="24"/>
          <w:szCs w:val="24"/>
        </w:rPr>
        <w:t>)</w:t>
      </w:r>
      <w:r w:rsidRPr="00C92F22">
        <w:rPr>
          <w:rFonts w:ascii="Times New Roman" w:hAnsi="Times New Roman" w:cs="Times New Roman"/>
          <w:sz w:val="24"/>
          <w:szCs w:val="24"/>
        </w:rPr>
        <w:t xml:space="preserve"> dzīvesvieta ir deklarēta Jelgavas pilsētas administratīvajā teritorijā;</w:t>
      </w:r>
    </w:p>
    <w:p w:rsidR="00536319" w:rsidRPr="008F2879" w:rsidRDefault="00536319" w:rsidP="007005C4">
      <w:pPr>
        <w:pStyle w:val="ListParagraph"/>
        <w:numPr>
          <w:ilvl w:val="1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2879">
        <w:rPr>
          <w:rFonts w:ascii="Times New Roman" w:hAnsi="Times New Roman" w:cs="Times New Roman"/>
          <w:sz w:val="24"/>
          <w:szCs w:val="24"/>
        </w:rPr>
        <w:t>bērns ir sasniedzis pusotra gada vecumu;</w:t>
      </w:r>
    </w:p>
    <w:p w:rsidR="00536319" w:rsidRPr="008F2879" w:rsidRDefault="00536319" w:rsidP="007005C4">
      <w:pPr>
        <w:pStyle w:val="ListParagraph"/>
        <w:numPr>
          <w:ilvl w:val="1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2879">
        <w:rPr>
          <w:rFonts w:ascii="Times New Roman" w:hAnsi="Times New Roman" w:cs="Times New Roman"/>
          <w:sz w:val="24"/>
          <w:szCs w:val="24"/>
        </w:rPr>
        <w:t xml:space="preserve">bērns ir reģistrēts uzņemšanai pašvaldības pirmsskolas izglītības iestādē </w:t>
      </w:r>
      <w:r w:rsidR="00A54547">
        <w:rPr>
          <w:rFonts w:ascii="Times New Roman" w:hAnsi="Times New Roman" w:cs="Times New Roman"/>
          <w:sz w:val="24"/>
          <w:szCs w:val="24"/>
        </w:rPr>
        <w:t>un</w:t>
      </w:r>
      <w:r w:rsidR="002144A7">
        <w:rPr>
          <w:rFonts w:ascii="Times New Roman" w:hAnsi="Times New Roman" w:cs="Times New Roman"/>
          <w:sz w:val="24"/>
          <w:szCs w:val="24"/>
        </w:rPr>
        <w:t xml:space="preserve"> nesaņem pirmsskolas izglītības pakalpojumu privātā izglītības iestādē</w:t>
      </w:r>
      <w:r w:rsidRPr="008F2879">
        <w:rPr>
          <w:rFonts w:ascii="Times New Roman" w:hAnsi="Times New Roman" w:cs="Times New Roman"/>
          <w:sz w:val="24"/>
          <w:szCs w:val="24"/>
        </w:rPr>
        <w:t>;</w:t>
      </w:r>
    </w:p>
    <w:p w:rsidR="008714ED" w:rsidRPr="008F2879" w:rsidRDefault="00536319" w:rsidP="007005C4">
      <w:pPr>
        <w:pStyle w:val="ListParagraph"/>
        <w:numPr>
          <w:ilvl w:val="1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2879">
        <w:rPr>
          <w:rFonts w:ascii="Times New Roman" w:hAnsi="Times New Roman" w:cs="Times New Roman"/>
          <w:sz w:val="24"/>
          <w:szCs w:val="24"/>
        </w:rPr>
        <w:t>ir noslēgts līgums par bērnu uzraudzības pakalpojuma nodrošināšanu bērnam starp</w:t>
      </w:r>
      <w:r w:rsidR="00381277" w:rsidRPr="008F2879">
        <w:rPr>
          <w:rFonts w:ascii="Times New Roman" w:hAnsi="Times New Roman" w:cs="Times New Roman"/>
          <w:sz w:val="24"/>
          <w:szCs w:val="24"/>
        </w:rPr>
        <w:t xml:space="preserve"> </w:t>
      </w:r>
      <w:r w:rsidRPr="008F2879">
        <w:rPr>
          <w:rFonts w:ascii="Times New Roman" w:hAnsi="Times New Roman" w:cs="Times New Roman"/>
          <w:sz w:val="24"/>
          <w:szCs w:val="24"/>
        </w:rPr>
        <w:t>bērnu uzraudzības pakalpojuma sniedzēju</w:t>
      </w:r>
      <w:r w:rsidR="00381277" w:rsidRPr="008F2879">
        <w:rPr>
          <w:rFonts w:ascii="Times New Roman" w:hAnsi="Times New Roman" w:cs="Times New Roman"/>
          <w:sz w:val="24"/>
          <w:szCs w:val="24"/>
        </w:rPr>
        <w:t xml:space="preserve"> un vecāku</w:t>
      </w:r>
      <w:r w:rsidR="00BD4857">
        <w:rPr>
          <w:rFonts w:ascii="Times New Roman" w:hAnsi="Times New Roman" w:cs="Times New Roman"/>
          <w:sz w:val="24"/>
          <w:szCs w:val="24"/>
        </w:rPr>
        <w:t>.</w:t>
      </w:r>
    </w:p>
    <w:p w:rsidR="00025C27" w:rsidRPr="008F2879" w:rsidRDefault="00025C27" w:rsidP="00CC1CD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338DF" w:rsidRPr="008F2879" w:rsidRDefault="00E338DF" w:rsidP="007005C4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879">
        <w:rPr>
          <w:rFonts w:ascii="Times New Roman" w:hAnsi="Times New Roman" w:cs="Times New Roman"/>
          <w:b/>
          <w:sz w:val="24"/>
          <w:szCs w:val="24"/>
        </w:rPr>
        <w:t>Līguma slēgšana</w:t>
      </w:r>
      <w:r w:rsidR="00323156" w:rsidRPr="008F2879">
        <w:rPr>
          <w:rFonts w:ascii="Times New Roman" w:hAnsi="Times New Roman" w:cs="Times New Roman"/>
          <w:b/>
          <w:sz w:val="24"/>
          <w:szCs w:val="24"/>
        </w:rPr>
        <w:t xml:space="preserve"> un norēķinu kārtība</w:t>
      </w:r>
    </w:p>
    <w:p w:rsidR="00EE4AD1" w:rsidRPr="008F2879" w:rsidRDefault="00EE4AD1" w:rsidP="00EE4AD1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4379A" w:rsidRPr="008F2879" w:rsidRDefault="000E1F86" w:rsidP="007005C4">
      <w:pPr>
        <w:pStyle w:val="ListParagraph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2879">
        <w:rPr>
          <w:rFonts w:ascii="Times New Roman" w:hAnsi="Times New Roman" w:cs="Times New Roman"/>
          <w:sz w:val="24"/>
          <w:szCs w:val="24"/>
        </w:rPr>
        <w:t>Lai saņemtu pašvaldības atbalstu, vecāks</w:t>
      </w:r>
      <w:r w:rsidR="00D4379A" w:rsidRPr="008F2879">
        <w:rPr>
          <w:rFonts w:ascii="Times New Roman" w:hAnsi="Times New Roman" w:cs="Times New Roman"/>
          <w:sz w:val="24"/>
          <w:szCs w:val="24"/>
        </w:rPr>
        <w:t xml:space="preserve"> uzrāda un iesniedz </w:t>
      </w:r>
      <w:r w:rsidR="00A54547">
        <w:rPr>
          <w:rFonts w:ascii="Times New Roman" w:hAnsi="Times New Roman" w:cs="Times New Roman"/>
          <w:sz w:val="24"/>
          <w:szCs w:val="24"/>
        </w:rPr>
        <w:t>pašvaldības iestādē „Jelgavas izglītības pārvalde” (turpmāk</w:t>
      </w:r>
      <w:r w:rsidR="004623BD">
        <w:rPr>
          <w:rFonts w:ascii="Times New Roman" w:hAnsi="Times New Roman" w:cs="Times New Roman"/>
          <w:sz w:val="24"/>
          <w:szCs w:val="24"/>
        </w:rPr>
        <w:t xml:space="preserve"> </w:t>
      </w:r>
      <w:r w:rsidR="00A54547">
        <w:rPr>
          <w:rFonts w:ascii="Times New Roman" w:hAnsi="Times New Roman" w:cs="Times New Roman"/>
          <w:sz w:val="24"/>
          <w:szCs w:val="24"/>
        </w:rPr>
        <w:t>-</w:t>
      </w:r>
      <w:r w:rsidR="004623BD">
        <w:rPr>
          <w:rFonts w:ascii="Times New Roman" w:hAnsi="Times New Roman" w:cs="Times New Roman"/>
          <w:sz w:val="24"/>
          <w:szCs w:val="24"/>
        </w:rPr>
        <w:t xml:space="preserve"> </w:t>
      </w:r>
      <w:r w:rsidR="00D4379A" w:rsidRPr="008F2879">
        <w:rPr>
          <w:rFonts w:ascii="Times New Roman" w:hAnsi="Times New Roman" w:cs="Times New Roman"/>
          <w:sz w:val="24"/>
          <w:szCs w:val="24"/>
        </w:rPr>
        <w:t>Izglītības pārvald</w:t>
      </w:r>
      <w:r w:rsidR="00A54547">
        <w:rPr>
          <w:rFonts w:ascii="Times New Roman" w:hAnsi="Times New Roman" w:cs="Times New Roman"/>
          <w:sz w:val="24"/>
          <w:szCs w:val="24"/>
        </w:rPr>
        <w:t>e)</w:t>
      </w:r>
      <w:r w:rsidR="00D4379A" w:rsidRPr="008F2879">
        <w:rPr>
          <w:rFonts w:ascii="Times New Roman" w:hAnsi="Times New Roman" w:cs="Times New Roman"/>
          <w:sz w:val="24"/>
          <w:szCs w:val="24"/>
        </w:rPr>
        <w:t xml:space="preserve"> šādus dokumentus:</w:t>
      </w:r>
    </w:p>
    <w:p w:rsidR="00D4379A" w:rsidRPr="008F2879" w:rsidRDefault="00D4379A" w:rsidP="007005C4">
      <w:pPr>
        <w:pStyle w:val="ListParagraph"/>
        <w:numPr>
          <w:ilvl w:val="1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2879">
        <w:rPr>
          <w:rFonts w:ascii="Times New Roman" w:hAnsi="Times New Roman" w:cs="Times New Roman"/>
          <w:sz w:val="24"/>
          <w:szCs w:val="24"/>
        </w:rPr>
        <w:t xml:space="preserve">uzrāda </w:t>
      </w:r>
      <w:r w:rsidR="000E1F86" w:rsidRPr="008F2879">
        <w:rPr>
          <w:rFonts w:ascii="Times New Roman" w:hAnsi="Times New Roman" w:cs="Times New Roman"/>
          <w:sz w:val="24"/>
          <w:szCs w:val="24"/>
        </w:rPr>
        <w:t>personu apliecinošu dokumentu</w:t>
      </w:r>
      <w:r w:rsidRPr="008F2879">
        <w:rPr>
          <w:rFonts w:ascii="Times New Roman" w:hAnsi="Times New Roman" w:cs="Times New Roman"/>
          <w:sz w:val="24"/>
          <w:szCs w:val="24"/>
        </w:rPr>
        <w:t xml:space="preserve"> un bērna dzimšanas apliecību. Bērna likumiskais pārstāvis papildus uzrāda dokumentu, kas dod viņam tiesības rīkoties bērna interesēs;</w:t>
      </w:r>
    </w:p>
    <w:p w:rsidR="00D4379A" w:rsidRPr="008F2879" w:rsidRDefault="000E1F86" w:rsidP="007005C4">
      <w:pPr>
        <w:pStyle w:val="ListParagraph"/>
        <w:numPr>
          <w:ilvl w:val="1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2879">
        <w:rPr>
          <w:rFonts w:ascii="Times New Roman" w:hAnsi="Times New Roman" w:cs="Times New Roman"/>
          <w:sz w:val="24"/>
          <w:szCs w:val="24"/>
        </w:rPr>
        <w:t>iesniedz iesniegumu par pašvaldības atbalsta saņemšanu bērnu uzraudzības pakalpojumam</w:t>
      </w:r>
      <w:r w:rsidR="00550913" w:rsidRPr="008F2879">
        <w:rPr>
          <w:rFonts w:ascii="Times New Roman" w:hAnsi="Times New Roman" w:cs="Times New Roman"/>
          <w:sz w:val="24"/>
          <w:szCs w:val="24"/>
        </w:rPr>
        <w:t xml:space="preserve"> </w:t>
      </w:r>
      <w:r w:rsidRPr="008F2879">
        <w:rPr>
          <w:rFonts w:ascii="Times New Roman" w:hAnsi="Times New Roman" w:cs="Times New Roman"/>
          <w:sz w:val="24"/>
          <w:szCs w:val="24"/>
        </w:rPr>
        <w:t>(1.pielikums)</w:t>
      </w:r>
      <w:r w:rsidR="00D4379A" w:rsidRPr="008F2879">
        <w:rPr>
          <w:rFonts w:ascii="Times New Roman" w:hAnsi="Times New Roman" w:cs="Times New Roman"/>
          <w:sz w:val="24"/>
          <w:szCs w:val="24"/>
        </w:rPr>
        <w:t>;</w:t>
      </w:r>
    </w:p>
    <w:p w:rsidR="000E1F86" w:rsidRDefault="00D4379A" w:rsidP="007005C4">
      <w:pPr>
        <w:pStyle w:val="ListParagraph"/>
        <w:numPr>
          <w:ilvl w:val="1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2879">
        <w:rPr>
          <w:rFonts w:ascii="Times New Roman" w:hAnsi="Times New Roman" w:cs="Times New Roman"/>
          <w:sz w:val="24"/>
          <w:szCs w:val="24"/>
        </w:rPr>
        <w:t xml:space="preserve">iesniedz līguma, kas noslēgts starp </w:t>
      </w:r>
      <w:r w:rsidR="004623BD">
        <w:rPr>
          <w:rFonts w:ascii="Times New Roman" w:hAnsi="Times New Roman" w:cs="Times New Roman"/>
          <w:sz w:val="24"/>
          <w:szCs w:val="24"/>
        </w:rPr>
        <w:t xml:space="preserve">bērnu uzraudzības pakalpojuma sniedzēju un </w:t>
      </w:r>
      <w:r w:rsidRPr="008F2879">
        <w:rPr>
          <w:rFonts w:ascii="Times New Roman" w:hAnsi="Times New Roman" w:cs="Times New Roman"/>
          <w:sz w:val="24"/>
          <w:szCs w:val="24"/>
        </w:rPr>
        <w:t>vecāku, kopiju.</w:t>
      </w:r>
    </w:p>
    <w:p w:rsidR="00821A7C" w:rsidRPr="008824C4" w:rsidRDefault="00C92F22" w:rsidP="007005C4">
      <w:pPr>
        <w:pStyle w:val="ListParagraph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24C4">
        <w:rPr>
          <w:rFonts w:ascii="Times New Roman" w:hAnsi="Times New Roman" w:cs="Times New Roman"/>
          <w:sz w:val="24"/>
          <w:szCs w:val="24"/>
        </w:rPr>
        <w:t xml:space="preserve">Ja </w:t>
      </w:r>
      <w:r w:rsidR="007005C4" w:rsidRPr="008824C4">
        <w:rPr>
          <w:rFonts w:ascii="Times New Roman" w:hAnsi="Times New Roman" w:cs="Times New Roman"/>
          <w:sz w:val="24"/>
          <w:szCs w:val="24"/>
        </w:rPr>
        <w:t xml:space="preserve">ir </w:t>
      </w:r>
      <w:r w:rsidRPr="008824C4">
        <w:rPr>
          <w:rFonts w:ascii="Times New Roman" w:hAnsi="Times New Roman" w:cs="Times New Roman"/>
          <w:sz w:val="24"/>
          <w:szCs w:val="24"/>
        </w:rPr>
        <w:t>izpild</w:t>
      </w:r>
      <w:r w:rsidR="007005C4" w:rsidRPr="008824C4">
        <w:rPr>
          <w:rFonts w:ascii="Times New Roman" w:hAnsi="Times New Roman" w:cs="Times New Roman"/>
          <w:sz w:val="24"/>
          <w:szCs w:val="24"/>
        </w:rPr>
        <w:t>īti</w:t>
      </w:r>
      <w:r w:rsidRPr="008824C4">
        <w:rPr>
          <w:rFonts w:ascii="Times New Roman" w:hAnsi="Times New Roman" w:cs="Times New Roman"/>
          <w:sz w:val="24"/>
          <w:szCs w:val="24"/>
        </w:rPr>
        <w:t xml:space="preserve"> šī </w:t>
      </w:r>
      <w:r w:rsidR="00EA54CF">
        <w:rPr>
          <w:rFonts w:ascii="Times New Roman" w:hAnsi="Times New Roman" w:cs="Times New Roman"/>
          <w:sz w:val="24"/>
          <w:szCs w:val="24"/>
        </w:rPr>
        <w:t>nolikuma</w:t>
      </w:r>
      <w:r w:rsidR="00EA54CF" w:rsidRPr="008824C4">
        <w:rPr>
          <w:rFonts w:ascii="Times New Roman" w:hAnsi="Times New Roman" w:cs="Times New Roman"/>
          <w:sz w:val="24"/>
          <w:szCs w:val="24"/>
        </w:rPr>
        <w:t xml:space="preserve"> </w:t>
      </w:r>
      <w:r w:rsidRPr="008824C4">
        <w:rPr>
          <w:rFonts w:ascii="Times New Roman" w:hAnsi="Times New Roman" w:cs="Times New Roman"/>
          <w:sz w:val="24"/>
          <w:szCs w:val="24"/>
        </w:rPr>
        <w:t>2.</w:t>
      </w:r>
      <w:r w:rsidR="00823226" w:rsidRPr="008824C4">
        <w:rPr>
          <w:rFonts w:ascii="Times New Roman" w:hAnsi="Times New Roman" w:cs="Times New Roman"/>
          <w:sz w:val="24"/>
          <w:szCs w:val="24"/>
        </w:rPr>
        <w:t xml:space="preserve"> </w:t>
      </w:r>
      <w:r w:rsidR="00725A16" w:rsidRPr="008824C4">
        <w:rPr>
          <w:rFonts w:ascii="Times New Roman" w:hAnsi="Times New Roman" w:cs="Times New Roman"/>
          <w:sz w:val="24"/>
          <w:szCs w:val="24"/>
        </w:rPr>
        <w:t>u</w:t>
      </w:r>
      <w:r w:rsidR="00823226" w:rsidRPr="008824C4">
        <w:rPr>
          <w:rFonts w:ascii="Times New Roman" w:hAnsi="Times New Roman" w:cs="Times New Roman"/>
          <w:sz w:val="24"/>
          <w:szCs w:val="24"/>
        </w:rPr>
        <w:t>n 3.</w:t>
      </w:r>
      <w:r w:rsidRPr="008824C4">
        <w:rPr>
          <w:rFonts w:ascii="Times New Roman" w:hAnsi="Times New Roman" w:cs="Times New Roman"/>
          <w:sz w:val="24"/>
          <w:szCs w:val="24"/>
        </w:rPr>
        <w:t>punktā noteiktie nosacījumi pašvaldības atbalsta piešķiršanai</w:t>
      </w:r>
      <w:r w:rsidR="00823226" w:rsidRPr="008824C4">
        <w:rPr>
          <w:rFonts w:ascii="Times New Roman" w:hAnsi="Times New Roman" w:cs="Times New Roman"/>
          <w:sz w:val="24"/>
          <w:szCs w:val="24"/>
        </w:rPr>
        <w:t>,</w:t>
      </w:r>
      <w:r w:rsidRPr="008824C4">
        <w:rPr>
          <w:rFonts w:ascii="Times New Roman" w:hAnsi="Times New Roman" w:cs="Times New Roman"/>
          <w:sz w:val="24"/>
          <w:szCs w:val="24"/>
        </w:rPr>
        <w:t xml:space="preserve"> </w:t>
      </w:r>
      <w:r w:rsidR="00EA54CF">
        <w:rPr>
          <w:rFonts w:ascii="Times New Roman" w:hAnsi="Times New Roman" w:cs="Times New Roman"/>
          <w:sz w:val="24"/>
          <w:szCs w:val="24"/>
        </w:rPr>
        <w:t>tiek noslēgts līgums</w:t>
      </w:r>
      <w:r w:rsidR="008824C4" w:rsidRPr="008824C4">
        <w:rPr>
          <w:rFonts w:ascii="Times New Roman" w:hAnsi="Times New Roman" w:cs="Times New Roman"/>
          <w:sz w:val="24"/>
          <w:szCs w:val="24"/>
        </w:rPr>
        <w:t xml:space="preserve"> starp</w:t>
      </w:r>
      <w:r w:rsidR="008824C4">
        <w:rPr>
          <w:rFonts w:ascii="Times New Roman" w:hAnsi="Times New Roman" w:cs="Times New Roman"/>
          <w:sz w:val="24"/>
          <w:szCs w:val="24"/>
        </w:rPr>
        <w:t xml:space="preserve"> </w:t>
      </w:r>
      <w:r w:rsidRPr="008824C4">
        <w:rPr>
          <w:rFonts w:ascii="Times New Roman" w:hAnsi="Times New Roman" w:cs="Times New Roman"/>
          <w:sz w:val="24"/>
          <w:szCs w:val="24"/>
        </w:rPr>
        <w:t>Izglītības pārvald</w:t>
      </w:r>
      <w:r w:rsidR="008824C4" w:rsidRPr="008824C4">
        <w:rPr>
          <w:rFonts w:ascii="Times New Roman" w:hAnsi="Times New Roman" w:cs="Times New Roman"/>
          <w:sz w:val="24"/>
          <w:szCs w:val="24"/>
        </w:rPr>
        <w:t>i</w:t>
      </w:r>
      <w:r w:rsidRPr="008824C4">
        <w:rPr>
          <w:rFonts w:ascii="Times New Roman" w:hAnsi="Times New Roman" w:cs="Times New Roman"/>
          <w:sz w:val="24"/>
          <w:szCs w:val="24"/>
        </w:rPr>
        <w:t>, bērnu uzraudzības pakalpojuma sniedzēj</w:t>
      </w:r>
      <w:r w:rsidR="008824C4" w:rsidRPr="008824C4">
        <w:rPr>
          <w:rFonts w:ascii="Times New Roman" w:hAnsi="Times New Roman" w:cs="Times New Roman"/>
          <w:sz w:val="24"/>
          <w:szCs w:val="24"/>
        </w:rPr>
        <w:t>u</w:t>
      </w:r>
      <w:r w:rsidRPr="008824C4">
        <w:rPr>
          <w:rFonts w:ascii="Times New Roman" w:hAnsi="Times New Roman" w:cs="Times New Roman"/>
          <w:sz w:val="24"/>
          <w:szCs w:val="24"/>
        </w:rPr>
        <w:t xml:space="preserve"> un vecāk</w:t>
      </w:r>
      <w:r w:rsidR="008824C4" w:rsidRPr="008824C4">
        <w:rPr>
          <w:rFonts w:ascii="Times New Roman" w:hAnsi="Times New Roman" w:cs="Times New Roman"/>
          <w:sz w:val="24"/>
          <w:szCs w:val="24"/>
        </w:rPr>
        <w:t>u</w:t>
      </w:r>
      <w:r w:rsidR="00EA54CF">
        <w:rPr>
          <w:rFonts w:ascii="Times New Roman" w:hAnsi="Times New Roman" w:cs="Times New Roman"/>
          <w:sz w:val="24"/>
          <w:szCs w:val="24"/>
        </w:rPr>
        <w:t xml:space="preserve"> par pašvaldības atbalstu bērnu uzraudzības pakalpojuma sniedzējam</w:t>
      </w:r>
      <w:r w:rsidR="00BD4857">
        <w:rPr>
          <w:rFonts w:ascii="Times New Roman" w:hAnsi="Times New Roman" w:cs="Times New Roman"/>
          <w:sz w:val="24"/>
          <w:szCs w:val="24"/>
        </w:rPr>
        <w:t>.</w:t>
      </w:r>
      <w:r w:rsidR="00EA5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77C" w:rsidRPr="00725A16" w:rsidRDefault="00B851D3" w:rsidP="007005C4">
      <w:pPr>
        <w:pStyle w:val="ListParagraph"/>
        <w:numPr>
          <w:ilvl w:val="0"/>
          <w:numId w:val="12"/>
        </w:numPr>
        <w:spacing w:before="100" w:beforeAutospacing="1" w:after="100" w:afterAutospacing="1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2879">
        <w:rPr>
          <w:rFonts w:ascii="Times New Roman" w:eastAsia="Times New Roman" w:hAnsi="Times New Roman" w:cs="Times New Roman"/>
          <w:sz w:val="24"/>
          <w:szCs w:val="24"/>
        </w:rPr>
        <w:lastRenderedPageBreak/>
        <w:t>Bērnu uzraudzības pakalpojuma sniedzējs katru mēnesi līdz piektajam datumam personīgi vai elektroniska dokumenta veidā atbilstoši normatīvajiem aktiem par elektronisko dokumentu noformēšanu iesniedz Izglītības pārvaldē pieprasījumu</w:t>
      </w:r>
      <w:r w:rsidR="00593650" w:rsidRPr="008F2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879">
        <w:rPr>
          <w:rFonts w:ascii="Times New Roman" w:eastAsia="Times New Roman" w:hAnsi="Times New Roman" w:cs="Times New Roman"/>
          <w:sz w:val="24"/>
          <w:szCs w:val="24"/>
        </w:rPr>
        <w:t xml:space="preserve">pašvaldības atbalsta saņemšanai </w:t>
      </w:r>
      <w:r w:rsidR="002D54FC" w:rsidRPr="008F2879">
        <w:rPr>
          <w:rFonts w:ascii="Times New Roman" w:eastAsia="Times New Roman" w:hAnsi="Times New Roman" w:cs="Times New Roman"/>
          <w:sz w:val="24"/>
          <w:szCs w:val="24"/>
        </w:rPr>
        <w:t>(turpmāk – Pieprasījums) (</w:t>
      </w:r>
      <w:r w:rsidR="001166CC" w:rsidRPr="008F287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B6A3D">
        <w:rPr>
          <w:rFonts w:ascii="Times New Roman" w:eastAsia="Times New Roman" w:hAnsi="Times New Roman" w:cs="Times New Roman"/>
          <w:sz w:val="24"/>
          <w:szCs w:val="24"/>
        </w:rPr>
        <w:t>pielikums – fiziskām personām,</w:t>
      </w:r>
      <w:r w:rsidR="00051057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r w:rsidR="001166CC" w:rsidRPr="008F2879">
        <w:rPr>
          <w:rFonts w:ascii="Times New Roman" w:eastAsia="Times New Roman" w:hAnsi="Times New Roman" w:cs="Times New Roman"/>
          <w:sz w:val="24"/>
          <w:szCs w:val="24"/>
        </w:rPr>
        <w:t>pielikums</w:t>
      </w:r>
      <w:r w:rsidR="004B6A3D">
        <w:rPr>
          <w:rFonts w:ascii="Times New Roman" w:eastAsia="Times New Roman" w:hAnsi="Times New Roman" w:cs="Times New Roman"/>
          <w:sz w:val="24"/>
          <w:szCs w:val="24"/>
        </w:rPr>
        <w:t xml:space="preserve"> – juridiskām personām</w:t>
      </w:r>
      <w:r w:rsidR="001166CC" w:rsidRPr="008F287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F2879">
        <w:rPr>
          <w:rFonts w:ascii="Times New Roman" w:eastAsia="Times New Roman" w:hAnsi="Times New Roman" w:cs="Times New Roman"/>
          <w:sz w:val="24"/>
          <w:szCs w:val="24"/>
        </w:rPr>
        <w:t>par iepriekšējo mēnesi</w:t>
      </w:r>
      <w:r w:rsidR="00593650" w:rsidRPr="008F28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732D" w:rsidRPr="001277E5" w:rsidRDefault="00CC732D" w:rsidP="007005C4">
      <w:pPr>
        <w:pStyle w:val="ListParagraph"/>
        <w:numPr>
          <w:ilvl w:val="0"/>
          <w:numId w:val="12"/>
        </w:numPr>
        <w:spacing w:before="100" w:beforeAutospacing="1" w:after="100" w:afterAutospacing="1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5A16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Pr="004E7C9E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="007005C4" w:rsidRPr="004E7C9E">
        <w:rPr>
          <w:rFonts w:ascii="Times New Roman" w:eastAsia="Times New Roman" w:hAnsi="Times New Roman" w:cs="Times New Roman"/>
          <w:sz w:val="24"/>
          <w:szCs w:val="24"/>
        </w:rPr>
        <w:t>ievēroti</w:t>
      </w:r>
      <w:r w:rsidR="007005C4" w:rsidRPr="00725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426" w:rsidRPr="00725A16">
        <w:rPr>
          <w:rFonts w:ascii="Times New Roman" w:eastAsia="Times New Roman" w:hAnsi="Times New Roman" w:cs="Times New Roman"/>
          <w:sz w:val="24"/>
          <w:szCs w:val="24"/>
        </w:rPr>
        <w:t>visi</w:t>
      </w:r>
      <w:r w:rsidR="00725A16">
        <w:rPr>
          <w:rFonts w:ascii="Times New Roman" w:eastAsia="Times New Roman" w:hAnsi="Times New Roman" w:cs="Times New Roman"/>
          <w:sz w:val="24"/>
          <w:szCs w:val="24"/>
        </w:rPr>
        <w:t xml:space="preserve"> šī </w:t>
      </w:r>
      <w:r w:rsidR="00EA54CF">
        <w:rPr>
          <w:rFonts w:ascii="Times New Roman" w:eastAsia="Times New Roman" w:hAnsi="Times New Roman" w:cs="Times New Roman"/>
          <w:sz w:val="24"/>
          <w:szCs w:val="24"/>
        </w:rPr>
        <w:t>nolikuma nosacījumi</w:t>
      </w:r>
      <w:r w:rsidR="004E1426" w:rsidRPr="00725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A16">
        <w:rPr>
          <w:rFonts w:ascii="Times New Roman" w:eastAsia="Times New Roman" w:hAnsi="Times New Roman" w:cs="Times New Roman"/>
          <w:sz w:val="24"/>
          <w:szCs w:val="24"/>
        </w:rPr>
        <w:t xml:space="preserve">pašvaldības atbalsta </w:t>
      </w:r>
      <w:r w:rsidR="00EA54CF" w:rsidRPr="00725A16">
        <w:rPr>
          <w:rFonts w:ascii="Times New Roman" w:eastAsia="Times New Roman" w:hAnsi="Times New Roman" w:cs="Times New Roman"/>
          <w:sz w:val="24"/>
          <w:szCs w:val="24"/>
        </w:rPr>
        <w:t>piešķiršana</w:t>
      </w:r>
      <w:r w:rsidR="00EA54C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25A16">
        <w:rPr>
          <w:rFonts w:ascii="Times New Roman" w:eastAsia="Times New Roman" w:hAnsi="Times New Roman" w:cs="Times New Roman"/>
          <w:sz w:val="24"/>
          <w:szCs w:val="24"/>
        </w:rPr>
        <w:t xml:space="preserve">, Izglītības pārvalde 10 (desmit) darba dienu laikā </w:t>
      </w:r>
      <w:r w:rsidR="004B6A3D" w:rsidRPr="00725A16">
        <w:rPr>
          <w:rFonts w:ascii="Times New Roman" w:eastAsia="Times New Roman" w:hAnsi="Times New Roman" w:cs="Times New Roman"/>
          <w:sz w:val="24"/>
          <w:szCs w:val="24"/>
        </w:rPr>
        <w:t xml:space="preserve">no Pieprasījuma saņemšanas dienas veic maksājumu </w:t>
      </w:r>
      <w:r w:rsidRPr="00725A16">
        <w:rPr>
          <w:rFonts w:ascii="Times New Roman" w:eastAsia="Times New Roman" w:hAnsi="Times New Roman" w:cs="Times New Roman"/>
          <w:sz w:val="24"/>
          <w:szCs w:val="24"/>
        </w:rPr>
        <w:t>uz bērnu uzraudzības pakalpojuma sniedzēja norādīto kontu kredītiestādē.</w:t>
      </w:r>
    </w:p>
    <w:p w:rsidR="001277E5" w:rsidRPr="00725A16" w:rsidRDefault="001277E5" w:rsidP="001277E5">
      <w:pPr>
        <w:pStyle w:val="ListParagraph"/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E1290" w:rsidRPr="008F2879" w:rsidRDefault="00FE1290" w:rsidP="001277E5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879">
        <w:rPr>
          <w:rFonts w:ascii="Times New Roman" w:hAnsi="Times New Roman" w:cs="Times New Roman"/>
          <w:b/>
          <w:sz w:val="24"/>
          <w:szCs w:val="24"/>
        </w:rPr>
        <w:t>Pašvaldības atbalsta pārtraukšanas nosacījumi</w:t>
      </w:r>
    </w:p>
    <w:p w:rsidR="00FE1290" w:rsidRPr="008F2879" w:rsidRDefault="00FE1290" w:rsidP="00FE129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702DF" w:rsidRPr="008F2879" w:rsidRDefault="005702DF" w:rsidP="001277E5">
      <w:pPr>
        <w:pStyle w:val="ListParagraph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2879">
        <w:rPr>
          <w:rFonts w:ascii="Times New Roman" w:hAnsi="Times New Roman" w:cs="Times New Roman"/>
          <w:sz w:val="24"/>
          <w:szCs w:val="24"/>
        </w:rPr>
        <w:t>Pašvaldības atbalsta piešķiršana tiek pārtraukta:</w:t>
      </w:r>
    </w:p>
    <w:p w:rsidR="001277E5" w:rsidRPr="001277E5" w:rsidRDefault="00593650" w:rsidP="001277E5">
      <w:pPr>
        <w:pStyle w:val="ListParagraph"/>
        <w:numPr>
          <w:ilvl w:val="1"/>
          <w:numId w:val="13"/>
        </w:num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1277E5">
        <w:rPr>
          <w:rFonts w:ascii="Times New Roman" w:hAnsi="Times New Roman" w:cs="Times New Roman"/>
          <w:sz w:val="24"/>
          <w:szCs w:val="24"/>
        </w:rPr>
        <w:t>ne vēlāk kā</w:t>
      </w:r>
      <w:r w:rsidR="004E1426" w:rsidRPr="001277E5">
        <w:rPr>
          <w:rFonts w:ascii="Times New Roman" w:hAnsi="Times New Roman" w:cs="Times New Roman"/>
          <w:sz w:val="24"/>
          <w:szCs w:val="24"/>
        </w:rPr>
        <w:t xml:space="preserve"> paziņojumā par vietas piešķiršanu pirmsskolas izglītības programmas apguvei pašvaldības pirmsskolas izglītības iestādē </w:t>
      </w:r>
      <w:r w:rsidR="00BA219F" w:rsidRPr="001277E5">
        <w:rPr>
          <w:rFonts w:ascii="Times New Roman" w:hAnsi="Times New Roman" w:cs="Times New Roman"/>
          <w:sz w:val="24"/>
          <w:szCs w:val="24"/>
        </w:rPr>
        <w:t>norādītajā t</w:t>
      </w:r>
      <w:r w:rsidR="004E1426" w:rsidRPr="001277E5">
        <w:rPr>
          <w:rFonts w:ascii="Times New Roman" w:hAnsi="Times New Roman" w:cs="Times New Roman"/>
          <w:sz w:val="24"/>
          <w:szCs w:val="24"/>
        </w:rPr>
        <w:t>e</w:t>
      </w:r>
      <w:r w:rsidR="00BA219F" w:rsidRPr="001277E5">
        <w:rPr>
          <w:rFonts w:ascii="Times New Roman" w:hAnsi="Times New Roman" w:cs="Times New Roman"/>
          <w:sz w:val="24"/>
          <w:szCs w:val="24"/>
        </w:rPr>
        <w:t>r</w:t>
      </w:r>
      <w:r w:rsidR="004E1426" w:rsidRPr="001277E5">
        <w:rPr>
          <w:rFonts w:ascii="Times New Roman" w:hAnsi="Times New Roman" w:cs="Times New Roman"/>
          <w:sz w:val="24"/>
          <w:szCs w:val="24"/>
        </w:rPr>
        <w:t>miņā</w:t>
      </w:r>
      <w:r w:rsidR="00BA219F" w:rsidRPr="001277E5">
        <w:rPr>
          <w:rFonts w:ascii="Times New Roman" w:hAnsi="Times New Roman" w:cs="Times New Roman"/>
          <w:sz w:val="24"/>
          <w:szCs w:val="24"/>
        </w:rPr>
        <w:t>, neatkarīgi</w:t>
      </w:r>
      <w:r w:rsidR="004B6A3D">
        <w:rPr>
          <w:rFonts w:ascii="Times New Roman" w:hAnsi="Times New Roman" w:cs="Times New Roman"/>
          <w:sz w:val="24"/>
          <w:szCs w:val="24"/>
        </w:rPr>
        <w:t xml:space="preserve"> no tā</w:t>
      </w:r>
      <w:r w:rsidR="00BA219F" w:rsidRPr="001277E5">
        <w:rPr>
          <w:rFonts w:ascii="Times New Roman" w:hAnsi="Times New Roman" w:cs="Times New Roman"/>
          <w:sz w:val="24"/>
          <w:szCs w:val="24"/>
        </w:rPr>
        <w:t xml:space="preserve">, vai vieta ir piešķirta vecāka norādītajā vēlamajā </w:t>
      </w:r>
      <w:r w:rsidR="004B6A3D">
        <w:rPr>
          <w:rFonts w:ascii="Times New Roman" w:hAnsi="Times New Roman" w:cs="Times New Roman"/>
          <w:sz w:val="24"/>
          <w:szCs w:val="24"/>
        </w:rPr>
        <w:t xml:space="preserve">vai citā </w:t>
      </w:r>
      <w:r w:rsidR="00BA219F" w:rsidRPr="001277E5">
        <w:rPr>
          <w:rFonts w:ascii="Times New Roman" w:hAnsi="Times New Roman" w:cs="Times New Roman"/>
          <w:sz w:val="24"/>
          <w:szCs w:val="24"/>
        </w:rPr>
        <w:t>pašvaldības pirmsskolas izglītības iestādē;</w:t>
      </w:r>
    </w:p>
    <w:p w:rsidR="005702DF" w:rsidRPr="001277E5" w:rsidRDefault="005702DF" w:rsidP="001277E5">
      <w:pPr>
        <w:pStyle w:val="ListParagraph"/>
        <w:numPr>
          <w:ilvl w:val="1"/>
          <w:numId w:val="13"/>
        </w:num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1277E5">
        <w:rPr>
          <w:rFonts w:ascii="Times New Roman" w:hAnsi="Times New Roman" w:cs="Times New Roman"/>
          <w:sz w:val="24"/>
          <w:szCs w:val="24"/>
        </w:rPr>
        <w:t>nekavējoties šādos gadījumos:</w:t>
      </w:r>
    </w:p>
    <w:p w:rsidR="00C43A68" w:rsidRPr="001277E5" w:rsidRDefault="002C7DF2" w:rsidP="001277E5">
      <w:pPr>
        <w:pStyle w:val="ListParagraph"/>
        <w:numPr>
          <w:ilvl w:val="2"/>
          <w:numId w:val="13"/>
        </w:numPr>
        <w:spacing w:after="0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77E5">
        <w:rPr>
          <w:rFonts w:ascii="Times New Roman" w:hAnsi="Times New Roman" w:cs="Times New Roman"/>
          <w:sz w:val="24"/>
          <w:szCs w:val="24"/>
        </w:rPr>
        <w:t xml:space="preserve">bērna vai neviena no </w:t>
      </w:r>
      <w:r w:rsidR="00C728E0" w:rsidRPr="001277E5">
        <w:rPr>
          <w:rFonts w:ascii="Times New Roman" w:hAnsi="Times New Roman" w:cs="Times New Roman"/>
          <w:sz w:val="24"/>
          <w:szCs w:val="24"/>
        </w:rPr>
        <w:t>vecākiem</w:t>
      </w:r>
      <w:r w:rsidR="00C43A68" w:rsidRPr="001277E5">
        <w:rPr>
          <w:rFonts w:ascii="Times New Roman" w:hAnsi="Times New Roman" w:cs="Times New Roman"/>
          <w:sz w:val="24"/>
          <w:szCs w:val="24"/>
        </w:rPr>
        <w:t xml:space="preserve"> dzīvesvieta vairs nav deklarēta Jelgavas pilsētas administratīvajā teritorijā;</w:t>
      </w:r>
    </w:p>
    <w:p w:rsidR="00C43A68" w:rsidRPr="001277E5" w:rsidRDefault="00C43A68" w:rsidP="001277E5">
      <w:pPr>
        <w:pStyle w:val="ListParagraph"/>
        <w:numPr>
          <w:ilvl w:val="2"/>
          <w:numId w:val="13"/>
        </w:numPr>
        <w:spacing w:after="0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77E5">
        <w:rPr>
          <w:rFonts w:ascii="Times New Roman" w:hAnsi="Times New Roman" w:cs="Times New Roman"/>
          <w:sz w:val="24"/>
          <w:szCs w:val="24"/>
        </w:rPr>
        <w:t xml:space="preserve">bērnu uzraudzības pakalpojuma sniedzējs ir </w:t>
      </w:r>
      <w:r w:rsidR="00C62CF6" w:rsidRPr="001277E5">
        <w:rPr>
          <w:rFonts w:ascii="Times New Roman" w:hAnsi="Times New Roman" w:cs="Times New Roman"/>
          <w:sz w:val="24"/>
          <w:szCs w:val="24"/>
        </w:rPr>
        <w:t>izslēgts no Bērnu uzraudzības pakalpojuma sniedzēju reģistra</w:t>
      </w:r>
      <w:r w:rsidR="00E5580C" w:rsidRPr="001277E5">
        <w:rPr>
          <w:rFonts w:ascii="Times New Roman" w:hAnsi="Times New Roman" w:cs="Times New Roman"/>
          <w:sz w:val="24"/>
          <w:szCs w:val="24"/>
        </w:rPr>
        <w:t>;</w:t>
      </w:r>
    </w:p>
    <w:p w:rsidR="00417D56" w:rsidRPr="001277E5" w:rsidRDefault="001166CC" w:rsidP="001277E5">
      <w:pPr>
        <w:pStyle w:val="ListParagraph"/>
        <w:numPr>
          <w:ilvl w:val="2"/>
          <w:numId w:val="13"/>
        </w:numPr>
        <w:spacing w:after="0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77E5">
        <w:rPr>
          <w:rFonts w:ascii="Times New Roman" w:hAnsi="Times New Roman" w:cs="Times New Roman"/>
          <w:sz w:val="24"/>
          <w:szCs w:val="24"/>
        </w:rPr>
        <w:t>bērns uzsāk apgūt pirmsskolas izglītības programmu privātā izglītības iestādē</w:t>
      </w:r>
      <w:r w:rsidR="00417D56" w:rsidRPr="001277E5">
        <w:rPr>
          <w:rFonts w:ascii="Times New Roman" w:hAnsi="Times New Roman" w:cs="Times New Roman"/>
          <w:sz w:val="24"/>
          <w:szCs w:val="24"/>
        </w:rPr>
        <w:t>;</w:t>
      </w:r>
    </w:p>
    <w:p w:rsidR="00C62CF6" w:rsidRPr="001277E5" w:rsidRDefault="00417D56" w:rsidP="001277E5">
      <w:pPr>
        <w:pStyle w:val="ListParagraph"/>
        <w:numPr>
          <w:ilvl w:val="2"/>
          <w:numId w:val="13"/>
        </w:numPr>
        <w:spacing w:after="0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77E5">
        <w:rPr>
          <w:rFonts w:ascii="Times New Roman" w:hAnsi="Times New Roman" w:cs="Times New Roman"/>
          <w:sz w:val="24"/>
          <w:szCs w:val="24"/>
        </w:rPr>
        <w:t>tiek izbeigts līgums, kas noslēgts starp bērnu uzraudzības pakalpojuma sniedzēju</w:t>
      </w:r>
      <w:r w:rsidR="00BD4857">
        <w:rPr>
          <w:rFonts w:ascii="Times New Roman" w:hAnsi="Times New Roman" w:cs="Times New Roman"/>
          <w:sz w:val="24"/>
          <w:szCs w:val="24"/>
        </w:rPr>
        <w:t xml:space="preserve"> un vecāku</w:t>
      </w:r>
      <w:r w:rsidRPr="001277E5">
        <w:rPr>
          <w:rFonts w:ascii="Times New Roman" w:hAnsi="Times New Roman" w:cs="Times New Roman"/>
          <w:sz w:val="24"/>
          <w:szCs w:val="24"/>
        </w:rPr>
        <w:t>.</w:t>
      </w:r>
    </w:p>
    <w:p w:rsidR="001E23EC" w:rsidRDefault="001E23EC" w:rsidP="005702DF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23EC" w:rsidRDefault="001E23EC" w:rsidP="001E23E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23EC" w:rsidRDefault="001E23EC" w:rsidP="001E23E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702DF" w:rsidRDefault="005702DF" w:rsidP="001E23E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23EC" w:rsidRPr="001E23EC" w:rsidRDefault="001E23EC" w:rsidP="0074616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23EC">
        <w:rPr>
          <w:rFonts w:ascii="Times New Roman" w:hAnsi="Times New Roman" w:cs="Times New Roman"/>
          <w:sz w:val="24"/>
          <w:szCs w:val="24"/>
        </w:rPr>
        <w:t>Jelgavas pilsētas domes priekšsēdētājs</w:t>
      </w:r>
      <w:r w:rsidRPr="001E23EC">
        <w:rPr>
          <w:rFonts w:ascii="Times New Roman" w:hAnsi="Times New Roman" w:cs="Times New Roman"/>
          <w:sz w:val="24"/>
          <w:szCs w:val="24"/>
        </w:rPr>
        <w:tab/>
      </w:r>
      <w:r w:rsidRPr="001E23EC">
        <w:rPr>
          <w:rFonts w:ascii="Times New Roman" w:hAnsi="Times New Roman" w:cs="Times New Roman"/>
          <w:sz w:val="24"/>
          <w:szCs w:val="24"/>
        </w:rPr>
        <w:tab/>
      </w:r>
      <w:r w:rsidRPr="001E23EC">
        <w:rPr>
          <w:rFonts w:ascii="Times New Roman" w:hAnsi="Times New Roman" w:cs="Times New Roman"/>
          <w:sz w:val="24"/>
          <w:szCs w:val="24"/>
        </w:rPr>
        <w:tab/>
      </w:r>
      <w:r w:rsidRPr="001E23EC">
        <w:rPr>
          <w:rFonts w:ascii="Times New Roman" w:hAnsi="Times New Roman" w:cs="Times New Roman"/>
          <w:sz w:val="24"/>
          <w:szCs w:val="24"/>
        </w:rPr>
        <w:tab/>
      </w:r>
      <w:r w:rsidRPr="001E23E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E23EC">
        <w:rPr>
          <w:rFonts w:ascii="Times New Roman" w:hAnsi="Times New Roman" w:cs="Times New Roman"/>
          <w:sz w:val="24"/>
          <w:szCs w:val="24"/>
        </w:rPr>
        <w:t>A.Rāviņš</w:t>
      </w:r>
      <w:proofErr w:type="spellEnd"/>
    </w:p>
    <w:p w:rsidR="009C5D9E" w:rsidRPr="009C5D9E" w:rsidRDefault="009C5D9E" w:rsidP="00BD48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C5D9E" w:rsidRPr="009C5D9E" w:rsidSect="002675C3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FBE" w:rsidRDefault="00037FBE" w:rsidP="00541CF3">
      <w:pPr>
        <w:spacing w:after="0" w:line="240" w:lineRule="auto"/>
      </w:pPr>
      <w:r>
        <w:separator/>
      </w:r>
    </w:p>
  </w:endnote>
  <w:endnote w:type="continuationSeparator" w:id="0">
    <w:p w:rsidR="00037FBE" w:rsidRDefault="00037FBE" w:rsidP="0054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FBE" w:rsidRDefault="00037FBE" w:rsidP="00541CF3">
      <w:pPr>
        <w:spacing w:after="0" w:line="240" w:lineRule="auto"/>
      </w:pPr>
      <w:r>
        <w:separator/>
      </w:r>
    </w:p>
  </w:footnote>
  <w:footnote w:type="continuationSeparator" w:id="0">
    <w:p w:rsidR="00037FBE" w:rsidRDefault="00037FBE" w:rsidP="00541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43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E31E5E"/>
    <w:multiLevelType w:val="multilevel"/>
    <w:tmpl w:val="502884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B3D2690"/>
    <w:multiLevelType w:val="multilevel"/>
    <w:tmpl w:val="4C2238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">
    <w:nsid w:val="1F5D7418"/>
    <w:multiLevelType w:val="hybridMultilevel"/>
    <w:tmpl w:val="4FB2F0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A6C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A7581B"/>
    <w:multiLevelType w:val="hybridMultilevel"/>
    <w:tmpl w:val="4578738C"/>
    <w:lvl w:ilvl="0" w:tplc="3C4227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A85EE4"/>
    <w:multiLevelType w:val="hybridMultilevel"/>
    <w:tmpl w:val="57049C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54F11"/>
    <w:multiLevelType w:val="hybridMultilevel"/>
    <w:tmpl w:val="6B7ABD36"/>
    <w:lvl w:ilvl="0" w:tplc="6756BE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B14F91"/>
    <w:multiLevelType w:val="multilevel"/>
    <w:tmpl w:val="4D7857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4BB17D10"/>
    <w:multiLevelType w:val="multilevel"/>
    <w:tmpl w:val="46021E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0">
    <w:nsid w:val="60D10428"/>
    <w:multiLevelType w:val="multilevel"/>
    <w:tmpl w:val="724424B8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Theme="minorHAnsi" w:hAnsiTheme="minorHAnsi" w:cstheme="minorBidi" w:hint="default"/>
        <w:sz w:val="22"/>
      </w:rPr>
    </w:lvl>
  </w:abstractNum>
  <w:abstractNum w:abstractNumId="11">
    <w:nsid w:val="7160383B"/>
    <w:multiLevelType w:val="multilevel"/>
    <w:tmpl w:val="03621C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76781F83"/>
    <w:multiLevelType w:val="multilevel"/>
    <w:tmpl w:val="0246A2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0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12"/>
  </w:num>
  <w:num w:numId="10">
    <w:abstractNumId w:val="5"/>
  </w:num>
  <w:num w:numId="11">
    <w:abstractNumId w:val="4"/>
  </w:num>
  <w:num w:numId="12">
    <w:abstractNumId w:val="7"/>
  </w:num>
  <w:num w:numId="13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58"/>
    <w:rsid w:val="00006128"/>
    <w:rsid w:val="000079CF"/>
    <w:rsid w:val="00025C27"/>
    <w:rsid w:val="00033286"/>
    <w:rsid w:val="00037FBE"/>
    <w:rsid w:val="0004249F"/>
    <w:rsid w:val="00043FC8"/>
    <w:rsid w:val="00051057"/>
    <w:rsid w:val="00073EC0"/>
    <w:rsid w:val="000B5DC5"/>
    <w:rsid w:val="000C7E3F"/>
    <w:rsid w:val="000E1F86"/>
    <w:rsid w:val="000F089C"/>
    <w:rsid w:val="000F53AF"/>
    <w:rsid w:val="00106CE8"/>
    <w:rsid w:val="001166CC"/>
    <w:rsid w:val="001277E5"/>
    <w:rsid w:val="001560D6"/>
    <w:rsid w:val="001A4AB3"/>
    <w:rsid w:val="001E23EC"/>
    <w:rsid w:val="001E29E0"/>
    <w:rsid w:val="001E4C70"/>
    <w:rsid w:val="001F383A"/>
    <w:rsid w:val="00210C5A"/>
    <w:rsid w:val="002144A7"/>
    <w:rsid w:val="00217F81"/>
    <w:rsid w:val="0025518E"/>
    <w:rsid w:val="002675C3"/>
    <w:rsid w:val="00273B37"/>
    <w:rsid w:val="0028408B"/>
    <w:rsid w:val="002905BB"/>
    <w:rsid w:val="002C7DF2"/>
    <w:rsid w:val="002D54FC"/>
    <w:rsid w:val="002D7B6D"/>
    <w:rsid w:val="002F5163"/>
    <w:rsid w:val="00314BCE"/>
    <w:rsid w:val="00323156"/>
    <w:rsid w:val="00357D74"/>
    <w:rsid w:val="00381022"/>
    <w:rsid w:val="00381277"/>
    <w:rsid w:val="003924DD"/>
    <w:rsid w:val="0041712F"/>
    <w:rsid w:val="00417D56"/>
    <w:rsid w:val="00440945"/>
    <w:rsid w:val="004623BD"/>
    <w:rsid w:val="00464882"/>
    <w:rsid w:val="004B6A3D"/>
    <w:rsid w:val="004D2BD5"/>
    <w:rsid w:val="004E1426"/>
    <w:rsid w:val="004E7C9E"/>
    <w:rsid w:val="0050322F"/>
    <w:rsid w:val="00507DF1"/>
    <w:rsid w:val="00536319"/>
    <w:rsid w:val="00541CF3"/>
    <w:rsid w:val="00550674"/>
    <w:rsid w:val="00550913"/>
    <w:rsid w:val="005702DF"/>
    <w:rsid w:val="00585158"/>
    <w:rsid w:val="00593650"/>
    <w:rsid w:val="005A1BC4"/>
    <w:rsid w:val="005C1E06"/>
    <w:rsid w:val="005D661A"/>
    <w:rsid w:val="005E0756"/>
    <w:rsid w:val="006A1735"/>
    <w:rsid w:val="006A64EF"/>
    <w:rsid w:val="006D1B6E"/>
    <w:rsid w:val="006E2221"/>
    <w:rsid w:val="006F0FA3"/>
    <w:rsid w:val="007005C4"/>
    <w:rsid w:val="00701300"/>
    <w:rsid w:val="00725A16"/>
    <w:rsid w:val="007265AD"/>
    <w:rsid w:val="00745858"/>
    <w:rsid w:val="00746162"/>
    <w:rsid w:val="00750B15"/>
    <w:rsid w:val="00757F1B"/>
    <w:rsid w:val="00783ABD"/>
    <w:rsid w:val="0079356D"/>
    <w:rsid w:val="007C1E0B"/>
    <w:rsid w:val="007C6243"/>
    <w:rsid w:val="007D2ADC"/>
    <w:rsid w:val="00802F33"/>
    <w:rsid w:val="00812723"/>
    <w:rsid w:val="00821A7C"/>
    <w:rsid w:val="00823226"/>
    <w:rsid w:val="008247AC"/>
    <w:rsid w:val="008348CB"/>
    <w:rsid w:val="00834FD6"/>
    <w:rsid w:val="0087001C"/>
    <w:rsid w:val="008714ED"/>
    <w:rsid w:val="008824C4"/>
    <w:rsid w:val="008B40EB"/>
    <w:rsid w:val="008D7F46"/>
    <w:rsid w:val="008E4E22"/>
    <w:rsid w:val="008E52CD"/>
    <w:rsid w:val="008F2879"/>
    <w:rsid w:val="00943033"/>
    <w:rsid w:val="009533C3"/>
    <w:rsid w:val="00956CA6"/>
    <w:rsid w:val="009752B1"/>
    <w:rsid w:val="009C5D9E"/>
    <w:rsid w:val="009F4495"/>
    <w:rsid w:val="00A07BEA"/>
    <w:rsid w:val="00A1387C"/>
    <w:rsid w:val="00A34D81"/>
    <w:rsid w:val="00A46617"/>
    <w:rsid w:val="00A54547"/>
    <w:rsid w:val="00A757EA"/>
    <w:rsid w:val="00A77E18"/>
    <w:rsid w:val="00A81CEB"/>
    <w:rsid w:val="00A84F93"/>
    <w:rsid w:val="00A9277C"/>
    <w:rsid w:val="00AC7202"/>
    <w:rsid w:val="00AE201F"/>
    <w:rsid w:val="00B36DA7"/>
    <w:rsid w:val="00B62011"/>
    <w:rsid w:val="00B7765A"/>
    <w:rsid w:val="00B851D3"/>
    <w:rsid w:val="00BA219F"/>
    <w:rsid w:val="00BA7370"/>
    <w:rsid w:val="00BC71B9"/>
    <w:rsid w:val="00BD1C10"/>
    <w:rsid w:val="00BD4857"/>
    <w:rsid w:val="00BF17E9"/>
    <w:rsid w:val="00C02354"/>
    <w:rsid w:val="00C30C69"/>
    <w:rsid w:val="00C43A68"/>
    <w:rsid w:val="00C62CF6"/>
    <w:rsid w:val="00C679FC"/>
    <w:rsid w:val="00C728E0"/>
    <w:rsid w:val="00C81CE7"/>
    <w:rsid w:val="00C92160"/>
    <w:rsid w:val="00C92F22"/>
    <w:rsid w:val="00CB50CA"/>
    <w:rsid w:val="00CC1CD0"/>
    <w:rsid w:val="00CC732D"/>
    <w:rsid w:val="00CD4C41"/>
    <w:rsid w:val="00D00564"/>
    <w:rsid w:val="00D14504"/>
    <w:rsid w:val="00D209A5"/>
    <w:rsid w:val="00D30D71"/>
    <w:rsid w:val="00D4379A"/>
    <w:rsid w:val="00D64AFE"/>
    <w:rsid w:val="00D84F4A"/>
    <w:rsid w:val="00D941E9"/>
    <w:rsid w:val="00E1790E"/>
    <w:rsid w:val="00E338DF"/>
    <w:rsid w:val="00E442F9"/>
    <w:rsid w:val="00E4542A"/>
    <w:rsid w:val="00E55529"/>
    <w:rsid w:val="00E5580C"/>
    <w:rsid w:val="00E63AE4"/>
    <w:rsid w:val="00E73D65"/>
    <w:rsid w:val="00EA54CF"/>
    <w:rsid w:val="00EC210F"/>
    <w:rsid w:val="00ED2ED4"/>
    <w:rsid w:val="00EE4AD1"/>
    <w:rsid w:val="00EF54CA"/>
    <w:rsid w:val="00F1081C"/>
    <w:rsid w:val="00F34567"/>
    <w:rsid w:val="00F755DB"/>
    <w:rsid w:val="00F85185"/>
    <w:rsid w:val="00FC3EDE"/>
    <w:rsid w:val="00FE1290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10"/>
    <w:pPr>
      <w:ind w:left="720"/>
      <w:contextualSpacing/>
    </w:pPr>
  </w:style>
  <w:style w:type="paragraph" w:customStyle="1" w:styleId="tv213">
    <w:name w:val="tv213"/>
    <w:basedOn w:val="Normal"/>
    <w:rsid w:val="0053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81277"/>
  </w:style>
  <w:style w:type="character" w:styleId="Hyperlink">
    <w:name w:val="Hyperlink"/>
    <w:basedOn w:val="DefaultParagraphFont"/>
    <w:uiPriority w:val="99"/>
    <w:semiHidden/>
    <w:unhideWhenUsed/>
    <w:rsid w:val="0038127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4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F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F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1C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CF3"/>
  </w:style>
  <w:style w:type="paragraph" w:styleId="Footer">
    <w:name w:val="footer"/>
    <w:basedOn w:val="Normal"/>
    <w:link w:val="FooterChar"/>
    <w:uiPriority w:val="99"/>
    <w:unhideWhenUsed/>
    <w:rsid w:val="00541C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10"/>
    <w:pPr>
      <w:ind w:left="720"/>
      <w:contextualSpacing/>
    </w:pPr>
  </w:style>
  <w:style w:type="paragraph" w:customStyle="1" w:styleId="tv213">
    <w:name w:val="tv213"/>
    <w:basedOn w:val="Normal"/>
    <w:rsid w:val="0053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81277"/>
  </w:style>
  <w:style w:type="character" w:styleId="Hyperlink">
    <w:name w:val="Hyperlink"/>
    <w:basedOn w:val="DefaultParagraphFont"/>
    <w:uiPriority w:val="99"/>
    <w:semiHidden/>
    <w:unhideWhenUsed/>
    <w:rsid w:val="0038127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4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F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F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1C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CF3"/>
  </w:style>
  <w:style w:type="paragraph" w:styleId="Footer">
    <w:name w:val="footer"/>
    <w:basedOn w:val="Normal"/>
    <w:link w:val="FooterChar"/>
    <w:uiPriority w:val="99"/>
    <w:unhideWhenUsed/>
    <w:rsid w:val="00541C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C4D8-DB40-4C29-B068-D5468378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2263</Words>
  <Characters>1291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Saukuma</dc:creator>
  <cp:lastModifiedBy>User</cp:lastModifiedBy>
  <cp:revision>5</cp:revision>
  <cp:lastPrinted>2016-05-17T06:50:00Z</cp:lastPrinted>
  <dcterms:created xsi:type="dcterms:W3CDTF">2016-05-17T07:28:00Z</dcterms:created>
  <dcterms:modified xsi:type="dcterms:W3CDTF">2016-05-26T07:39:00Z</dcterms:modified>
</cp:coreProperties>
</file>