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AB340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3829F" wp14:editId="7A76D6D0">
                <wp:simplePos x="0" y="0"/>
                <wp:positionH relativeFrom="column">
                  <wp:posOffset>4363720</wp:posOffset>
                </wp:positionH>
                <wp:positionV relativeFrom="paragraph">
                  <wp:posOffset>-2050415</wp:posOffset>
                </wp:positionV>
                <wp:extent cx="1028700" cy="342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403" w:rsidRDefault="00AB34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6pt;margin-top:-161.4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" stroked="f">
                <v:textbox>
                  <w:txbxContent>
                    <w:p w:rsidR="00AB3403" w:rsidRDefault="00AB340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34489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7113">
              <w:rPr>
                <w:bCs/>
                <w:szCs w:val="44"/>
                <w:lang w:val="lv-LV"/>
              </w:rPr>
              <w:t xml:space="preserve"> 8/16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9243F3" w:rsidRDefault="00D34489" w:rsidP="009243F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3959A1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DOMES </w:t>
      </w:r>
      <w:r>
        <w:rPr>
          <w:b/>
          <w:bCs/>
        </w:rPr>
        <w:t>2013</w:t>
      </w:r>
      <w:r w:rsidR="002438AA" w:rsidRPr="002438AA">
        <w:rPr>
          <w:b/>
          <w:bCs/>
        </w:rPr>
        <w:t>.</w:t>
      </w:r>
      <w:r>
        <w:rPr>
          <w:b/>
          <w:bCs/>
        </w:rPr>
        <w:t>GADA 26.SEPTEMBRA</w:t>
      </w:r>
      <w:r w:rsidR="009243F3">
        <w:rPr>
          <w:b/>
          <w:bCs/>
        </w:rPr>
        <w:t xml:space="preserve"> </w:t>
      </w:r>
    </w:p>
    <w:p w:rsidR="002438AA" w:rsidRDefault="009243F3" w:rsidP="009243F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LĒMUM</w:t>
      </w:r>
      <w:r w:rsidR="00777ED4">
        <w:rPr>
          <w:b/>
          <w:bCs/>
        </w:rPr>
        <w:t>A</w:t>
      </w:r>
      <w:r>
        <w:rPr>
          <w:b/>
          <w:bCs/>
        </w:rPr>
        <w:t xml:space="preserve"> NR.12/11 „ </w:t>
      </w:r>
      <w:r w:rsidRPr="003A2802">
        <w:rPr>
          <w:b/>
          <w:bCs/>
        </w:rPr>
        <w:t xml:space="preserve">JELGAVAS PILSĒTAS PAŠVALDĪBAS SOCIĀLĀS DZĪVOJAMĀS MĀJAS PULKVEŽA </w:t>
      </w:r>
      <w:r>
        <w:rPr>
          <w:b/>
          <w:bCs/>
        </w:rPr>
        <w:t xml:space="preserve">OSKARA KALPAKA IELĀ 9, </w:t>
      </w:r>
      <w:r w:rsidRPr="003A2802">
        <w:rPr>
          <w:b/>
          <w:bCs/>
        </w:rPr>
        <w:t>JELGAVĀ IEKŠĒJĀS KĀRTĪBAS NOTEIKUMU APSTIPRINĀŠAN</w:t>
      </w:r>
      <w:r>
        <w:rPr>
          <w:b/>
          <w:bCs/>
        </w:rPr>
        <w:t>A</w:t>
      </w:r>
      <w:r w:rsidR="002438AA">
        <w:rPr>
          <w:b/>
          <w:bCs/>
        </w:rPr>
        <w:t>”</w:t>
      </w:r>
      <w:r w:rsidR="00AE602C">
        <w:rPr>
          <w:b/>
          <w:bCs/>
        </w:rPr>
        <w:t xml:space="preserve"> PIELIKUMĀ</w:t>
      </w:r>
    </w:p>
    <w:p w:rsidR="00807113" w:rsidRPr="00BC0CDE" w:rsidRDefault="00807113" w:rsidP="00807113">
      <w:pPr>
        <w:jc w:val="center"/>
      </w:pPr>
      <w:r w:rsidRPr="00BC0CDE">
        <w:t>(ziņo I.Škutāne)</w:t>
      </w:r>
    </w:p>
    <w:p w:rsidR="00807113" w:rsidRPr="00BC0CDE" w:rsidRDefault="00807113" w:rsidP="00807113">
      <w:pPr>
        <w:jc w:val="center"/>
      </w:pPr>
    </w:p>
    <w:p w:rsidR="005619E8" w:rsidRPr="005619E8" w:rsidRDefault="005619E8" w:rsidP="005619E8">
      <w:pPr>
        <w:shd w:val="clear" w:color="auto" w:fill="FFFFFF"/>
        <w:jc w:val="both"/>
        <w:rPr>
          <w:color w:val="000000"/>
        </w:rPr>
      </w:pPr>
      <w:r w:rsidRPr="005619E8">
        <w:rPr>
          <w:b/>
          <w:bCs/>
        </w:rPr>
        <w:t xml:space="preserve">        Atklāti balsojot ar 14 balsīm PAR –</w:t>
      </w:r>
      <w:r w:rsidRPr="005619E8">
        <w:rPr>
          <w:bCs/>
        </w:rPr>
        <w:t xml:space="preserve">S.Stoļarovs, I.Jakovels,  S.Šalājevs, J.Bacāns, V.Grigorjevs, V.Ļevčenoks, R.Vectirāne, A.Garančs, A.Rāviņš, D.Olte, A.Rublis, M.Buškevics, J.Strods, R.Šlegelmilhs, </w:t>
      </w:r>
      <w:r w:rsidRPr="005619E8">
        <w:rPr>
          <w:b/>
          <w:color w:val="000000"/>
        </w:rPr>
        <w:t xml:space="preserve">PRET- </w:t>
      </w:r>
      <w:r w:rsidRPr="005619E8">
        <w:rPr>
          <w:color w:val="000000"/>
        </w:rPr>
        <w:t>nav,</w:t>
      </w:r>
      <w:r w:rsidRPr="005619E8">
        <w:rPr>
          <w:b/>
          <w:color w:val="000000"/>
        </w:rPr>
        <w:t xml:space="preserve"> ATTURAS </w:t>
      </w:r>
      <w:r w:rsidRPr="005619E8">
        <w:rPr>
          <w:color w:val="000000"/>
        </w:rPr>
        <w:t>– nav,</w:t>
      </w:r>
      <w:r w:rsidRPr="005619E8">
        <w:rPr>
          <w:b/>
          <w:color w:val="000000"/>
        </w:rPr>
        <w:t xml:space="preserve"> </w:t>
      </w:r>
    </w:p>
    <w:p w:rsidR="00807113" w:rsidRDefault="00807113" w:rsidP="00807113">
      <w:pPr>
        <w:pStyle w:val="BodyText"/>
        <w:jc w:val="both"/>
        <w:rPr>
          <w:szCs w:val="24"/>
        </w:rPr>
      </w:pPr>
    </w:p>
    <w:p w:rsidR="002438AA" w:rsidRPr="002438AA" w:rsidRDefault="002438AA" w:rsidP="002438AA"/>
    <w:p w:rsidR="009243F3" w:rsidRDefault="009243F3" w:rsidP="009243F3">
      <w:pPr>
        <w:pStyle w:val="BodyText"/>
        <w:ind w:firstLine="360"/>
        <w:jc w:val="both"/>
      </w:pPr>
      <w:r>
        <w:t>S</w:t>
      </w:r>
      <w:r w:rsidRPr="00027098">
        <w:t xml:space="preserve">askaņā ar </w:t>
      </w:r>
      <w:r w:rsidRPr="00027098">
        <w:rPr>
          <w:bCs/>
        </w:rPr>
        <w:t xml:space="preserve">likuma </w:t>
      </w:r>
      <w:r>
        <w:rPr>
          <w:bCs/>
        </w:rPr>
        <w:t>„</w:t>
      </w:r>
      <w:r w:rsidRPr="00027098">
        <w:rPr>
          <w:bCs/>
        </w:rPr>
        <w:t>Par pašvaldībām”</w:t>
      </w:r>
      <w:r>
        <w:t xml:space="preserve"> 14.panta otrās daļas 3.punktu un </w:t>
      </w:r>
      <w:r w:rsidRPr="00F14CB6">
        <w:t>Civillikuma 927.pantu,</w:t>
      </w:r>
      <w:r>
        <w:t xml:space="preserve"> lai</w:t>
      </w:r>
      <w:r w:rsidRPr="00F14CB6">
        <w:t xml:space="preserve"> nodrošināt</w:t>
      </w:r>
      <w:r>
        <w:t>u</w:t>
      </w:r>
      <w:r w:rsidRPr="00F14CB6">
        <w:t xml:space="preserve"> sabiedrisko kārtību pašvaldības </w:t>
      </w:r>
      <w:r>
        <w:t xml:space="preserve">sociālajā </w:t>
      </w:r>
      <w:r w:rsidRPr="00F14CB6">
        <w:t xml:space="preserve">dzīvojamā mājā </w:t>
      </w:r>
      <w:r>
        <w:t>Pulkveža Oskara Kalpaka ielā 9</w:t>
      </w:r>
      <w:r w:rsidRPr="00F14CB6">
        <w:t>, Jelgavā,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243F3" w:rsidRDefault="009243F3" w:rsidP="00AE602C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Izdarīt Jelgavas pilsētas domes 2013.gada 26.septembra lēmum</w:t>
      </w:r>
      <w:r w:rsidR="00777ED4">
        <w:rPr>
          <w:lang w:val="lv-LV"/>
        </w:rPr>
        <w:t>a</w:t>
      </w:r>
      <w:r>
        <w:rPr>
          <w:lang w:val="lv-LV"/>
        </w:rPr>
        <w:t xml:space="preserve"> Nr.12/11</w:t>
      </w:r>
      <w:r w:rsidR="008123A6">
        <w:rPr>
          <w:lang w:val="lv-LV"/>
        </w:rPr>
        <w:t xml:space="preserve"> “</w:t>
      </w:r>
      <w:r>
        <w:rPr>
          <w:lang w:val="lv-LV"/>
        </w:rPr>
        <w:t>Jelgavas pilsētas pašvaldības sociālās dzīvojamās mājas Pulkveža Oskara Kalpaka ielā 9, Jelgavā iekšējās kārtības noteikumu apstiprināšana”</w:t>
      </w:r>
      <w:r w:rsidR="00AE602C">
        <w:rPr>
          <w:lang w:val="lv-LV"/>
        </w:rPr>
        <w:t xml:space="preserve"> pielikumā</w:t>
      </w:r>
      <w:r>
        <w:rPr>
          <w:lang w:val="lv-LV"/>
        </w:rPr>
        <w:t xml:space="preserve"> grozījumu</w:t>
      </w:r>
      <w:r w:rsidR="00AE602C">
        <w:rPr>
          <w:lang w:val="lv-LV"/>
        </w:rPr>
        <w:t xml:space="preserve"> un </w:t>
      </w:r>
      <w:r w:rsidR="008123A6">
        <w:rPr>
          <w:lang w:val="lv-LV"/>
        </w:rPr>
        <w:t>p</w:t>
      </w:r>
      <w:r>
        <w:rPr>
          <w:lang w:val="lv-LV"/>
        </w:rPr>
        <w:t>apildināt</w:t>
      </w:r>
      <w:r w:rsidR="008123A6">
        <w:rPr>
          <w:lang w:val="lv-LV"/>
        </w:rPr>
        <w:t xml:space="preserve">  ar 7.</w:t>
      </w:r>
      <w:r w:rsidR="008123A6" w:rsidRPr="008123A6">
        <w:rPr>
          <w:vertAlign w:val="superscript"/>
          <w:lang w:val="lv-LV"/>
        </w:rPr>
        <w:t>1</w:t>
      </w:r>
      <w:r w:rsidR="008123A6">
        <w:rPr>
          <w:lang w:val="lv-LV"/>
        </w:rPr>
        <w:t xml:space="preserve"> punktu šādā redakcijā: </w:t>
      </w:r>
    </w:p>
    <w:p w:rsidR="008123A6" w:rsidRPr="008123A6" w:rsidRDefault="008123A6" w:rsidP="008123A6">
      <w:pPr>
        <w:jc w:val="both"/>
      </w:pPr>
      <w:r>
        <w:t xml:space="preserve">“ </w:t>
      </w:r>
      <w:r w:rsidRPr="008123A6">
        <w:t>7.</w:t>
      </w:r>
      <w:r w:rsidRPr="008123A6">
        <w:rPr>
          <w:vertAlign w:val="superscript"/>
        </w:rPr>
        <w:t>1</w:t>
      </w:r>
      <w:r w:rsidRPr="008123A6">
        <w:t xml:space="preserve"> Uzstādīt </w:t>
      </w:r>
      <w:r w:rsidR="00D717B1">
        <w:t xml:space="preserve">īrētajā </w:t>
      </w:r>
      <w:r w:rsidRPr="008123A6">
        <w:t>dzīvojamā telpā veļas mašīnu tikai ar NĪP saskaņojumu, un ievērojot NĪP  norādījumus.</w:t>
      </w:r>
      <w:r>
        <w:t>”</w:t>
      </w:r>
    </w:p>
    <w:p w:rsidR="008123A6" w:rsidRDefault="008123A6" w:rsidP="008123A6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07113" w:rsidRPr="00D92C48" w:rsidRDefault="00807113" w:rsidP="00807113">
      <w:pPr>
        <w:shd w:val="clear" w:color="auto" w:fill="FFFFFF"/>
        <w:rPr>
          <w:color w:val="000000"/>
        </w:rPr>
      </w:pPr>
      <w:r w:rsidRPr="00D92C48">
        <w:rPr>
          <w:color w:val="000000"/>
        </w:rPr>
        <w:t xml:space="preserve">Domes priekšsēdētājs </w:t>
      </w:r>
      <w:r w:rsidRPr="00D92C48">
        <w:rPr>
          <w:color w:val="000000"/>
        </w:rPr>
        <w:tab/>
        <w:t xml:space="preserve">             </w:t>
      </w:r>
      <w:r w:rsidRPr="00D92C48">
        <w:rPr>
          <w:color w:val="000000"/>
        </w:rPr>
        <w:tab/>
      </w:r>
      <w:r w:rsidRPr="00D92C48">
        <w:rPr>
          <w:color w:val="000000"/>
        </w:rPr>
        <w:tab/>
        <w:t xml:space="preserve">(paraksts)                    </w:t>
      </w:r>
      <w:r w:rsidRPr="00D92C48">
        <w:rPr>
          <w:color w:val="000000"/>
        </w:rPr>
        <w:tab/>
      </w:r>
      <w:r w:rsidRPr="00D92C48">
        <w:rPr>
          <w:color w:val="000000"/>
        </w:rPr>
        <w:tab/>
        <w:t>A.Rāviņš</w:t>
      </w:r>
    </w:p>
    <w:p w:rsidR="00807113" w:rsidRPr="00D92C48" w:rsidRDefault="00807113" w:rsidP="00807113">
      <w:pPr>
        <w:rPr>
          <w:color w:val="000000"/>
          <w:szCs w:val="20"/>
          <w:lang w:eastAsia="lv-LV"/>
        </w:rPr>
      </w:pPr>
    </w:p>
    <w:p w:rsidR="00807113" w:rsidRPr="00D92C48" w:rsidRDefault="00807113" w:rsidP="00807113">
      <w:pPr>
        <w:rPr>
          <w:color w:val="000000"/>
          <w:szCs w:val="20"/>
          <w:lang w:eastAsia="lv-LV"/>
        </w:rPr>
      </w:pPr>
      <w:r w:rsidRPr="00D92C48">
        <w:rPr>
          <w:color w:val="000000"/>
          <w:szCs w:val="20"/>
          <w:lang w:eastAsia="lv-LV"/>
        </w:rPr>
        <w:t>NORAKSTS PAREIZS</w:t>
      </w:r>
    </w:p>
    <w:p w:rsidR="00807113" w:rsidRPr="00D92C48" w:rsidRDefault="00807113" w:rsidP="00807113">
      <w:pPr>
        <w:rPr>
          <w:color w:val="000000"/>
          <w:szCs w:val="20"/>
          <w:lang w:eastAsia="lv-LV"/>
        </w:rPr>
      </w:pPr>
      <w:r w:rsidRPr="00D92C48">
        <w:rPr>
          <w:color w:val="000000"/>
          <w:szCs w:val="20"/>
          <w:lang w:eastAsia="lv-LV"/>
        </w:rPr>
        <w:t>Kancelejas vadītāja</w:t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  <w:t xml:space="preserve">        </w:t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  <w:t>S.Ozoliņa</w:t>
      </w:r>
    </w:p>
    <w:p w:rsidR="00807113" w:rsidRPr="00D92C48" w:rsidRDefault="00807113" w:rsidP="00807113">
      <w:pPr>
        <w:jc w:val="both"/>
      </w:pPr>
      <w:r w:rsidRPr="00D92C48">
        <w:t>Jelgavā 2016.gada 28.jūlijā</w:t>
      </w:r>
    </w:p>
    <w:sectPr w:rsidR="00807113" w:rsidRPr="00D92C48" w:rsidSect="00807113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E4" w:rsidRDefault="001A77E4">
      <w:r>
        <w:separator/>
      </w:r>
    </w:p>
  </w:endnote>
  <w:endnote w:type="continuationSeparator" w:id="0">
    <w:p w:rsidR="001A77E4" w:rsidRDefault="001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E4" w:rsidRDefault="001A77E4">
      <w:r>
        <w:separator/>
      </w:r>
    </w:p>
  </w:footnote>
  <w:footnote w:type="continuationSeparator" w:id="0">
    <w:p w:rsidR="001A77E4" w:rsidRDefault="001A7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F4A84F" wp14:editId="29E9B000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B4D"/>
    <w:multiLevelType w:val="hybridMultilevel"/>
    <w:tmpl w:val="ED6CD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89"/>
    <w:rsid w:val="000C4CB0"/>
    <w:rsid w:val="000E4EB6"/>
    <w:rsid w:val="00142ABB"/>
    <w:rsid w:val="00157FB5"/>
    <w:rsid w:val="00197F0A"/>
    <w:rsid w:val="001A77E4"/>
    <w:rsid w:val="001B2E18"/>
    <w:rsid w:val="002051D3"/>
    <w:rsid w:val="002438AA"/>
    <w:rsid w:val="002A71EA"/>
    <w:rsid w:val="002D745A"/>
    <w:rsid w:val="0031251F"/>
    <w:rsid w:val="003959A1"/>
    <w:rsid w:val="003D5C89"/>
    <w:rsid w:val="0044759D"/>
    <w:rsid w:val="004D47D9"/>
    <w:rsid w:val="00540422"/>
    <w:rsid w:val="005619E8"/>
    <w:rsid w:val="00577970"/>
    <w:rsid w:val="0060175D"/>
    <w:rsid w:val="0063151B"/>
    <w:rsid w:val="0066324F"/>
    <w:rsid w:val="006D62C3"/>
    <w:rsid w:val="00720161"/>
    <w:rsid w:val="007419F0"/>
    <w:rsid w:val="00777ED4"/>
    <w:rsid w:val="007F54F5"/>
    <w:rsid w:val="00807113"/>
    <w:rsid w:val="00807AB7"/>
    <w:rsid w:val="008123A6"/>
    <w:rsid w:val="00827057"/>
    <w:rsid w:val="008562DC"/>
    <w:rsid w:val="00880030"/>
    <w:rsid w:val="00892EB6"/>
    <w:rsid w:val="009243F3"/>
    <w:rsid w:val="00946181"/>
    <w:rsid w:val="00987F58"/>
    <w:rsid w:val="009C00E0"/>
    <w:rsid w:val="00AB3403"/>
    <w:rsid w:val="00AE602C"/>
    <w:rsid w:val="00B35B4C"/>
    <w:rsid w:val="00B51C9C"/>
    <w:rsid w:val="00B64D4D"/>
    <w:rsid w:val="00B85A90"/>
    <w:rsid w:val="00BB795F"/>
    <w:rsid w:val="00C36D3B"/>
    <w:rsid w:val="00C516D8"/>
    <w:rsid w:val="00C75E2C"/>
    <w:rsid w:val="00C95092"/>
    <w:rsid w:val="00CA0990"/>
    <w:rsid w:val="00CD139B"/>
    <w:rsid w:val="00D00D85"/>
    <w:rsid w:val="00D1121C"/>
    <w:rsid w:val="00D34489"/>
    <w:rsid w:val="00D717B1"/>
    <w:rsid w:val="00E61AB9"/>
    <w:rsid w:val="00EA770A"/>
    <w:rsid w:val="00EB10AE"/>
    <w:rsid w:val="00EC4C76"/>
    <w:rsid w:val="00EC518D"/>
    <w:rsid w:val="00F56CBB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0711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071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25</TotalTime>
  <Pages>1</Pages>
  <Words>145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8</cp:revision>
  <cp:lastPrinted>2016-07-28T10:17:00Z</cp:lastPrinted>
  <dcterms:created xsi:type="dcterms:W3CDTF">2016-06-30T12:40:00Z</dcterms:created>
  <dcterms:modified xsi:type="dcterms:W3CDTF">2016-07-28T10:18:00Z</dcterms:modified>
</cp:coreProperties>
</file>