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RPr="00CD2985" w14:paraId="1F5C7414" w14:textId="77777777" w:rsidTr="001244D9">
        <w:tc>
          <w:tcPr>
            <w:tcW w:w="6768" w:type="dxa"/>
          </w:tcPr>
          <w:p w14:paraId="1428FE09" w14:textId="75F6F751" w:rsidR="00BF0409" w:rsidRPr="00CD2985" w:rsidRDefault="00105AD9" w:rsidP="006F3B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2</w:t>
            </w:r>
            <w:r w:rsidR="006F3B78">
              <w:rPr>
                <w:bCs/>
                <w:szCs w:val="24"/>
                <w:lang w:val="lv-LV"/>
              </w:rPr>
              <w:t>1</w:t>
            </w:r>
            <w:r>
              <w:rPr>
                <w:bCs/>
                <w:szCs w:val="24"/>
                <w:lang w:val="lv-LV"/>
              </w:rPr>
              <w:t>.09</w:t>
            </w:r>
            <w:r w:rsidR="00A510C3" w:rsidRPr="00CD2985">
              <w:rPr>
                <w:bCs/>
                <w:szCs w:val="24"/>
                <w:lang w:val="lv-LV"/>
              </w:rPr>
              <w:t>.2017</w:t>
            </w:r>
            <w:r w:rsidR="00BF0409" w:rsidRPr="00CD2985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2DBCC865" w:rsidR="00BF0409" w:rsidRPr="00CD2985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CD2985">
              <w:rPr>
                <w:bCs/>
                <w:szCs w:val="24"/>
                <w:lang w:val="lv-LV"/>
              </w:rPr>
              <w:t>Nr.</w:t>
            </w:r>
            <w:r w:rsidR="00D36649">
              <w:rPr>
                <w:bCs/>
                <w:szCs w:val="24"/>
                <w:lang w:val="lv-LV"/>
              </w:rPr>
              <w:t>11/7</w:t>
            </w:r>
          </w:p>
        </w:tc>
      </w:tr>
    </w:tbl>
    <w:p w14:paraId="6514029E" w14:textId="6172BB5B" w:rsidR="005B5F10" w:rsidRPr="00FA33F7" w:rsidRDefault="005B5F10" w:rsidP="00D36649">
      <w:pPr>
        <w:pBdr>
          <w:bottom w:val="single" w:sz="4" w:space="1" w:color="auto"/>
        </w:pBdr>
        <w:ind w:right="46"/>
        <w:jc w:val="center"/>
        <w:rPr>
          <w:b/>
          <w:bCs/>
        </w:rPr>
      </w:pPr>
      <w:r>
        <w:rPr>
          <w:b/>
        </w:rPr>
        <w:br/>
      </w:r>
      <w:r w:rsidR="00105AD9" w:rsidRPr="00105AD9">
        <w:rPr>
          <w:b/>
        </w:rPr>
        <w:t>GROZĪJUMI JELGAVAS DOMES 2006.GADA 26.OKTOBRA LĒMUMĀ Nr.16/10 ”PAR PIEDALĪŠANOS PROJEKTĀ ”ZEMGALES OLIMPISKĀ CENTRA MULTIFUNKCIONĀLAIS SPORTA KOMPLEKSS””</w:t>
      </w:r>
    </w:p>
    <w:p w14:paraId="3D6E2CDF" w14:textId="77777777" w:rsidR="00D36649" w:rsidRPr="001C349B" w:rsidRDefault="00D36649" w:rsidP="00D36649">
      <w:pPr>
        <w:jc w:val="center"/>
        <w:rPr>
          <w:b/>
          <w:bCs/>
          <w:caps/>
          <w:lang w:eastAsia="lv-LV"/>
        </w:rPr>
      </w:pPr>
      <w:r w:rsidRPr="001C349B">
        <w:rPr>
          <w:szCs w:val="20"/>
          <w:lang w:eastAsia="lv-LV"/>
        </w:rPr>
        <w:t>( ziņo I.Meija)</w:t>
      </w:r>
    </w:p>
    <w:p w14:paraId="46BC462C" w14:textId="77777777" w:rsidR="00D36649" w:rsidRPr="001C349B" w:rsidRDefault="00D36649" w:rsidP="00D36649">
      <w:pPr>
        <w:jc w:val="both"/>
        <w:rPr>
          <w:b/>
          <w:bCs/>
          <w:lang w:eastAsia="lv-LV"/>
        </w:rPr>
      </w:pPr>
    </w:p>
    <w:p w14:paraId="3FDCD3AF" w14:textId="77777777" w:rsidR="00D36649" w:rsidRPr="001C349B" w:rsidRDefault="00D36649" w:rsidP="00D36649">
      <w:pPr>
        <w:jc w:val="both"/>
        <w:rPr>
          <w:bCs/>
          <w:lang w:eastAsia="lv-LV"/>
        </w:rPr>
      </w:pPr>
      <w:r w:rsidRPr="001C349B">
        <w:rPr>
          <w:b/>
          <w:bCs/>
          <w:lang w:eastAsia="lv-LV"/>
        </w:rPr>
        <w:t xml:space="preserve">       Atklāti balsojot: PAR – 14 </w:t>
      </w:r>
      <w:r w:rsidRPr="001C349B">
        <w:rPr>
          <w:bCs/>
          <w:lang w:eastAsia="lv-LV"/>
        </w:rPr>
        <w:t xml:space="preserve">(I.Jakovels, A.Eihvalds, S.Stoļarovs, L.Zīverts, </w:t>
      </w:r>
      <w:proofErr w:type="spellStart"/>
      <w:r w:rsidRPr="001C349B">
        <w:rPr>
          <w:bCs/>
          <w:lang w:eastAsia="lv-LV"/>
        </w:rPr>
        <w:t>G.Kurlovičs</w:t>
      </w:r>
      <w:proofErr w:type="spellEnd"/>
      <w:r w:rsidRPr="001C349B">
        <w:rPr>
          <w:bCs/>
          <w:lang w:eastAsia="lv-LV"/>
        </w:rPr>
        <w:t xml:space="preserve">, A.Rublis, V.Ļevčenoks, R.Vectirāne, M.Buškevics, D.Olte, A.Garančs, I.Bandeniece, R.Šlegelmilhs, J.Strods), </w:t>
      </w:r>
      <w:r w:rsidRPr="001C349B">
        <w:rPr>
          <w:b/>
          <w:color w:val="000000"/>
          <w:lang w:eastAsia="lv-LV"/>
        </w:rPr>
        <w:t xml:space="preserve">PRET- </w:t>
      </w:r>
      <w:r w:rsidRPr="001C349B">
        <w:rPr>
          <w:color w:val="000000"/>
          <w:lang w:eastAsia="lv-LV"/>
        </w:rPr>
        <w:t>nav,</w:t>
      </w:r>
      <w:r w:rsidRPr="001C349B">
        <w:rPr>
          <w:b/>
          <w:color w:val="000000"/>
          <w:lang w:eastAsia="lv-LV"/>
        </w:rPr>
        <w:t xml:space="preserve"> ATTURAS </w:t>
      </w:r>
      <w:r w:rsidRPr="001C349B">
        <w:rPr>
          <w:color w:val="000000"/>
          <w:lang w:eastAsia="lv-LV"/>
        </w:rPr>
        <w:t>– nav,</w:t>
      </w:r>
    </w:p>
    <w:p w14:paraId="4BB56354" w14:textId="77777777" w:rsidR="005B5F10" w:rsidRDefault="005B5F10" w:rsidP="005B5F10">
      <w:pPr>
        <w:pStyle w:val="BodyText"/>
        <w:jc w:val="both"/>
      </w:pPr>
    </w:p>
    <w:p w14:paraId="2C717672" w14:textId="005778FD" w:rsidR="00105AD9" w:rsidRPr="008A347C" w:rsidRDefault="00105AD9" w:rsidP="00105AD9">
      <w:pPr>
        <w:pStyle w:val="BodyText"/>
        <w:ind w:firstLine="360"/>
        <w:jc w:val="both"/>
      </w:pPr>
      <w:r w:rsidRPr="008A347C">
        <w:t>Saskaņā ar likuma ”Par pašvaldībām” 14.panta pirmās daļas 1.punktu, 15.panta pirmās daļas 6.punktu</w:t>
      </w:r>
      <w:r w:rsidR="002D6726">
        <w:t xml:space="preserve"> un ņemot vērā SIA “Zemgales olimpiskais centrs” 2017.gada 8.augusta vēstuli Nr.1-01/11 par 2010.gada 14.decembra kredīta līgumā Nr.JE10177 noteikto aizdevuma atmaksas grafiku</w:t>
      </w:r>
      <w:r w:rsidR="008726F5">
        <w:t xml:space="preserve"> un 2017.gada 8.septembra vēstuli Nr.1-09/12 “Par ZOC finans</w:t>
      </w:r>
      <w:r w:rsidR="00140F61">
        <w:t>ē</w:t>
      </w:r>
      <w:r w:rsidR="008726F5">
        <w:t>jumu”</w:t>
      </w:r>
      <w:r w:rsidRPr="008A347C">
        <w:t>,</w:t>
      </w:r>
    </w:p>
    <w:p w14:paraId="228CE578" w14:textId="7733CEED" w:rsidR="005B5F10" w:rsidRPr="00172758" w:rsidRDefault="005B5F10" w:rsidP="008C06F9">
      <w:pPr>
        <w:ind w:right="46"/>
        <w:jc w:val="both"/>
        <w:rPr>
          <w:b/>
          <w:bCs/>
          <w:sz w:val="18"/>
        </w:rPr>
      </w:pPr>
      <w:r w:rsidRPr="00A31518">
        <w:rPr>
          <w:b/>
          <w:bCs/>
        </w:rPr>
        <w:t>JELGAVAS PILSĒTAS DOME NOLEMJ:</w:t>
      </w:r>
    </w:p>
    <w:p w14:paraId="1573D887" w14:textId="184668B2" w:rsidR="00105AD9" w:rsidRPr="008A347C" w:rsidRDefault="00105AD9" w:rsidP="00516113">
      <w:pPr>
        <w:pStyle w:val="Header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  <w:r w:rsidRPr="008A347C">
        <w:rPr>
          <w:bCs/>
          <w:lang w:val="lv-LV"/>
        </w:rPr>
        <w:t>Izdarīt Jelgavas domes 2006.gada 26.oktobra lēmumā Nr.16/10 ”Par piedalīšanos projektā ”Zemgales olimpiskā centra multifunkcionālais sporta komplekss”” (turpmāk – Lēmums) šādus grozījumus:</w:t>
      </w:r>
    </w:p>
    <w:p w14:paraId="44F58141" w14:textId="77777777" w:rsidR="00026048" w:rsidRPr="00026048" w:rsidRDefault="0036531B" w:rsidP="0036531B">
      <w:pPr>
        <w:pStyle w:val="ListParagraph"/>
        <w:numPr>
          <w:ilvl w:val="0"/>
          <w:numId w:val="13"/>
        </w:numPr>
        <w:jc w:val="both"/>
        <w:rPr>
          <w:bCs/>
          <w:szCs w:val="20"/>
          <w:lang w:eastAsia="lv-LV"/>
        </w:rPr>
      </w:pPr>
      <w:r w:rsidRPr="00DB43B1">
        <w:rPr>
          <w:bCs/>
        </w:rPr>
        <w:t>Izteikt Lēmuma 2.2.punktu šādā redakcijā:</w:t>
      </w:r>
    </w:p>
    <w:p w14:paraId="6833A437" w14:textId="3A7C024F" w:rsidR="0036531B" w:rsidRPr="00026048" w:rsidRDefault="0036531B" w:rsidP="00026048">
      <w:pPr>
        <w:ind w:left="426"/>
        <w:jc w:val="both"/>
        <w:rPr>
          <w:bCs/>
          <w:szCs w:val="20"/>
          <w:lang w:eastAsia="lv-LV"/>
        </w:rPr>
      </w:pPr>
      <w:r w:rsidRPr="00026048">
        <w:rPr>
          <w:bCs/>
        </w:rPr>
        <w:t xml:space="preserve">“2.2 </w:t>
      </w:r>
      <w:r w:rsidRPr="00026048">
        <w:rPr>
          <w:bCs/>
          <w:szCs w:val="20"/>
          <w:lang w:eastAsia="lv-LV"/>
        </w:rPr>
        <w:t xml:space="preserve">Nodrošināt Projekta īstenošanai nepieciešamo Jelgavas pilsētas pašvaldības līdzfinansējumu </w:t>
      </w:r>
      <w:r w:rsidR="005B6D43">
        <w:rPr>
          <w:bCs/>
        </w:rPr>
        <w:t>7 991</w:t>
      </w:r>
      <w:r w:rsidR="003D0CE7">
        <w:rPr>
          <w:bCs/>
        </w:rPr>
        <w:t> </w:t>
      </w:r>
      <w:r w:rsidR="005B6D43">
        <w:rPr>
          <w:bCs/>
        </w:rPr>
        <w:t>65</w:t>
      </w:r>
      <w:r w:rsidR="00E05827">
        <w:rPr>
          <w:bCs/>
        </w:rPr>
        <w:t>2</w:t>
      </w:r>
      <w:r w:rsidR="003D0CE7">
        <w:rPr>
          <w:bCs/>
        </w:rPr>
        <w:t xml:space="preserve"> </w:t>
      </w:r>
      <w:proofErr w:type="spellStart"/>
      <w:r w:rsidR="003D0CE7">
        <w:rPr>
          <w:bCs/>
          <w:i/>
        </w:rPr>
        <w:t>euro</w:t>
      </w:r>
      <w:proofErr w:type="spellEnd"/>
      <w:r w:rsidRPr="00026048">
        <w:rPr>
          <w:bCs/>
        </w:rPr>
        <w:t xml:space="preserve"> (</w:t>
      </w:r>
      <w:r w:rsidR="005B6D43">
        <w:rPr>
          <w:bCs/>
        </w:rPr>
        <w:t>septiņ</w:t>
      </w:r>
      <w:r w:rsidRPr="00026048">
        <w:rPr>
          <w:bCs/>
        </w:rPr>
        <w:t xml:space="preserve">i miljoni </w:t>
      </w:r>
      <w:r w:rsidR="005B6D43">
        <w:rPr>
          <w:bCs/>
        </w:rPr>
        <w:t>deviņi simti deviņdesmit viens</w:t>
      </w:r>
      <w:r w:rsidRPr="00026048">
        <w:rPr>
          <w:bCs/>
        </w:rPr>
        <w:t xml:space="preserve"> tūksto</w:t>
      </w:r>
      <w:r w:rsidR="005B6D43">
        <w:rPr>
          <w:bCs/>
        </w:rPr>
        <w:t>tis</w:t>
      </w:r>
      <w:r w:rsidRPr="00026048">
        <w:rPr>
          <w:bCs/>
        </w:rPr>
        <w:t xml:space="preserve"> </w:t>
      </w:r>
      <w:r w:rsidR="005B6D43">
        <w:rPr>
          <w:bCs/>
        </w:rPr>
        <w:t>seši</w:t>
      </w:r>
      <w:r w:rsidRPr="00026048">
        <w:rPr>
          <w:bCs/>
        </w:rPr>
        <w:t xml:space="preserve"> simti </w:t>
      </w:r>
      <w:r w:rsidR="005B6D43">
        <w:rPr>
          <w:bCs/>
        </w:rPr>
        <w:t xml:space="preserve">piecdesmit </w:t>
      </w:r>
      <w:r w:rsidR="00E05827">
        <w:rPr>
          <w:bCs/>
        </w:rPr>
        <w:t>divi</w:t>
      </w:r>
      <w:r w:rsidRPr="00026048">
        <w:rPr>
          <w:bCs/>
        </w:rPr>
        <w:t xml:space="preserve"> </w:t>
      </w:r>
      <w:r w:rsidRPr="00026048">
        <w:rPr>
          <w:bCs/>
          <w:i/>
        </w:rPr>
        <w:t>euro</w:t>
      </w:r>
      <w:r w:rsidRPr="00026048">
        <w:rPr>
          <w:bCs/>
        </w:rPr>
        <w:t>)</w:t>
      </w:r>
      <w:r w:rsidRPr="00026048">
        <w:rPr>
          <w:bCs/>
          <w:szCs w:val="20"/>
          <w:lang w:eastAsia="lv-LV"/>
        </w:rPr>
        <w:t xml:space="preserve"> apmērā, ta</w:t>
      </w:r>
      <w:r w:rsidR="00435F52">
        <w:rPr>
          <w:bCs/>
          <w:szCs w:val="20"/>
          <w:lang w:eastAsia="lv-LV"/>
        </w:rPr>
        <w:t>jā skaitā 2007.gadā – 1 547 885</w:t>
      </w:r>
      <w:r w:rsidRPr="00026048">
        <w:rPr>
          <w:bCs/>
          <w:szCs w:val="20"/>
          <w:lang w:eastAsia="lv-LV"/>
        </w:rPr>
        <w:t xml:space="preserve"> </w:t>
      </w:r>
      <w:r w:rsidRPr="00026048">
        <w:rPr>
          <w:bCs/>
          <w:i/>
          <w:szCs w:val="20"/>
          <w:lang w:eastAsia="lv-LV"/>
        </w:rPr>
        <w:t>euro</w:t>
      </w:r>
      <w:r w:rsidR="005B6D43">
        <w:rPr>
          <w:bCs/>
          <w:szCs w:val="20"/>
          <w:lang w:eastAsia="lv-LV"/>
        </w:rPr>
        <w:t>, 2008.gadā – 4 697 739</w:t>
      </w:r>
      <w:r w:rsidRPr="00026048">
        <w:rPr>
          <w:bCs/>
          <w:szCs w:val="20"/>
          <w:lang w:eastAsia="lv-LV"/>
        </w:rPr>
        <w:t xml:space="preserve"> </w:t>
      </w:r>
      <w:r w:rsidRPr="00026048">
        <w:rPr>
          <w:bCs/>
          <w:i/>
          <w:szCs w:val="20"/>
          <w:lang w:eastAsia="lv-LV"/>
        </w:rPr>
        <w:t>euro</w:t>
      </w:r>
      <w:r w:rsidRPr="00026048">
        <w:rPr>
          <w:bCs/>
          <w:szCs w:val="20"/>
          <w:lang w:eastAsia="lv-LV"/>
        </w:rPr>
        <w:t xml:space="preserve"> un līdz 2020.gadam – </w:t>
      </w:r>
      <w:r w:rsidR="005B6D43">
        <w:rPr>
          <w:bCs/>
        </w:rPr>
        <w:t>1 7</w:t>
      </w:r>
      <w:r w:rsidR="005019F3">
        <w:rPr>
          <w:bCs/>
        </w:rPr>
        <w:t>46</w:t>
      </w:r>
      <w:r w:rsidR="005B6D43">
        <w:rPr>
          <w:bCs/>
        </w:rPr>
        <w:t> </w:t>
      </w:r>
      <w:r w:rsidR="005019F3">
        <w:rPr>
          <w:bCs/>
        </w:rPr>
        <w:t>02</w:t>
      </w:r>
      <w:r w:rsidR="00E05827">
        <w:rPr>
          <w:bCs/>
        </w:rPr>
        <w:t>8</w:t>
      </w:r>
      <w:r w:rsidRPr="00026048">
        <w:rPr>
          <w:bCs/>
        </w:rPr>
        <w:t xml:space="preserve"> </w:t>
      </w:r>
      <w:r w:rsidRPr="00026048">
        <w:rPr>
          <w:bCs/>
          <w:i/>
        </w:rPr>
        <w:t>euro</w:t>
      </w:r>
      <w:r w:rsidRPr="00026048">
        <w:rPr>
          <w:bCs/>
          <w:szCs w:val="20"/>
          <w:lang w:eastAsia="lv-LV"/>
        </w:rPr>
        <w:t>.</w:t>
      </w:r>
      <w:r w:rsidR="00231266">
        <w:rPr>
          <w:bCs/>
          <w:szCs w:val="20"/>
          <w:lang w:eastAsia="lv-LV"/>
        </w:rPr>
        <w:t>”;</w:t>
      </w:r>
    </w:p>
    <w:p w14:paraId="61A7C9DB" w14:textId="125655B9" w:rsidR="00516113" w:rsidRDefault="00105AD9" w:rsidP="00D33D1B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516113">
        <w:rPr>
          <w:bCs/>
          <w:lang w:val="lv-LV"/>
        </w:rPr>
        <w:t>Izteikt Lēmuma</w:t>
      </w:r>
      <w:r w:rsidR="003D0CE7">
        <w:rPr>
          <w:bCs/>
          <w:lang w:val="lv-LV"/>
        </w:rPr>
        <w:t xml:space="preserve"> 3.2.11. un 3.2.12. apakšpunktu</w:t>
      </w:r>
      <w:r w:rsidRPr="00516113">
        <w:rPr>
          <w:bCs/>
          <w:lang w:val="lv-LV"/>
        </w:rPr>
        <w:t xml:space="preserve"> </w:t>
      </w:r>
      <w:r w:rsidR="00FE4016">
        <w:rPr>
          <w:bCs/>
          <w:lang w:val="lv-LV"/>
        </w:rPr>
        <w:t>šād</w:t>
      </w:r>
      <w:r w:rsidRPr="00516113">
        <w:rPr>
          <w:bCs/>
          <w:lang w:val="lv-LV"/>
        </w:rPr>
        <w:t>ā redakcijā:</w:t>
      </w:r>
    </w:p>
    <w:p w14:paraId="1C50F8FB" w14:textId="077240B3" w:rsidR="00516113" w:rsidRDefault="005019F3" w:rsidP="007B541B">
      <w:pPr>
        <w:pStyle w:val="Header"/>
        <w:tabs>
          <w:tab w:val="clear" w:pos="4320"/>
          <w:tab w:val="clear" w:pos="8640"/>
          <w:tab w:val="left" w:pos="1276"/>
        </w:tabs>
        <w:ind w:left="360"/>
        <w:jc w:val="both"/>
        <w:rPr>
          <w:bCs/>
          <w:lang w:val="lv-LV"/>
        </w:rPr>
      </w:pPr>
      <w:r>
        <w:rPr>
          <w:bCs/>
          <w:lang w:val="lv-LV"/>
        </w:rPr>
        <w:t>„3.2.11.</w:t>
      </w:r>
      <w:r>
        <w:rPr>
          <w:bCs/>
          <w:lang w:val="lv-LV"/>
        </w:rPr>
        <w:tab/>
        <w:t>2017.gadā 234 216</w:t>
      </w:r>
      <w:r w:rsidR="00105AD9" w:rsidRPr="00516113">
        <w:rPr>
          <w:bCs/>
          <w:lang w:val="lv-LV"/>
        </w:rPr>
        <w:t xml:space="preserve"> </w:t>
      </w:r>
      <w:r w:rsidR="00105AD9" w:rsidRPr="00516113">
        <w:rPr>
          <w:bCs/>
          <w:i/>
          <w:lang w:val="lv-LV"/>
        </w:rPr>
        <w:t>euro</w:t>
      </w:r>
      <w:r w:rsidR="00105AD9" w:rsidRPr="00516113">
        <w:rPr>
          <w:bCs/>
          <w:lang w:val="lv-LV"/>
        </w:rPr>
        <w:t xml:space="preserve"> (divi simti trīsdesmit četri tūkstoši divi simti sešpadsmit </w:t>
      </w:r>
      <w:r w:rsidR="00105AD9" w:rsidRPr="00516113">
        <w:rPr>
          <w:bCs/>
          <w:i/>
          <w:lang w:val="lv-LV"/>
        </w:rPr>
        <w:t>euro</w:t>
      </w:r>
      <w:r w:rsidR="00105AD9" w:rsidRPr="00516113">
        <w:rPr>
          <w:bCs/>
          <w:lang w:val="lv-LV"/>
        </w:rPr>
        <w:t>);</w:t>
      </w:r>
    </w:p>
    <w:p w14:paraId="5178CA38" w14:textId="4A507DD9" w:rsidR="00105AD9" w:rsidRPr="00516113" w:rsidRDefault="00105AD9" w:rsidP="007B541B">
      <w:pPr>
        <w:pStyle w:val="Header"/>
        <w:tabs>
          <w:tab w:val="clear" w:pos="4320"/>
          <w:tab w:val="clear" w:pos="8640"/>
          <w:tab w:val="left" w:pos="1276"/>
        </w:tabs>
        <w:ind w:left="360"/>
        <w:jc w:val="both"/>
        <w:rPr>
          <w:bCs/>
          <w:lang w:val="lv-LV"/>
        </w:rPr>
      </w:pPr>
      <w:r w:rsidRPr="00516113">
        <w:rPr>
          <w:bCs/>
          <w:lang w:val="lv-LV"/>
        </w:rPr>
        <w:t>3.2.12.</w:t>
      </w:r>
      <w:r w:rsidRPr="00516113">
        <w:rPr>
          <w:bCs/>
          <w:lang w:val="lv-LV"/>
        </w:rPr>
        <w:tab/>
        <w:t>2018.gadā 230</w:t>
      </w:r>
      <w:r w:rsidR="005019F3">
        <w:rPr>
          <w:bCs/>
          <w:lang w:val="lv-LV"/>
        </w:rPr>
        <w:t> </w:t>
      </w:r>
      <w:r w:rsidRPr="00516113">
        <w:rPr>
          <w:bCs/>
          <w:lang w:val="lv-LV"/>
        </w:rPr>
        <w:t>153</w:t>
      </w:r>
      <w:r w:rsidR="005019F3">
        <w:rPr>
          <w:bCs/>
          <w:lang w:val="lv-LV"/>
        </w:rPr>
        <w:t xml:space="preserve">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 xml:space="preserve"> (divi simti trīsdesmit tūkstoši viens simts piecdesmit trīs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>)</w:t>
      </w:r>
      <w:r w:rsidR="00516113">
        <w:rPr>
          <w:bCs/>
          <w:lang w:val="lv-LV"/>
        </w:rPr>
        <w:t>;</w:t>
      </w:r>
      <w:r w:rsidRPr="00516113">
        <w:rPr>
          <w:bCs/>
          <w:lang w:val="lv-LV"/>
        </w:rPr>
        <w:t xml:space="preserve">” </w:t>
      </w:r>
      <w:r w:rsidR="00231266">
        <w:rPr>
          <w:bCs/>
          <w:lang w:val="lv-LV"/>
        </w:rPr>
        <w:t>;</w:t>
      </w:r>
    </w:p>
    <w:p w14:paraId="21F2B7CA" w14:textId="0975E113" w:rsidR="00105AD9" w:rsidRDefault="00516113" w:rsidP="00516113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Papildināt Lēmumu ar 3.2.13. un 3.2.14. apakš</w:t>
      </w:r>
      <w:r w:rsidR="00105AD9" w:rsidRPr="008A347C">
        <w:rPr>
          <w:bCs/>
          <w:lang w:val="lv-LV"/>
        </w:rPr>
        <w:t>punkt</w:t>
      </w:r>
      <w:r w:rsidR="003D0CE7">
        <w:rPr>
          <w:bCs/>
          <w:lang w:val="lv-LV"/>
        </w:rPr>
        <w:t>u</w:t>
      </w:r>
      <w:r>
        <w:rPr>
          <w:bCs/>
          <w:lang w:val="lv-LV"/>
        </w:rPr>
        <w:t xml:space="preserve"> šādā redakcijā:</w:t>
      </w:r>
    </w:p>
    <w:p w14:paraId="78480130" w14:textId="5047148E" w:rsidR="00516113" w:rsidRDefault="00516113" w:rsidP="007B541B">
      <w:pPr>
        <w:pStyle w:val="Header"/>
        <w:tabs>
          <w:tab w:val="clear" w:pos="4320"/>
          <w:tab w:val="clear" w:pos="8640"/>
          <w:tab w:val="left" w:pos="1276"/>
        </w:tabs>
        <w:ind w:left="360"/>
        <w:jc w:val="both"/>
        <w:rPr>
          <w:bCs/>
          <w:lang w:val="lv-LV"/>
        </w:rPr>
      </w:pPr>
      <w:r>
        <w:rPr>
          <w:bCs/>
          <w:lang w:val="lv-LV"/>
        </w:rPr>
        <w:t xml:space="preserve"> “3.2.13.</w:t>
      </w:r>
      <w:r w:rsidRPr="00516113">
        <w:rPr>
          <w:bCs/>
          <w:lang w:val="lv-LV"/>
        </w:rPr>
        <w:tab/>
      </w:r>
      <w:r>
        <w:rPr>
          <w:bCs/>
          <w:lang w:val="lv-LV"/>
        </w:rPr>
        <w:t xml:space="preserve"> </w:t>
      </w:r>
      <w:r w:rsidRPr="00516113">
        <w:rPr>
          <w:bCs/>
          <w:lang w:val="lv-LV"/>
        </w:rPr>
        <w:t>201</w:t>
      </w:r>
      <w:r>
        <w:rPr>
          <w:bCs/>
          <w:lang w:val="lv-LV"/>
        </w:rPr>
        <w:t>9</w:t>
      </w:r>
      <w:r w:rsidRPr="00516113">
        <w:rPr>
          <w:bCs/>
          <w:lang w:val="lv-LV"/>
        </w:rPr>
        <w:t xml:space="preserve">.gadā </w:t>
      </w:r>
      <w:r w:rsidR="005019F3">
        <w:rPr>
          <w:bCs/>
          <w:lang w:val="lv-LV"/>
        </w:rPr>
        <w:t>226 210</w:t>
      </w:r>
      <w:r w:rsidRPr="00516113">
        <w:rPr>
          <w:bCs/>
          <w:lang w:val="lv-LV"/>
        </w:rPr>
        <w:t xml:space="preserve">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 xml:space="preserve"> (divi simti </w:t>
      </w:r>
      <w:r>
        <w:rPr>
          <w:bCs/>
          <w:lang w:val="lv-LV"/>
        </w:rPr>
        <w:t>div</w:t>
      </w:r>
      <w:r w:rsidRPr="00516113">
        <w:rPr>
          <w:bCs/>
          <w:lang w:val="lv-LV"/>
        </w:rPr>
        <w:t>desmit</w:t>
      </w:r>
      <w:r>
        <w:rPr>
          <w:bCs/>
          <w:lang w:val="lv-LV"/>
        </w:rPr>
        <w:t xml:space="preserve"> seši</w:t>
      </w:r>
      <w:r w:rsidRPr="00516113">
        <w:rPr>
          <w:bCs/>
          <w:lang w:val="lv-LV"/>
        </w:rPr>
        <w:t xml:space="preserve"> tūkstoši </w:t>
      </w:r>
      <w:r>
        <w:rPr>
          <w:bCs/>
          <w:lang w:val="lv-LV"/>
        </w:rPr>
        <w:t>divi</w:t>
      </w:r>
      <w:r w:rsidRPr="00516113">
        <w:rPr>
          <w:bCs/>
          <w:lang w:val="lv-LV"/>
        </w:rPr>
        <w:t xml:space="preserve"> simt</w:t>
      </w:r>
      <w:r>
        <w:rPr>
          <w:bCs/>
          <w:lang w:val="lv-LV"/>
        </w:rPr>
        <w:t>i</w:t>
      </w:r>
      <w:r w:rsidRPr="00516113">
        <w:rPr>
          <w:bCs/>
          <w:lang w:val="lv-LV"/>
        </w:rPr>
        <w:t xml:space="preserve"> desmit 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>)</w:t>
      </w:r>
      <w:r>
        <w:rPr>
          <w:bCs/>
          <w:lang w:val="lv-LV"/>
        </w:rPr>
        <w:t>;</w:t>
      </w:r>
    </w:p>
    <w:p w14:paraId="5E544873" w14:textId="03A4425E" w:rsidR="00516113" w:rsidRDefault="00516113" w:rsidP="007B541B">
      <w:pPr>
        <w:pStyle w:val="Header"/>
        <w:tabs>
          <w:tab w:val="clear" w:pos="4320"/>
          <w:tab w:val="clear" w:pos="8640"/>
          <w:tab w:val="left" w:pos="1276"/>
        </w:tabs>
        <w:ind w:left="360"/>
        <w:jc w:val="both"/>
        <w:rPr>
          <w:bCs/>
          <w:lang w:val="lv-LV"/>
        </w:rPr>
      </w:pPr>
      <w:r>
        <w:rPr>
          <w:bCs/>
          <w:lang w:val="lv-LV"/>
        </w:rPr>
        <w:t xml:space="preserve">3.2.14. </w:t>
      </w:r>
      <w:r w:rsidR="007B541B">
        <w:rPr>
          <w:bCs/>
          <w:lang w:val="lv-LV"/>
        </w:rPr>
        <w:tab/>
      </w:r>
      <w:r w:rsidRPr="00516113">
        <w:rPr>
          <w:bCs/>
          <w:lang w:val="lv-LV"/>
        </w:rPr>
        <w:t>20</w:t>
      </w:r>
      <w:r>
        <w:rPr>
          <w:bCs/>
          <w:lang w:val="lv-LV"/>
        </w:rPr>
        <w:t>20</w:t>
      </w:r>
      <w:r w:rsidRPr="00516113">
        <w:rPr>
          <w:bCs/>
          <w:lang w:val="lv-LV"/>
        </w:rPr>
        <w:t xml:space="preserve">.gadā </w:t>
      </w:r>
      <w:r w:rsidR="005019F3">
        <w:rPr>
          <w:bCs/>
          <w:lang w:val="lv-LV"/>
        </w:rPr>
        <w:t>203 70</w:t>
      </w:r>
      <w:r w:rsidR="00E05827">
        <w:rPr>
          <w:bCs/>
          <w:lang w:val="lv-LV"/>
        </w:rPr>
        <w:t>4</w:t>
      </w:r>
      <w:r w:rsidRPr="00516113">
        <w:rPr>
          <w:bCs/>
          <w:lang w:val="lv-LV"/>
        </w:rPr>
        <w:t xml:space="preserve">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 xml:space="preserve"> (divi simti trīs tūkstoši </w:t>
      </w:r>
      <w:r>
        <w:rPr>
          <w:bCs/>
          <w:lang w:val="lv-LV"/>
        </w:rPr>
        <w:t>septiņi</w:t>
      </w:r>
      <w:r w:rsidRPr="00516113">
        <w:rPr>
          <w:bCs/>
          <w:lang w:val="lv-LV"/>
        </w:rPr>
        <w:t xml:space="preserve"> simt</w:t>
      </w:r>
      <w:r>
        <w:rPr>
          <w:bCs/>
          <w:lang w:val="lv-LV"/>
        </w:rPr>
        <w:t>i</w:t>
      </w:r>
      <w:r w:rsidRPr="00516113">
        <w:rPr>
          <w:bCs/>
          <w:lang w:val="lv-LV"/>
        </w:rPr>
        <w:t xml:space="preserve"> </w:t>
      </w:r>
      <w:r>
        <w:rPr>
          <w:bCs/>
          <w:lang w:val="lv-LV"/>
        </w:rPr>
        <w:t>četri</w:t>
      </w:r>
      <w:r w:rsidRPr="00516113">
        <w:rPr>
          <w:bCs/>
          <w:lang w:val="lv-LV"/>
        </w:rPr>
        <w:t xml:space="preserve"> </w:t>
      </w:r>
      <w:r w:rsidRPr="00516113">
        <w:rPr>
          <w:bCs/>
          <w:i/>
          <w:lang w:val="lv-LV"/>
        </w:rPr>
        <w:t>euro</w:t>
      </w:r>
      <w:r w:rsidRPr="00516113">
        <w:rPr>
          <w:bCs/>
          <w:lang w:val="lv-LV"/>
        </w:rPr>
        <w:t>)</w:t>
      </w:r>
      <w:r>
        <w:rPr>
          <w:bCs/>
          <w:lang w:val="lv-LV"/>
        </w:rPr>
        <w:t>.”</w:t>
      </w:r>
      <w:r w:rsidR="00DB43B1">
        <w:rPr>
          <w:bCs/>
          <w:lang w:val="lv-LV"/>
        </w:rPr>
        <w:t>.</w:t>
      </w:r>
    </w:p>
    <w:p w14:paraId="499E723A" w14:textId="59534728" w:rsidR="001B441D" w:rsidRDefault="001B441D" w:rsidP="001B441D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1276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Papildināt </w:t>
      </w:r>
      <w:r w:rsidR="00E923C6">
        <w:rPr>
          <w:bCs/>
          <w:lang w:val="lv-LV"/>
        </w:rPr>
        <w:t>L</w:t>
      </w:r>
      <w:bookmarkStart w:id="0" w:name="_GoBack"/>
      <w:bookmarkEnd w:id="0"/>
      <w:r>
        <w:rPr>
          <w:bCs/>
          <w:lang w:val="lv-LV"/>
        </w:rPr>
        <w:t>ēmumu ar 3</w:t>
      </w:r>
      <w:r w:rsidRPr="001B441D">
        <w:rPr>
          <w:bCs/>
          <w:vertAlign w:val="superscript"/>
          <w:lang w:val="lv-LV"/>
        </w:rPr>
        <w:t>1</w:t>
      </w:r>
      <w:r>
        <w:rPr>
          <w:bCs/>
          <w:lang w:val="lv-LV"/>
        </w:rPr>
        <w:t>.punktu šādā redakcijā:</w:t>
      </w:r>
    </w:p>
    <w:p w14:paraId="13EE0093" w14:textId="140A5BFD" w:rsidR="00516113" w:rsidRPr="008A347C" w:rsidRDefault="001B441D" w:rsidP="00840309">
      <w:pPr>
        <w:pStyle w:val="Header"/>
        <w:tabs>
          <w:tab w:val="clear" w:pos="4320"/>
          <w:tab w:val="clear" w:pos="8640"/>
          <w:tab w:val="left" w:pos="1276"/>
        </w:tabs>
        <w:ind w:left="426"/>
        <w:jc w:val="both"/>
        <w:rPr>
          <w:spacing w:val="2"/>
          <w:lang w:val="lv-LV"/>
        </w:rPr>
      </w:pPr>
      <w:r>
        <w:rPr>
          <w:bCs/>
          <w:lang w:val="lv-LV"/>
        </w:rPr>
        <w:t>“</w:t>
      </w:r>
      <w:r w:rsidR="006269FD">
        <w:rPr>
          <w:spacing w:val="2"/>
          <w:lang w:val="lv-LV"/>
        </w:rPr>
        <w:t>3</w:t>
      </w:r>
      <w:r w:rsidR="006269FD" w:rsidRPr="00840309">
        <w:rPr>
          <w:spacing w:val="2"/>
          <w:vertAlign w:val="superscript"/>
          <w:lang w:val="lv-LV"/>
        </w:rPr>
        <w:t>1</w:t>
      </w:r>
      <w:r w:rsidR="006269FD">
        <w:rPr>
          <w:spacing w:val="2"/>
          <w:lang w:val="lv-LV"/>
        </w:rPr>
        <w:t xml:space="preserve">. Piešķirt SIA “Zemgales olimpiskais centrs” </w:t>
      </w:r>
      <w:r w:rsidR="006269FD" w:rsidRPr="006269FD">
        <w:rPr>
          <w:spacing w:val="2"/>
          <w:lang w:val="lv-LV"/>
        </w:rPr>
        <w:t>multifunkcionālā sporta kompleksa jumta remontam</w:t>
      </w:r>
      <w:r w:rsidR="005B68D4" w:rsidRPr="005B68D4">
        <w:rPr>
          <w:spacing w:val="2"/>
          <w:lang w:val="lv-LV"/>
        </w:rPr>
        <w:t xml:space="preserve"> </w:t>
      </w:r>
      <w:r w:rsidR="005B68D4">
        <w:rPr>
          <w:spacing w:val="2"/>
          <w:lang w:val="lv-LV"/>
        </w:rPr>
        <w:t xml:space="preserve">finanšu līdzekļus </w:t>
      </w:r>
      <w:r w:rsidR="00FC793B">
        <w:rPr>
          <w:bCs/>
          <w:lang w:val="lv-LV"/>
        </w:rPr>
        <w:t>37 456</w:t>
      </w:r>
      <w:r w:rsidR="005B68D4">
        <w:rPr>
          <w:bCs/>
          <w:lang w:val="lv-LV"/>
        </w:rPr>
        <w:t xml:space="preserve"> </w:t>
      </w:r>
      <w:r w:rsidR="005B68D4" w:rsidRPr="001B441D">
        <w:rPr>
          <w:bCs/>
          <w:i/>
          <w:lang w:val="lv-LV"/>
        </w:rPr>
        <w:t xml:space="preserve">euro </w:t>
      </w:r>
      <w:r w:rsidR="005B68D4">
        <w:rPr>
          <w:bCs/>
          <w:lang w:val="lv-LV"/>
        </w:rPr>
        <w:t>apmērā</w:t>
      </w:r>
      <w:r w:rsidR="00840309">
        <w:rPr>
          <w:spacing w:val="2"/>
          <w:lang w:val="lv-LV"/>
        </w:rPr>
        <w:t>,</w:t>
      </w:r>
      <w:r w:rsidR="006269FD">
        <w:rPr>
          <w:spacing w:val="2"/>
          <w:lang w:val="lv-LV"/>
        </w:rPr>
        <w:t xml:space="preserve"> ieguldot pamatkapitālā.”.</w:t>
      </w:r>
    </w:p>
    <w:p w14:paraId="13B7EC73" w14:textId="77777777" w:rsidR="005B5F10" w:rsidRPr="00172758" w:rsidRDefault="005B5F10" w:rsidP="005B5F10">
      <w:pPr>
        <w:pStyle w:val="Header"/>
        <w:tabs>
          <w:tab w:val="clear" w:pos="4320"/>
          <w:tab w:val="clear" w:pos="8640"/>
        </w:tabs>
        <w:rPr>
          <w:b/>
          <w:bCs/>
          <w:sz w:val="18"/>
          <w:lang w:val="lv-LV"/>
        </w:rPr>
      </w:pPr>
    </w:p>
    <w:p w14:paraId="6FCB3D9F" w14:textId="77777777" w:rsidR="00D36649" w:rsidRPr="001C349B" w:rsidRDefault="00D36649" w:rsidP="00D36649">
      <w:pPr>
        <w:jc w:val="both"/>
      </w:pPr>
      <w:r w:rsidRPr="001C349B">
        <w:t>Domes priekšsēdētāja vietniece</w:t>
      </w:r>
      <w:r w:rsidRPr="001C349B">
        <w:tab/>
      </w:r>
      <w:r w:rsidRPr="001C349B">
        <w:tab/>
      </w:r>
      <w:r w:rsidRPr="001C349B">
        <w:tab/>
      </w:r>
      <w:r w:rsidRPr="001C349B">
        <w:rPr>
          <w:color w:val="000000"/>
        </w:rPr>
        <w:t>(paraksts)</w:t>
      </w:r>
      <w:r w:rsidRPr="001C349B">
        <w:tab/>
      </w:r>
      <w:r w:rsidRPr="001C349B">
        <w:tab/>
        <w:t>R.Vectirāne</w:t>
      </w:r>
    </w:p>
    <w:p w14:paraId="19964CAA" w14:textId="77777777" w:rsidR="008C06F9" w:rsidRDefault="008C06F9" w:rsidP="00D36649">
      <w:pPr>
        <w:rPr>
          <w:color w:val="000000"/>
          <w:lang w:eastAsia="lv-LV"/>
        </w:rPr>
      </w:pPr>
    </w:p>
    <w:p w14:paraId="41362772" w14:textId="77777777" w:rsidR="00D36649" w:rsidRPr="001C349B" w:rsidRDefault="00D36649" w:rsidP="00D36649">
      <w:pPr>
        <w:rPr>
          <w:color w:val="000000"/>
          <w:lang w:eastAsia="lv-LV"/>
        </w:rPr>
      </w:pPr>
      <w:r w:rsidRPr="001C349B">
        <w:rPr>
          <w:color w:val="000000"/>
          <w:lang w:eastAsia="lv-LV"/>
        </w:rPr>
        <w:t>NORAKSTS PAREIZS</w:t>
      </w:r>
    </w:p>
    <w:p w14:paraId="55941395" w14:textId="77777777" w:rsidR="00D36649" w:rsidRPr="001C349B" w:rsidRDefault="00D36649" w:rsidP="00D36649">
      <w:pPr>
        <w:tabs>
          <w:tab w:val="left" w:pos="3960"/>
        </w:tabs>
        <w:jc w:val="both"/>
      </w:pPr>
      <w:r w:rsidRPr="001C349B">
        <w:t xml:space="preserve">Administratīvās pārvaldes </w:t>
      </w:r>
    </w:p>
    <w:p w14:paraId="2CC02CCC" w14:textId="77777777" w:rsidR="00D36649" w:rsidRPr="001C349B" w:rsidRDefault="00D36649" w:rsidP="00D36649">
      <w:pPr>
        <w:tabs>
          <w:tab w:val="left" w:pos="3960"/>
        </w:tabs>
        <w:jc w:val="both"/>
      </w:pPr>
      <w:r w:rsidRPr="001C349B">
        <w:t>Kancelejas vadītāja</w:t>
      </w:r>
      <w:r w:rsidRPr="001C349B">
        <w:tab/>
      </w:r>
      <w:r w:rsidRPr="001C349B">
        <w:tab/>
      </w:r>
      <w:r w:rsidRPr="001C349B">
        <w:tab/>
      </w:r>
      <w:r w:rsidRPr="001C349B">
        <w:tab/>
      </w:r>
      <w:r w:rsidRPr="001C349B">
        <w:tab/>
      </w:r>
      <w:r w:rsidRPr="001C349B">
        <w:tab/>
        <w:t>S.Ozoliņa</w:t>
      </w:r>
    </w:p>
    <w:p w14:paraId="638356A3" w14:textId="77777777" w:rsidR="00D36649" w:rsidRPr="001C349B" w:rsidRDefault="00D36649" w:rsidP="00D36649">
      <w:pPr>
        <w:jc w:val="both"/>
      </w:pPr>
      <w:r w:rsidRPr="001C349B">
        <w:t>2017.gada 22.septembrī</w:t>
      </w:r>
    </w:p>
    <w:sectPr w:rsidR="00D36649" w:rsidRPr="001C349B" w:rsidSect="003D0CE7">
      <w:headerReference w:type="first" r:id="rId9"/>
      <w:pgSz w:w="11906" w:h="16838" w:code="9"/>
      <w:pgMar w:top="567" w:right="991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709B" w14:textId="77777777" w:rsidR="00E967BF" w:rsidRDefault="00E967BF">
      <w:r>
        <w:separator/>
      </w:r>
    </w:p>
  </w:endnote>
  <w:endnote w:type="continuationSeparator" w:id="0">
    <w:p w14:paraId="255CD473" w14:textId="77777777" w:rsidR="00E967BF" w:rsidRDefault="00E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BA30F" w14:textId="77777777" w:rsidR="00E967BF" w:rsidRDefault="00E967BF">
      <w:r>
        <w:separator/>
      </w:r>
    </w:p>
  </w:footnote>
  <w:footnote w:type="continuationSeparator" w:id="0">
    <w:p w14:paraId="4EB7590E" w14:textId="77777777" w:rsidR="00E967BF" w:rsidRDefault="00E9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F10C378">
              <wp:simplePos x="0" y="0"/>
              <wp:positionH relativeFrom="margin">
                <wp:posOffset>4595495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780C6724" w:rsidR="0076597F" w:rsidRDefault="00D36649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85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rZreA2wAAAAcBAAAPAAAAZHJzL2Rvd25yZXYueG1sTI9BT4NAFITvJv6HzTPxYuxiLQWRR6Mm&#10;NV5b+wMWeAUi+5aw20L/va8nPU5mMvNNvpltr840+s4xwtMiAkVcubrjBuHwvX1MQflguDa9Y0K4&#10;kIdNcXuTm6x2E+/ovA+NkhL2mUFoQxgyrX3VkjV+4QZi8Y5utCaIHBtdj2aSctvrZRSttTUdy0Jr&#10;BvpoqfrZnyzC8Wt6iF+m8jMckt1q/W66pHQXxPu7+e0VVKA5/IXhii/oUAhT6U5ce9UjJMvnRKII&#10;8kjsNI1FlgjxKgJd5Po/f/EL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q2a3gNsA&#10;AAAHAQAADwAAAAAAAAAAAAAAAADaBAAAZHJzL2Rvd25yZXYueG1sUEsFBgAAAAAEAAQA8wAAAOIF&#10;AAAAAA==&#10;" stroked="f">
              <v:textbox>
                <w:txbxContent>
                  <w:p w14:paraId="13B19624" w14:textId="780C6724" w:rsidR="0076597F" w:rsidRDefault="00D36649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002EA"/>
    <w:multiLevelType w:val="multilevel"/>
    <w:tmpl w:val="D2FA3DC8"/>
    <w:lvl w:ilvl="0">
      <w:start w:val="1"/>
      <w:numFmt w:val="decimal"/>
      <w:lvlText w:val="%1."/>
      <w:lvlJc w:val="left"/>
      <w:pPr>
        <w:ind w:left="440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7D15B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086C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07AA2"/>
    <w:multiLevelType w:val="hybridMultilevel"/>
    <w:tmpl w:val="B2A4BD2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332C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E810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5403"/>
    <w:rsid w:val="00026048"/>
    <w:rsid w:val="000359CE"/>
    <w:rsid w:val="0003701D"/>
    <w:rsid w:val="0004248C"/>
    <w:rsid w:val="00043CC7"/>
    <w:rsid w:val="0006015B"/>
    <w:rsid w:val="000803F5"/>
    <w:rsid w:val="00091D8C"/>
    <w:rsid w:val="00095CCD"/>
    <w:rsid w:val="000C4CB0"/>
    <w:rsid w:val="000D77D9"/>
    <w:rsid w:val="000E4EB6"/>
    <w:rsid w:val="00105AD9"/>
    <w:rsid w:val="001132CE"/>
    <w:rsid w:val="00120698"/>
    <w:rsid w:val="0012102F"/>
    <w:rsid w:val="001212D8"/>
    <w:rsid w:val="001244D9"/>
    <w:rsid w:val="0013243A"/>
    <w:rsid w:val="0014014F"/>
    <w:rsid w:val="0014019F"/>
    <w:rsid w:val="00140CF8"/>
    <w:rsid w:val="00140F61"/>
    <w:rsid w:val="00157FB5"/>
    <w:rsid w:val="001775DC"/>
    <w:rsid w:val="00184492"/>
    <w:rsid w:val="0019137C"/>
    <w:rsid w:val="001B2E18"/>
    <w:rsid w:val="001B441D"/>
    <w:rsid w:val="001B49B8"/>
    <w:rsid w:val="001B76B5"/>
    <w:rsid w:val="001C4CE0"/>
    <w:rsid w:val="001E131A"/>
    <w:rsid w:val="001E2383"/>
    <w:rsid w:val="001F6D67"/>
    <w:rsid w:val="0020207C"/>
    <w:rsid w:val="0020398D"/>
    <w:rsid w:val="002051D3"/>
    <w:rsid w:val="00205F51"/>
    <w:rsid w:val="00210049"/>
    <w:rsid w:val="0021071B"/>
    <w:rsid w:val="00211C48"/>
    <w:rsid w:val="00212DD3"/>
    <w:rsid w:val="00212E23"/>
    <w:rsid w:val="002156A1"/>
    <w:rsid w:val="00224169"/>
    <w:rsid w:val="002253A5"/>
    <w:rsid w:val="00231266"/>
    <w:rsid w:val="0023151F"/>
    <w:rsid w:val="00234EAA"/>
    <w:rsid w:val="002438AA"/>
    <w:rsid w:val="00263E90"/>
    <w:rsid w:val="00265471"/>
    <w:rsid w:val="00266CCD"/>
    <w:rsid w:val="002A6D6B"/>
    <w:rsid w:val="002A71EA"/>
    <w:rsid w:val="002D0C61"/>
    <w:rsid w:val="002D6726"/>
    <w:rsid w:val="002D745A"/>
    <w:rsid w:val="002E6F56"/>
    <w:rsid w:val="002F0E24"/>
    <w:rsid w:val="00301216"/>
    <w:rsid w:val="00301517"/>
    <w:rsid w:val="00307154"/>
    <w:rsid w:val="00310447"/>
    <w:rsid w:val="0031251F"/>
    <w:rsid w:val="003151AF"/>
    <w:rsid w:val="00341F9F"/>
    <w:rsid w:val="00343599"/>
    <w:rsid w:val="00343914"/>
    <w:rsid w:val="003549C3"/>
    <w:rsid w:val="00357A94"/>
    <w:rsid w:val="00364F47"/>
    <w:rsid w:val="0036531B"/>
    <w:rsid w:val="003742F2"/>
    <w:rsid w:val="003816A2"/>
    <w:rsid w:val="00387BA0"/>
    <w:rsid w:val="00393EB7"/>
    <w:rsid w:val="003959A1"/>
    <w:rsid w:val="003A541D"/>
    <w:rsid w:val="003A7476"/>
    <w:rsid w:val="003B197C"/>
    <w:rsid w:val="003B4311"/>
    <w:rsid w:val="003D0CE7"/>
    <w:rsid w:val="003E0616"/>
    <w:rsid w:val="003F5B04"/>
    <w:rsid w:val="004040B7"/>
    <w:rsid w:val="0040758D"/>
    <w:rsid w:val="0041370D"/>
    <w:rsid w:val="004272C2"/>
    <w:rsid w:val="00433110"/>
    <w:rsid w:val="00435F52"/>
    <w:rsid w:val="0044759D"/>
    <w:rsid w:val="00454CF1"/>
    <w:rsid w:val="00465369"/>
    <w:rsid w:val="00481763"/>
    <w:rsid w:val="00492C0A"/>
    <w:rsid w:val="00495E86"/>
    <w:rsid w:val="004A1298"/>
    <w:rsid w:val="004B3F50"/>
    <w:rsid w:val="004B7D47"/>
    <w:rsid w:val="004D2CCB"/>
    <w:rsid w:val="004D47D9"/>
    <w:rsid w:val="004E271E"/>
    <w:rsid w:val="004E5F75"/>
    <w:rsid w:val="004E72FD"/>
    <w:rsid w:val="0050174E"/>
    <w:rsid w:val="005019F3"/>
    <w:rsid w:val="0051530B"/>
    <w:rsid w:val="00516113"/>
    <w:rsid w:val="00516264"/>
    <w:rsid w:val="0052067C"/>
    <w:rsid w:val="00523FAA"/>
    <w:rsid w:val="00540422"/>
    <w:rsid w:val="0054432B"/>
    <w:rsid w:val="00552213"/>
    <w:rsid w:val="0056211F"/>
    <w:rsid w:val="00572663"/>
    <w:rsid w:val="0057537B"/>
    <w:rsid w:val="00577970"/>
    <w:rsid w:val="00590E41"/>
    <w:rsid w:val="00595A6D"/>
    <w:rsid w:val="00595E6D"/>
    <w:rsid w:val="005A2E0E"/>
    <w:rsid w:val="005A70CA"/>
    <w:rsid w:val="005B12AB"/>
    <w:rsid w:val="005B43D1"/>
    <w:rsid w:val="005B5F10"/>
    <w:rsid w:val="005B6138"/>
    <w:rsid w:val="005B68D4"/>
    <w:rsid w:val="005B6D43"/>
    <w:rsid w:val="005C0B24"/>
    <w:rsid w:val="005C5893"/>
    <w:rsid w:val="005E4374"/>
    <w:rsid w:val="005E78FA"/>
    <w:rsid w:val="005F2071"/>
    <w:rsid w:val="005F5B6F"/>
    <w:rsid w:val="0060175D"/>
    <w:rsid w:val="00604212"/>
    <w:rsid w:val="00612CA9"/>
    <w:rsid w:val="00614088"/>
    <w:rsid w:val="00614D31"/>
    <w:rsid w:val="006159FC"/>
    <w:rsid w:val="0062025C"/>
    <w:rsid w:val="006269FD"/>
    <w:rsid w:val="0063151B"/>
    <w:rsid w:val="006425B2"/>
    <w:rsid w:val="00646FB8"/>
    <w:rsid w:val="00661358"/>
    <w:rsid w:val="0066364B"/>
    <w:rsid w:val="006717EC"/>
    <w:rsid w:val="00680FA1"/>
    <w:rsid w:val="006834A0"/>
    <w:rsid w:val="006A57A4"/>
    <w:rsid w:val="006B6029"/>
    <w:rsid w:val="006D0B4D"/>
    <w:rsid w:val="006D1FAC"/>
    <w:rsid w:val="006D366C"/>
    <w:rsid w:val="006E05B7"/>
    <w:rsid w:val="006E4DEF"/>
    <w:rsid w:val="006F278A"/>
    <w:rsid w:val="006F3B78"/>
    <w:rsid w:val="006F48C3"/>
    <w:rsid w:val="00702309"/>
    <w:rsid w:val="00702CD9"/>
    <w:rsid w:val="00705824"/>
    <w:rsid w:val="0070669C"/>
    <w:rsid w:val="007129B7"/>
    <w:rsid w:val="00720161"/>
    <w:rsid w:val="00730F57"/>
    <w:rsid w:val="007339C6"/>
    <w:rsid w:val="007419F0"/>
    <w:rsid w:val="00744F47"/>
    <w:rsid w:val="00745564"/>
    <w:rsid w:val="007549D0"/>
    <w:rsid w:val="0076597F"/>
    <w:rsid w:val="00770864"/>
    <w:rsid w:val="007748A4"/>
    <w:rsid w:val="0078131D"/>
    <w:rsid w:val="00783990"/>
    <w:rsid w:val="007840A4"/>
    <w:rsid w:val="00790031"/>
    <w:rsid w:val="0079052B"/>
    <w:rsid w:val="007930F7"/>
    <w:rsid w:val="007A6ADC"/>
    <w:rsid w:val="007A7FBB"/>
    <w:rsid w:val="007B541B"/>
    <w:rsid w:val="007D1346"/>
    <w:rsid w:val="007F36ED"/>
    <w:rsid w:val="007F4B3B"/>
    <w:rsid w:val="007F54F5"/>
    <w:rsid w:val="00800FA5"/>
    <w:rsid w:val="0080553C"/>
    <w:rsid w:val="008059E8"/>
    <w:rsid w:val="008063AD"/>
    <w:rsid w:val="00806EC8"/>
    <w:rsid w:val="008075A0"/>
    <w:rsid w:val="00807AB7"/>
    <w:rsid w:val="00820657"/>
    <w:rsid w:val="00826CF5"/>
    <w:rsid w:val="00827053"/>
    <w:rsid w:val="00827057"/>
    <w:rsid w:val="008304DF"/>
    <w:rsid w:val="00840309"/>
    <w:rsid w:val="00841526"/>
    <w:rsid w:val="008562DC"/>
    <w:rsid w:val="008726F5"/>
    <w:rsid w:val="008740AB"/>
    <w:rsid w:val="00880030"/>
    <w:rsid w:val="008852F9"/>
    <w:rsid w:val="00886BD5"/>
    <w:rsid w:val="00892292"/>
    <w:rsid w:val="008A706E"/>
    <w:rsid w:val="008C06F9"/>
    <w:rsid w:val="008D0003"/>
    <w:rsid w:val="008E0A1C"/>
    <w:rsid w:val="008E245C"/>
    <w:rsid w:val="008E45E6"/>
    <w:rsid w:val="00904064"/>
    <w:rsid w:val="00906049"/>
    <w:rsid w:val="009111CD"/>
    <w:rsid w:val="0091476B"/>
    <w:rsid w:val="0092799B"/>
    <w:rsid w:val="0093065D"/>
    <w:rsid w:val="00932FFB"/>
    <w:rsid w:val="00941EE3"/>
    <w:rsid w:val="00951088"/>
    <w:rsid w:val="00962A86"/>
    <w:rsid w:val="00982AC0"/>
    <w:rsid w:val="009875FD"/>
    <w:rsid w:val="0099370D"/>
    <w:rsid w:val="009A00E2"/>
    <w:rsid w:val="009C00E0"/>
    <w:rsid w:val="009C51A7"/>
    <w:rsid w:val="009C61D8"/>
    <w:rsid w:val="009D09DB"/>
    <w:rsid w:val="009E5E4F"/>
    <w:rsid w:val="009F3AD1"/>
    <w:rsid w:val="00A031BE"/>
    <w:rsid w:val="00A0545A"/>
    <w:rsid w:val="00A15B6D"/>
    <w:rsid w:val="00A173BD"/>
    <w:rsid w:val="00A20E0A"/>
    <w:rsid w:val="00A22553"/>
    <w:rsid w:val="00A365CD"/>
    <w:rsid w:val="00A370C0"/>
    <w:rsid w:val="00A42D74"/>
    <w:rsid w:val="00A510C3"/>
    <w:rsid w:val="00A60DBE"/>
    <w:rsid w:val="00A6213A"/>
    <w:rsid w:val="00A66FAC"/>
    <w:rsid w:val="00A71608"/>
    <w:rsid w:val="00A827DA"/>
    <w:rsid w:val="00A93811"/>
    <w:rsid w:val="00AB004B"/>
    <w:rsid w:val="00AB380F"/>
    <w:rsid w:val="00AC2000"/>
    <w:rsid w:val="00AC3F54"/>
    <w:rsid w:val="00AD1671"/>
    <w:rsid w:val="00AD75B8"/>
    <w:rsid w:val="00AD7B00"/>
    <w:rsid w:val="00AE4562"/>
    <w:rsid w:val="00B0217A"/>
    <w:rsid w:val="00B03C68"/>
    <w:rsid w:val="00B10178"/>
    <w:rsid w:val="00B13CAA"/>
    <w:rsid w:val="00B24798"/>
    <w:rsid w:val="00B25801"/>
    <w:rsid w:val="00B26CD4"/>
    <w:rsid w:val="00B35B4C"/>
    <w:rsid w:val="00B365FE"/>
    <w:rsid w:val="00B36A76"/>
    <w:rsid w:val="00B40CE5"/>
    <w:rsid w:val="00B42A33"/>
    <w:rsid w:val="00B51C9C"/>
    <w:rsid w:val="00B64D4D"/>
    <w:rsid w:val="00B7167A"/>
    <w:rsid w:val="00B8095D"/>
    <w:rsid w:val="00B87FF7"/>
    <w:rsid w:val="00B9309D"/>
    <w:rsid w:val="00B96D5F"/>
    <w:rsid w:val="00B97923"/>
    <w:rsid w:val="00BB5819"/>
    <w:rsid w:val="00BB795F"/>
    <w:rsid w:val="00BB7BAB"/>
    <w:rsid w:val="00BD3D7A"/>
    <w:rsid w:val="00BF0409"/>
    <w:rsid w:val="00C05299"/>
    <w:rsid w:val="00C159B9"/>
    <w:rsid w:val="00C32AE0"/>
    <w:rsid w:val="00C36D3B"/>
    <w:rsid w:val="00C50D72"/>
    <w:rsid w:val="00C516D8"/>
    <w:rsid w:val="00C63016"/>
    <w:rsid w:val="00C630DE"/>
    <w:rsid w:val="00C717E0"/>
    <w:rsid w:val="00C94DF1"/>
    <w:rsid w:val="00CA0990"/>
    <w:rsid w:val="00CA5FF7"/>
    <w:rsid w:val="00CC0FF8"/>
    <w:rsid w:val="00CC114F"/>
    <w:rsid w:val="00CC521B"/>
    <w:rsid w:val="00CC5AB6"/>
    <w:rsid w:val="00CC6D4B"/>
    <w:rsid w:val="00CD0752"/>
    <w:rsid w:val="00CD139B"/>
    <w:rsid w:val="00CD2985"/>
    <w:rsid w:val="00CD3BF3"/>
    <w:rsid w:val="00CF2203"/>
    <w:rsid w:val="00CF5CA1"/>
    <w:rsid w:val="00CF6168"/>
    <w:rsid w:val="00D00D85"/>
    <w:rsid w:val="00D02101"/>
    <w:rsid w:val="00D05731"/>
    <w:rsid w:val="00D1121C"/>
    <w:rsid w:val="00D127A6"/>
    <w:rsid w:val="00D26F8D"/>
    <w:rsid w:val="00D302B0"/>
    <w:rsid w:val="00D32393"/>
    <w:rsid w:val="00D33765"/>
    <w:rsid w:val="00D3601D"/>
    <w:rsid w:val="00D36649"/>
    <w:rsid w:val="00D4248B"/>
    <w:rsid w:val="00D435C6"/>
    <w:rsid w:val="00D45437"/>
    <w:rsid w:val="00D479DF"/>
    <w:rsid w:val="00D50973"/>
    <w:rsid w:val="00D5277C"/>
    <w:rsid w:val="00D629BD"/>
    <w:rsid w:val="00D74247"/>
    <w:rsid w:val="00D860BE"/>
    <w:rsid w:val="00D91D37"/>
    <w:rsid w:val="00DB00DC"/>
    <w:rsid w:val="00DB43B1"/>
    <w:rsid w:val="00DC5803"/>
    <w:rsid w:val="00DC7CC9"/>
    <w:rsid w:val="00DD151D"/>
    <w:rsid w:val="00DD41DA"/>
    <w:rsid w:val="00DE4A1B"/>
    <w:rsid w:val="00DF0D9A"/>
    <w:rsid w:val="00E05827"/>
    <w:rsid w:val="00E26411"/>
    <w:rsid w:val="00E313E4"/>
    <w:rsid w:val="00E459A2"/>
    <w:rsid w:val="00E46D85"/>
    <w:rsid w:val="00E547D0"/>
    <w:rsid w:val="00E60CC4"/>
    <w:rsid w:val="00E61AB9"/>
    <w:rsid w:val="00E66018"/>
    <w:rsid w:val="00E668E6"/>
    <w:rsid w:val="00E67C9C"/>
    <w:rsid w:val="00E741A6"/>
    <w:rsid w:val="00E7715D"/>
    <w:rsid w:val="00E91814"/>
    <w:rsid w:val="00E923C6"/>
    <w:rsid w:val="00E967BF"/>
    <w:rsid w:val="00EA302B"/>
    <w:rsid w:val="00EA7551"/>
    <w:rsid w:val="00EA770A"/>
    <w:rsid w:val="00EB1BE7"/>
    <w:rsid w:val="00EC518D"/>
    <w:rsid w:val="00EC63E7"/>
    <w:rsid w:val="00ED16D5"/>
    <w:rsid w:val="00F051F9"/>
    <w:rsid w:val="00F46864"/>
    <w:rsid w:val="00F52FF8"/>
    <w:rsid w:val="00F71F36"/>
    <w:rsid w:val="00F73356"/>
    <w:rsid w:val="00F74E0D"/>
    <w:rsid w:val="00F91F43"/>
    <w:rsid w:val="00FB12AA"/>
    <w:rsid w:val="00FB406B"/>
    <w:rsid w:val="00FB6B06"/>
    <w:rsid w:val="00FB7F7D"/>
    <w:rsid w:val="00FC0D5E"/>
    <w:rsid w:val="00FC67AF"/>
    <w:rsid w:val="00FC793B"/>
    <w:rsid w:val="00FD1B48"/>
    <w:rsid w:val="00FD5CB1"/>
    <w:rsid w:val="00FE0F96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character" w:customStyle="1" w:styleId="BodyTextChar">
    <w:name w:val="Body Text Char"/>
    <w:link w:val="BodyText"/>
    <w:rsid w:val="005B5F1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4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character" w:customStyle="1" w:styleId="BodyTextChar">
    <w:name w:val="Body Text Char"/>
    <w:link w:val="BodyText"/>
    <w:rsid w:val="005B5F10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5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B2B1-9258-49E4-B64F-4AE55CC8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20</cp:revision>
  <cp:lastPrinted>2017-09-11T08:43:00Z</cp:lastPrinted>
  <dcterms:created xsi:type="dcterms:W3CDTF">2017-09-07T05:49:00Z</dcterms:created>
  <dcterms:modified xsi:type="dcterms:W3CDTF">2017-09-21T08:10:00Z</dcterms:modified>
</cp:coreProperties>
</file>