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218EEB" w14:textId="48520767" w:rsidR="00E61AB9" w:rsidRDefault="00002ED2">
      <w:pPr>
        <w:pStyle w:val="Galvene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 w:rsidRPr="00002ED2">
        <w:rPr>
          <w:noProof/>
          <w:szCs w:val="24"/>
          <w:lang w:val="lv-LV"/>
        </w:rPr>
        <mc:AlternateContent>
          <mc:Choice Requires="wps">
            <w:drawing>
              <wp:anchor distT="45720" distB="45720" distL="114300" distR="114300" simplePos="0" relativeHeight="251659264" behindDoc="1" locked="0" layoutInCell="0" allowOverlap="0" wp14:anchorId="0DF2C952" wp14:editId="7A9F3348">
                <wp:simplePos x="0" y="0"/>
                <wp:positionH relativeFrom="column">
                  <wp:posOffset>4545330</wp:posOffset>
                </wp:positionH>
                <wp:positionV relativeFrom="page">
                  <wp:posOffset>552450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7956F8" w14:textId="77777777" w:rsidR="00002ED2" w:rsidRDefault="00002ED2" w:rsidP="00002ED2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57.9pt;margin-top:43.5pt;width:82pt;height:24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lhpc&#10;LN8AAAAKAQAADwAAAAAAAAAAAAAAAADZBAAAZHJzL2Rvd25yZXYueG1sUEsFBgAAAAAEAAQA8wAA&#10;AOUFAAAAAA==&#10;" o:allowincell="f" o:allowoverlap="f" stroked="f" strokeweight="1pt">
                <v:textbox>
                  <w:txbxContent>
                    <w:p w14:paraId="087956F8" w14:textId="77777777" w:rsidR="00002ED2" w:rsidRDefault="00002ED2" w:rsidP="00002ED2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8748" w:type="dxa"/>
        <w:tblLook w:val="0000" w:firstRow="0" w:lastRow="0" w:firstColumn="0" w:lastColumn="0" w:noHBand="0" w:noVBand="0"/>
      </w:tblPr>
      <w:tblGrid>
        <w:gridCol w:w="6768"/>
        <w:gridCol w:w="1980"/>
      </w:tblGrid>
      <w:tr w:rsidR="00E61AB9" w14:paraId="2CBEF372" w14:textId="77777777">
        <w:tc>
          <w:tcPr>
            <w:tcW w:w="6768" w:type="dxa"/>
          </w:tcPr>
          <w:p w14:paraId="0C74CB54" w14:textId="77777777" w:rsidR="00E61AB9" w:rsidRDefault="007D7A37" w:rsidP="00B5402A">
            <w:pPr>
              <w:pStyle w:val="Galvene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</w:t>
            </w:r>
            <w:r w:rsidR="00E801E4">
              <w:rPr>
                <w:bCs/>
                <w:szCs w:val="44"/>
                <w:lang w:val="lv-LV"/>
              </w:rPr>
              <w:t>6</w:t>
            </w:r>
            <w:r w:rsidR="00E61AB9">
              <w:rPr>
                <w:bCs/>
                <w:szCs w:val="44"/>
                <w:lang w:val="lv-LV"/>
              </w:rPr>
              <w:t>.</w:t>
            </w:r>
            <w:r w:rsidR="00E801E4">
              <w:rPr>
                <w:bCs/>
                <w:szCs w:val="44"/>
                <w:lang w:val="lv-LV"/>
              </w:rPr>
              <w:t>10</w:t>
            </w:r>
            <w:r w:rsidR="00CD139B">
              <w:rPr>
                <w:bCs/>
                <w:szCs w:val="44"/>
                <w:lang w:val="lv-LV"/>
              </w:rPr>
              <w:t>.</w:t>
            </w:r>
            <w:r w:rsidR="0044759D">
              <w:rPr>
                <w:bCs/>
                <w:szCs w:val="44"/>
                <w:lang w:val="lv-LV"/>
              </w:rPr>
              <w:t>20</w:t>
            </w:r>
            <w:r w:rsidR="000C4CB0">
              <w:rPr>
                <w:bCs/>
                <w:szCs w:val="44"/>
                <w:lang w:val="lv-LV"/>
              </w:rPr>
              <w:t>1</w:t>
            </w:r>
            <w:r>
              <w:rPr>
                <w:bCs/>
                <w:szCs w:val="44"/>
                <w:lang w:val="lv-LV"/>
              </w:rPr>
              <w:t>7</w:t>
            </w:r>
            <w:r w:rsidR="00B51C9C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980" w:type="dxa"/>
          </w:tcPr>
          <w:p w14:paraId="77A91607" w14:textId="487F52B5" w:rsidR="00E61AB9" w:rsidRDefault="00E61AB9">
            <w:pPr>
              <w:pStyle w:val="Galvene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002ED2">
              <w:rPr>
                <w:bCs/>
                <w:szCs w:val="44"/>
                <w:lang w:val="lv-LV"/>
              </w:rPr>
              <w:t>12/2</w:t>
            </w:r>
          </w:p>
        </w:tc>
      </w:tr>
    </w:tbl>
    <w:p w14:paraId="348E1B48" w14:textId="77777777" w:rsidR="00E61AB9" w:rsidRDefault="00E61AB9">
      <w:pPr>
        <w:pStyle w:val="Galvene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14:paraId="4AB95BD8" w14:textId="77777777" w:rsidR="00656885" w:rsidRDefault="00656885" w:rsidP="00002ED2">
      <w:pPr>
        <w:pBdr>
          <w:bottom w:val="single" w:sz="4" w:space="1" w:color="auto"/>
        </w:pBdr>
        <w:jc w:val="center"/>
        <w:rPr>
          <w:b/>
          <w:bCs/>
        </w:rPr>
      </w:pPr>
      <w:r>
        <w:rPr>
          <w:b/>
          <w:bCs/>
        </w:rPr>
        <w:t xml:space="preserve">ILGTERMIŅA AIZŅĒMUMA ŅEMŠANA INVESTĪCIJĀM </w:t>
      </w:r>
    </w:p>
    <w:p w14:paraId="2448704A" w14:textId="77777777" w:rsidR="00002ED2" w:rsidRPr="00002ED2" w:rsidRDefault="00002ED2" w:rsidP="00002ED2">
      <w:pPr>
        <w:jc w:val="center"/>
        <w:rPr>
          <w:b/>
          <w:bCs/>
          <w:caps/>
          <w:lang w:eastAsia="lv-LV"/>
        </w:rPr>
      </w:pPr>
      <w:r w:rsidRPr="00002ED2">
        <w:rPr>
          <w:szCs w:val="20"/>
          <w:lang w:eastAsia="lv-LV"/>
        </w:rPr>
        <w:t xml:space="preserve">( ziņo </w:t>
      </w:r>
      <w:proofErr w:type="spellStart"/>
      <w:r w:rsidRPr="00002ED2">
        <w:rPr>
          <w:szCs w:val="20"/>
          <w:lang w:eastAsia="lv-LV"/>
        </w:rPr>
        <w:t>I.Škutāne</w:t>
      </w:r>
      <w:proofErr w:type="spellEnd"/>
      <w:r w:rsidRPr="00002ED2">
        <w:rPr>
          <w:szCs w:val="20"/>
          <w:lang w:eastAsia="lv-LV"/>
        </w:rPr>
        <w:t>)</w:t>
      </w:r>
    </w:p>
    <w:p w14:paraId="0A088A9F" w14:textId="77777777" w:rsidR="00002ED2" w:rsidRPr="00002ED2" w:rsidRDefault="00002ED2" w:rsidP="00002ED2">
      <w:pPr>
        <w:jc w:val="both"/>
        <w:rPr>
          <w:b/>
          <w:bCs/>
          <w:lang w:eastAsia="lv-LV"/>
        </w:rPr>
      </w:pPr>
    </w:p>
    <w:p w14:paraId="43C9F6C7" w14:textId="11720744" w:rsidR="006101AA" w:rsidRPr="006101AA" w:rsidRDefault="006101AA" w:rsidP="006101AA">
      <w:pPr>
        <w:jc w:val="both"/>
        <w:rPr>
          <w:bCs/>
          <w:lang w:eastAsia="lv-LV"/>
        </w:rPr>
      </w:pPr>
      <w:r w:rsidRPr="006101AA">
        <w:rPr>
          <w:b/>
          <w:bCs/>
          <w:lang w:eastAsia="lv-LV"/>
        </w:rPr>
        <w:t xml:space="preserve">       Atklāti balsojot: PAR – 1</w:t>
      </w:r>
      <w:r w:rsidR="00952DA4">
        <w:rPr>
          <w:b/>
          <w:bCs/>
          <w:lang w:eastAsia="lv-LV"/>
        </w:rPr>
        <w:t>3</w:t>
      </w:r>
      <w:bookmarkStart w:id="0" w:name="_GoBack"/>
      <w:bookmarkEnd w:id="0"/>
      <w:r w:rsidRPr="006101AA">
        <w:rPr>
          <w:b/>
          <w:bCs/>
          <w:lang w:eastAsia="lv-LV"/>
        </w:rPr>
        <w:t xml:space="preserve"> </w:t>
      </w:r>
      <w:r w:rsidRPr="006101AA">
        <w:rPr>
          <w:bCs/>
          <w:lang w:eastAsia="lv-LV"/>
        </w:rPr>
        <w:t>(</w:t>
      </w:r>
      <w:proofErr w:type="spellStart"/>
      <w:r w:rsidRPr="006101AA">
        <w:rPr>
          <w:bCs/>
          <w:lang w:eastAsia="lv-LV"/>
        </w:rPr>
        <w:t>I.Jakovels</w:t>
      </w:r>
      <w:proofErr w:type="spellEnd"/>
      <w:r w:rsidRPr="006101AA">
        <w:rPr>
          <w:bCs/>
          <w:lang w:eastAsia="lv-LV"/>
        </w:rPr>
        <w:t xml:space="preserve">, </w:t>
      </w:r>
      <w:proofErr w:type="spellStart"/>
      <w:r w:rsidRPr="006101AA">
        <w:rPr>
          <w:bCs/>
          <w:lang w:eastAsia="lv-LV"/>
        </w:rPr>
        <w:t>A.Eihvalds</w:t>
      </w:r>
      <w:proofErr w:type="spellEnd"/>
      <w:r w:rsidRPr="006101AA">
        <w:rPr>
          <w:bCs/>
          <w:lang w:eastAsia="lv-LV"/>
        </w:rPr>
        <w:t xml:space="preserve">, </w:t>
      </w:r>
      <w:proofErr w:type="spellStart"/>
      <w:r w:rsidRPr="006101AA">
        <w:rPr>
          <w:bCs/>
          <w:lang w:eastAsia="lv-LV"/>
        </w:rPr>
        <w:t>S.Stoļarovs</w:t>
      </w:r>
      <w:proofErr w:type="spellEnd"/>
      <w:r w:rsidRPr="006101AA">
        <w:rPr>
          <w:bCs/>
          <w:lang w:eastAsia="lv-LV"/>
        </w:rPr>
        <w:t xml:space="preserve">, </w:t>
      </w:r>
      <w:proofErr w:type="spellStart"/>
      <w:r w:rsidRPr="006101AA">
        <w:rPr>
          <w:bCs/>
          <w:lang w:eastAsia="lv-LV"/>
        </w:rPr>
        <w:t>G.Kurlovičs</w:t>
      </w:r>
      <w:proofErr w:type="spellEnd"/>
      <w:r w:rsidRPr="006101AA">
        <w:rPr>
          <w:bCs/>
          <w:lang w:eastAsia="lv-LV"/>
        </w:rPr>
        <w:t xml:space="preserve">, A.Rublis, </w:t>
      </w:r>
      <w:proofErr w:type="spellStart"/>
      <w:r w:rsidRPr="006101AA">
        <w:rPr>
          <w:bCs/>
          <w:lang w:eastAsia="lv-LV"/>
        </w:rPr>
        <w:t>V.Ļevčenoks</w:t>
      </w:r>
      <w:proofErr w:type="spellEnd"/>
      <w:r w:rsidRPr="006101AA">
        <w:rPr>
          <w:bCs/>
          <w:lang w:eastAsia="lv-LV"/>
        </w:rPr>
        <w:t xml:space="preserve">, </w:t>
      </w:r>
      <w:proofErr w:type="spellStart"/>
      <w:r w:rsidRPr="006101AA">
        <w:rPr>
          <w:bCs/>
          <w:lang w:eastAsia="lv-LV"/>
        </w:rPr>
        <w:t>R.Vectirāne</w:t>
      </w:r>
      <w:proofErr w:type="spellEnd"/>
      <w:r w:rsidRPr="006101AA">
        <w:rPr>
          <w:bCs/>
          <w:lang w:eastAsia="lv-LV"/>
        </w:rPr>
        <w:t xml:space="preserve">, </w:t>
      </w:r>
      <w:proofErr w:type="spellStart"/>
      <w:r w:rsidRPr="006101AA">
        <w:rPr>
          <w:bCs/>
          <w:lang w:eastAsia="lv-LV"/>
        </w:rPr>
        <w:t>D.Olte</w:t>
      </w:r>
      <w:proofErr w:type="spellEnd"/>
      <w:r w:rsidRPr="006101AA">
        <w:rPr>
          <w:bCs/>
          <w:lang w:eastAsia="lv-LV"/>
        </w:rPr>
        <w:t xml:space="preserve">, </w:t>
      </w:r>
      <w:proofErr w:type="spellStart"/>
      <w:r w:rsidRPr="006101AA">
        <w:rPr>
          <w:bCs/>
          <w:lang w:eastAsia="lv-LV"/>
        </w:rPr>
        <w:t>A.Garančs</w:t>
      </w:r>
      <w:proofErr w:type="spellEnd"/>
      <w:r w:rsidRPr="006101AA">
        <w:rPr>
          <w:bCs/>
          <w:lang w:eastAsia="lv-LV"/>
        </w:rPr>
        <w:t xml:space="preserve">, </w:t>
      </w:r>
      <w:proofErr w:type="spellStart"/>
      <w:r w:rsidRPr="006101AA">
        <w:rPr>
          <w:bCs/>
          <w:lang w:eastAsia="lv-LV"/>
        </w:rPr>
        <w:t>I.Bandeniece</w:t>
      </w:r>
      <w:proofErr w:type="spellEnd"/>
      <w:r w:rsidRPr="006101AA">
        <w:rPr>
          <w:bCs/>
          <w:lang w:eastAsia="lv-LV"/>
        </w:rPr>
        <w:t xml:space="preserve">, </w:t>
      </w:r>
      <w:proofErr w:type="spellStart"/>
      <w:r w:rsidRPr="006101AA">
        <w:rPr>
          <w:bCs/>
          <w:lang w:eastAsia="lv-LV"/>
        </w:rPr>
        <w:t>R.Šlegelmilhs</w:t>
      </w:r>
      <w:proofErr w:type="spellEnd"/>
      <w:r w:rsidRPr="006101AA">
        <w:rPr>
          <w:bCs/>
          <w:lang w:eastAsia="lv-LV"/>
        </w:rPr>
        <w:t xml:space="preserve">, </w:t>
      </w:r>
      <w:proofErr w:type="spellStart"/>
      <w:r w:rsidRPr="006101AA">
        <w:rPr>
          <w:bCs/>
          <w:lang w:eastAsia="lv-LV"/>
        </w:rPr>
        <w:t>J.Strods</w:t>
      </w:r>
      <w:proofErr w:type="spellEnd"/>
      <w:r w:rsidRPr="006101AA">
        <w:rPr>
          <w:bCs/>
          <w:lang w:eastAsia="lv-LV"/>
        </w:rPr>
        <w:t xml:space="preserve">, </w:t>
      </w:r>
      <w:proofErr w:type="spellStart"/>
      <w:r w:rsidRPr="006101AA">
        <w:rPr>
          <w:bCs/>
          <w:lang w:eastAsia="lv-LV"/>
        </w:rPr>
        <w:t>A.Rāviņš</w:t>
      </w:r>
      <w:proofErr w:type="spellEnd"/>
      <w:r w:rsidRPr="006101AA">
        <w:rPr>
          <w:bCs/>
          <w:lang w:eastAsia="lv-LV"/>
        </w:rPr>
        <w:t xml:space="preserve">), </w:t>
      </w:r>
      <w:r w:rsidRPr="006101AA">
        <w:rPr>
          <w:b/>
          <w:color w:val="000000"/>
          <w:lang w:eastAsia="lv-LV"/>
        </w:rPr>
        <w:t xml:space="preserve">PRET- </w:t>
      </w:r>
      <w:r w:rsidRPr="006101AA">
        <w:rPr>
          <w:b/>
          <w:color w:val="000000"/>
          <w:lang w:eastAsia="lv-LV"/>
        </w:rPr>
        <w:t>1</w:t>
      </w:r>
      <w:r>
        <w:rPr>
          <w:color w:val="000000"/>
          <w:lang w:eastAsia="lv-LV"/>
        </w:rPr>
        <w:t xml:space="preserve"> (</w:t>
      </w:r>
      <w:r w:rsidRPr="006101AA">
        <w:rPr>
          <w:bCs/>
          <w:lang w:eastAsia="lv-LV"/>
        </w:rPr>
        <w:t>L.Zīverts</w:t>
      </w:r>
      <w:r>
        <w:rPr>
          <w:bCs/>
          <w:lang w:eastAsia="lv-LV"/>
        </w:rPr>
        <w:t>)</w:t>
      </w:r>
      <w:r w:rsidRPr="006101AA">
        <w:rPr>
          <w:bCs/>
          <w:lang w:eastAsia="lv-LV"/>
        </w:rPr>
        <w:t xml:space="preserve">, </w:t>
      </w:r>
      <w:r w:rsidRPr="006101AA">
        <w:rPr>
          <w:b/>
          <w:color w:val="000000"/>
          <w:lang w:eastAsia="lv-LV"/>
        </w:rPr>
        <w:t xml:space="preserve">ATTURAS </w:t>
      </w:r>
      <w:r w:rsidRPr="006101AA">
        <w:rPr>
          <w:color w:val="000000"/>
          <w:lang w:eastAsia="lv-LV"/>
        </w:rPr>
        <w:t>– nav,</w:t>
      </w:r>
    </w:p>
    <w:p w14:paraId="44053A45" w14:textId="77777777" w:rsidR="00656885" w:rsidRPr="002438AA" w:rsidRDefault="00656885" w:rsidP="00656885"/>
    <w:p w14:paraId="179949E0" w14:textId="77777777" w:rsidR="00656885" w:rsidRDefault="00656885" w:rsidP="00656885">
      <w:pPr>
        <w:pStyle w:val="Galvene"/>
        <w:tabs>
          <w:tab w:val="clear" w:pos="4320"/>
          <w:tab w:val="clear" w:pos="8640"/>
        </w:tabs>
        <w:ind w:firstLine="720"/>
        <w:jc w:val="both"/>
        <w:rPr>
          <w:lang w:val="lv-LV"/>
        </w:rPr>
      </w:pPr>
      <w:r w:rsidRPr="00B1796A">
        <w:rPr>
          <w:lang w:val="lv-LV"/>
        </w:rPr>
        <w:t>Saskaņā ar likuma “Par pašvaldībām”</w:t>
      </w:r>
      <w:r>
        <w:rPr>
          <w:lang w:val="lv-LV"/>
        </w:rPr>
        <w:t xml:space="preserve"> </w:t>
      </w:r>
      <w:r w:rsidRPr="00B1796A">
        <w:rPr>
          <w:lang w:val="lv-LV"/>
        </w:rPr>
        <w:t>21.panta pirmās daļas 27.punktu, likuma “Par pašvaldību budžetiem” VI nodaļu, likuma ”Par valsts budžetu 201</w:t>
      </w:r>
      <w:r w:rsidR="00E5392D">
        <w:rPr>
          <w:lang w:val="lv-LV"/>
        </w:rPr>
        <w:t>7</w:t>
      </w:r>
      <w:r w:rsidRPr="00B1796A">
        <w:rPr>
          <w:lang w:val="lv-LV"/>
        </w:rPr>
        <w:t xml:space="preserve">.gadam” </w:t>
      </w:r>
      <w:r w:rsidRPr="00984F46">
        <w:rPr>
          <w:lang w:val="lv-LV"/>
        </w:rPr>
        <w:t>1</w:t>
      </w:r>
      <w:r w:rsidR="00E5392D">
        <w:rPr>
          <w:lang w:val="lv-LV"/>
        </w:rPr>
        <w:t>4</w:t>
      </w:r>
      <w:r w:rsidRPr="00984F46">
        <w:rPr>
          <w:lang w:val="lv-LV"/>
        </w:rPr>
        <w:t xml:space="preserve">.panta </w:t>
      </w:r>
      <w:r w:rsidR="00B5402A">
        <w:rPr>
          <w:lang w:val="lv-LV"/>
        </w:rPr>
        <w:t>pirmo</w:t>
      </w:r>
      <w:r w:rsidRPr="00FB2CFE">
        <w:rPr>
          <w:lang w:val="lv-LV"/>
        </w:rPr>
        <w:t xml:space="preserve"> daļ</w:t>
      </w:r>
      <w:r w:rsidR="00B5402A">
        <w:rPr>
          <w:lang w:val="lv-LV"/>
        </w:rPr>
        <w:t>u</w:t>
      </w:r>
      <w:r w:rsidRPr="00FB2CFE">
        <w:rPr>
          <w:lang w:val="lv-LV"/>
        </w:rPr>
        <w:t xml:space="preserve"> </w:t>
      </w:r>
      <w:r w:rsidRPr="00984F46">
        <w:rPr>
          <w:lang w:val="lv-LV"/>
        </w:rPr>
        <w:t xml:space="preserve">un Ministru kabineta </w:t>
      </w:r>
      <w:r w:rsidRPr="00B1796A">
        <w:rPr>
          <w:lang w:val="lv-LV"/>
        </w:rPr>
        <w:t>2008.gada 25.marta noteikumiem Nr.196 ”Noteikumi par pašvaldību aizņēmumiem un galvojumiem”,</w:t>
      </w:r>
      <w:r>
        <w:rPr>
          <w:lang w:val="lv-LV"/>
        </w:rPr>
        <w:t xml:space="preserve"> </w:t>
      </w:r>
    </w:p>
    <w:p w14:paraId="6EB3E3EC" w14:textId="77777777" w:rsidR="00656885" w:rsidRDefault="00656885" w:rsidP="00656885">
      <w:pPr>
        <w:pStyle w:val="Galvene"/>
        <w:tabs>
          <w:tab w:val="clear" w:pos="4320"/>
          <w:tab w:val="clear" w:pos="8640"/>
        </w:tabs>
        <w:jc w:val="both"/>
        <w:rPr>
          <w:lang w:val="lv-LV"/>
        </w:rPr>
      </w:pPr>
    </w:p>
    <w:p w14:paraId="063BD4DE" w14:textId="77777777" w:rsidR="00656885" w:rsidRPr="00B51C9C" w:rsidRDefault="00656885" w:rsidP="00656885">
      <w:pPr>
        <w:pStyle w:val="Galvene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>
        <w:rPr>
          <w:b/>
          <w:bCs/>
          <w:lang w:val="lv-LV"/>
        </w:rPr>
        <w:t xml:space="preserve">PILSĒTAS </w:t>
      </w:r>
      <w:r w:rsidRPr="00B51C9C">
        <w:rPr>
          <w:b/>
          <w:bCs/>
          <w:lang w:val="lv-LV"/>
        </w:rPr>
        <w:t>DOME NOLEMJ:</w:t>
      </w:r>
    </w:p>
    <w:p w14:paraId="4061ED24" w14:textId="77777777" w:rsidR="00656885" w:rsidRDefault="00656885" w:rsidP="00656885">
      <w:pPr>
        <w:pStyle w:val="Galvene"/>
        <w:tabs>
          <w:tab w:val="clear" w:pos="4320"/>
          <w:tab w:val="clear" w:pos="8640"/>
        </w:tabs>
        <w:ind w:firstLine="360"/>
        <w:rPr>
          <w:lang w:val="lv-LV"/>
        </w:rPr>
      </w:pPr>
    </w:p>
    <w:p w14:paraId="07D3432A" w14:textId="73CF90F3" w:rsidR="004050FB" w:rsidRPr="00FC3FC6" w:rsidRDefault="00656885" w:rsidP="005010F7">
      <w:pPr>
        <w:pStyle w:val="Galvene"/>
        <w:numPr>
          <w:ilvl w:val="0"/>
          <w:numId w:val="1"/>
        </w:numPr>
        <w:tabs>
          <w:tab w:val="clear" w:pos="720"/>
          <w:tab w:val="clear" w:pos="4320"/>
          <w:tab w:val="clear" w:pos="8640"/>
        </w:tabs>
        <w:ind w:left="426" w:hanging="426"/>
        <w:jc w:val="both"/>
        <w:rPr>
          <w:lang w:val="lv-LV"/>
        </w:rPr>
      </w:pPr>
      <w:r w:rsidRPr="004050FB">
        <w:rPr>
          <w:lang w:val="lv-LV"/>
        </w:rPr>
        <w:t xml:space="preserve">Ņemt Valsts kasē vai komercbankā ar tās noteikto kredīta procentu likmi ilgtermiņa aizņēmumu </w:t>
      </w:r>
      <w:proofErr w:type="spellStart"/>
      <w:r w:rsidR="00E801E4" w:rsidRPr="00E801E4">
        <w:rPr>
          <w:lang w:val="lv-LV"/>
        </w:rPr>
        <w:t>Interreg</w:t>
      </w:r>
      <w:proofErr w:type="spellEnd"/>
      <w:r w:rsidR="00E801E4" w:rsidRPr="00E801E4">
        <w:rPr>
          <w:lang w:val="lv-LV"/>
        </w:rPr>
        <w:t xml:space="preserve"> V-A Latvijas – Lietuvas pārrobežu sadarbības programmas 2014.-2020.gadam projekta “Pilsētas iedzīvotāju kartes pieejamo pakalpojumu pilnveidošana Jelgavā un Šauļos</w:t>
      </w:r>
      <w:r w:rsidR="00E801E4" w:rsidRPr="00E801E4">
        <w:rPr>
          <w:iCs/>
          <w:lang w:val="lv-LV"/>
        </w:rPr>
        <w:t xml:space="preserve"> (e-</w:t>
      </w:r>
      <w:proofErr w:type="spellStart"/>
      <w:r w:rsidR="00E801E4" w:rsidRPr="00E801E4">
        <w:rPr>
          <w:iCs/>
          <w:lang w:val="lv-LV"/>
        </w:rPr>
        <w:t>card</w:t>
      </w:r>
      <w:proofErr w:type="spellEnd"/>
      <w:r w:rsidR="00E801E4" w:rsidRPr="00E801E4">
        <w:rPr>
          <w:iCs/>
          <w:lang w:val="lv-LV"/>
        </w:rPr>
        <w:t>)</w:t>
      </w:r>
      <w:r w:rsidR="00E801E4">
        <w:rPr>
          <w:iCs/>
          <w:lang w:val="lv-LV"/>
        </w:rPr>
        <w:t xml:space="preserve"> </w:t>
      </w:r>
      <w:r w:rsidR="00BD7A6F">
        <w:rPr>
          <w:lang w:val="lv-LV"/>
        </w:rPr>
        <w:t xml:space="preserve">īstenošanai </w:t>
      </w:r>
      <w:r w:rsidR="00A56ECF" w:rsidRPr="00FC3FC6">
        <w:rPr>
          <w:lang w:val="lv-LV"/>
        </w:rPr>
        <w:t>334 85</w:t>
      </w:r>
      <w:r w:rsidR="00FC3FC6">
        <w:rPr>
          <w:lang w:val="lv-LV"/>
        </w:rPr>
        <w:t>8</w:t>
      </w:r>
      <w:r w:rsidR="004050FB" w:rsidRPr="00FC3FC6">
        <w:rPr>
          <w:lang w:val="lv-LV"/>
        </w:rPr>
        <w:t xml:space="preserve"> </w:t>
      </w:r>
      <w:proofErr w:type="spellStart"/>
      <w:r w:rsidR="004050FB" w:rsidRPr="00FC3FC6">
        <w:rPr>
          <w:i/>
          <w:lang w:val="lv-LV"/>
        </w:rPr>
        <w:t>euro</w:t>
      </w:r>
      <w:proofErr w:type="spellEnd"/>
      <w:r w:rsidR="004050FB" w:rsidRPr="00FC3FC6">
        <w:rPr>
          <w:i/>
          <w:lang w:val="lv-LV"/>
        </w:rPr>
        <w:t xml:space="preserve"> </w:t>
      </w:r>
      <w:r w:rsidR="00525DB2" w:rsidRPr="00FC3FC6">
        <w:rPr>
          <w:lang w:val="lv-LV"/>
        </w:rPr>
        <w:t>(</w:t>
      </w:r>
      <w:r w:rsidR="00BD7A6F" w:rsidRPr="00FC3FC6">
        <w:rPr>
          <w:lang w:val="lv-LV"/>
        </w:rPr>
        <w:t xml:space="preserve">trīs simti trīsdesmit </w:t>
      </w:r>
      <w:r w:rsidR="00FC3FC6">
        <w:rPr>
          <w:lang w:val="lv-LV"/>
        </w:rPr>
        <w:t xml:space="preserve">četri </w:t>
      </w:r>
      <w:r w:rsidR="00BD7A6F" w:rsidRPr="00FC3FC6">
        <w:rPr>
          <w:lang w:val="lv-LV"/>
        </w:rPr>
        <w:t xml:space="preserve">tūkstoši </w:t>
      </w:r>
      <w:r w:rsidR="00FC3FC6">
        <w:rPr>
          <w:lang w:val="lv-LV"/>
        </w:rPr>
        <w:t>astoņi</w:t>
      </w:r>
      <w:r w:rsidR="00BD7A6F" w:rsidRPr="00FC3FC6">
        <w:rPr>
          <w:lang w:val="lv-LV"/>
        </w:rPr>
        <w:t xml:space="preserve"> simt</w:t>
      </w:r>
      <w:r w:rsidR="00FC3FC6">
        <w:rPr>
          <w:lang w:val="lv-LV"/>
        </w:rPr>
        <w:t>i</w:t>
      </w:r>
      <w:r w:rsidR="00BD7A6F" w:rsidRPr="00FC3FC6">
        <w:rPr>
          <w:lang w:val="lv-LV"/>
        </w:rPr>
        <w:t xml:space="preserve"> </w:t>
      </w:r>
      <w:r w:rsidR="00FC3FC6">
        <w:rPr>
          <w:lang w:val="lv-LV"/>
        </w:rPr>
        <w:t>piecd</w:t>
      </w:r>
      <w:r w:rsidR="00BD7A6F" w:rsidRPr="00FC3FC6">
        <w:rPr>
          <w:lang w:val="lv-LV"/>
        </w:rPr>
        <w:t xml:space="preserve">esmit </w:t>
      </w:r>
      <w:r w:rsidR="00FC3FC6">
        <w:rPr>
          <w:lang w:val="lv-LV"/>
        </w:rPr>
        <w:t>astoņi</w:t>
      </w:r>
      <w:r w:rsidR="00BD7A6F" w:rsidRPr="00FC3FC6">
        <w:rPr>
          <w:lang w:val="lv-LV"/>
        </w:rPr>
        <w:t xml:space="preserve"> </w:t>
      </w:r>
      <w:proofErr w:type="spellStart"/>
      <w:r w:rsidR="00525DB2" w:rsidRPr="00FC3FC6">
        <w:rPr>
          <w:i/>
          <w:lang w:val="lv-LV"/>
        </w:rPr>
        <w:t>euro</w:t>
      </w:r>
      <w:proofErr w:type="spellEnd"/>
      <w:r w:rsidR="00525DB2" w:rsidRPr="00FC3FC6">
        <w:rPr>
          <w:lang w:val="lv-LV"/>
        </w:rPr>
        <w:t xml:space="preserve">) </w:t>
      </w:r>
      <w:r w:rsidR="004050FB" w:rsidRPr="00FC3FC6">
        <w:rPr>
          <w:lang w:val="lv-LV"/>
        </w:rPr>
        <w:t xml:space="preserve">uz </w:t>
      </w:r>
      <w:r w:rsidR="00FC3FC6">
        <w:rPr>
          <w:lang w:val="lv-LV"/>
        </w:rPr>
        <w:t>2</w:t>
      </w:r>
      <w:r w:rsidR="004050FB" w:rsidRPr="00FC3FC6">
        <w:rPr>
          <w:lang w:val="lv-LV"/>
        </w:rPr>
        <w:t xml:space="preserve">0 gadiem </w:t>
      </w:r>
      <w:r w:rsidR="00F47687" w:rsidRPr="00FC3FC6">
        <w:rPr>
          <w:lang w:val="lv-LV"/>
        </w:rPr>
        <w:t>šādā</w:t>
      </w:r>
      <w:r w:rsidR="004050FB" w:rsidRPr="00FC3FC6">
        <w:rPr>
          <w:lang w:val="lv-LV"/>
        </w:rPr>
        <w:t xml:space="preserve"> sadalījum</w:t>
      </w:r>
      <w:r w:rsidR="00F47687" w:rsidRPr="00FC3FC6">
        <w:rPr>
          <w:lang w:val="lv-LV"/>
        </w:rPr>
        <w:t>ā</w:t>
      </w:r>
      <w:r w:rsidR="004050FB" w:rsidRPr="00FC3FC6">
        <w:rPr>
          <w:lang w:val="lv-LV"/>
        </w:rPr>
        <w:t>:</w:t>
      </w:r>
    </w:p>
    <w:p w14:paraId="4EC467DE" w14:textId="4594341A" w:rsidR="004050FB" w:rsidRPr="00FC3FC6" w:rsidRDefault="00BD7A6F" w:rsidP="005010F7">
      <w:pPr>
        <w:pStyle w:val="Galvene"/>
        <w:numPr>
          <w:ilvl w:val="1"/>
          <w:numId w:val="2"/>
        </w:numPr>
        <w:tabs>
          <w:tab w:val="clear" w:pos="4320"/>
          <w:tab w:val="clear" w:pos="8640"/>
        </w:tabs>
        <w:jc w:val="both"/>
        <w:rPr>
          <w:lang w:val="lv-LV"/>
        </w:rPr>
      </w:pPr>
      <w:r w:rsidRPr="00FC3FC6">
        <w:rPr>
          <w:lang w:val="lv-LV"/>
        </w:rPr>
        <w:t xml:space="preserve">2017.gadā – </w:t>
      </w:r>
      <w:r w:rsidR="007C3F19" w:rsidRPr="00FC3FC6">
        <w:rPr>
          <w:lang w:val="lv-LV"/>
        </w:rPr>
        <w:t>61 715</w:t>
      </w:r>
      <w:r w:rsidR="000662A1" w:rsidRPr="00FC3FC6">
        <w:rPr>
          <w:lang w:val="lv-LV"/>
        </w:rPr>
        <w:t xml:space="preserve"> </w:t>
      </w:r>
      <w:proofErr w:type="spellStart"/>
      <w:r w:rsidR="000662A1" w:rsidRPr="00FC3FC6">
        <w:rPr>
          <w:i/>
          <w:lang w:val="lv-LV"/>
        </w:rPr>
        <w:t>euro</w:t>
      </w:r>
      <w:proofErr w:type="spellEnd"/>
      <w:r w:rsidR="000662A1" w:rsidRPr="00FC3FC6">
        <w:rPr>
          <w:i/>
          <w:lang w:val="lv-LV"/>
        </w:rPr>
        <w:t xml:space="preserve"> </w:t>
      </w:r>
      <w:r w:rsidR="00656885" w:rsidRPr="00FC3FC6">
        <w:rPr>
          <w:lang w:val="lv-LV"/>
        </w:rPr>
        <w:t>(</w:t>
      </w:r>
      <w:r w:rsidR="003E7EE1" w:rsidRPr="00FC3FC6">
        <w:rPr>
          <w:lang w:val="lv-LV"/>
        </w:rPr>
        <w:t xml:space="preserve">sešdesmit </w:t>
      </w:r>
      <w:r w:rsidR="00FC3FC6">
        <w:rPr>
          <w:lang w:val="lv-LV"/>
        </w:rPr>
        <w:t xml:space="preserve">viens </w:t>
      </w:r>
      <w:r w:rsidR="003E7EE1" w:rsidRPr="00FC3FC6">
        <w:rPr>
          <w:lang w:val="lv-LV"/>
        </w:rPr>
        <w:t>tūksto</w:t>
      </w:r>
      <w:r w:rsidR="00FC3FC6">
        <w:rPr>
          <w:lang w:val="lv-LV"/>
        </w:rPr>
        <w:t>tis septiņi simti piecpadsmit</w:t>
      </w:r>
      <w:r w:rsidR="003E7EE1" w:rsidRPr="00FC3FC6">
        <w:rPr>
          <w:lang w:val="lv-LV"/>
        </w:rPr>
        <w:t xml:space="preserve"> </w:t>
      </w:r>
      <w:r w:rsidR="00B5402A" w:rsidRPr="00FC3FC6">
        <w:rPr>
          <w:lang w:val="lv-LV"/>
        </w:rPr>
        <w:t xml:space="preserve"> </w:t>
      </w:r>
      <w:proofErr w:type="spellStart"/>
      <w:r w:rsidR="000662A1" w:rsidRPr="00FC3FC6">
        <w:rPr>
          <w:i/>
          <w:lang w:val="lv-LV"/>
        </w:rPr>
        <w:t>euro</w:t>
      </w:r>
      <w:proofErr w:type="spellEnd"/>
      <w:r w:rsidR="00656885" w:rsidRPr="00FC3FC6">
        <w:rPr>
          <w:lang w:val="lv-LV"/>
        </w:rPr>
        <w:t>)</w:t>
      </w:r>
      <w:r w:rsidR="009C6DA6" w:rsidRPr="00FC3FC6">
        <w:rPr>
          <w:lang w:val="lv-LV"/>
        </w:rPr>
        <w:t>;</w:t>
      </w:r>
      <w:r w:rsidR="00656885" w:rsidRPr="00FC3FC6">
        <w:rPr>
          <w:lang w:val="lv-LV"/>
        </w:rPr>
        <w:t xml:space="preserve"> </w:t>
      </w:r>
    </w:p>
    <w:p w14:paraId="5FD17FAC" w14:textId="42173C39" w:rsidR="004050FB" w:rsidRPr="00FC3FC6" w:rsidRDefault="00BD7A6F" w:rsidP="005010F7">
      <w:pPr>
        <w:pStyle w:val="Galvene"/>
        <w:numPr>
          <w:ilvl w:val="1"/>
          <w:numId w:val="2"/>
        </w:numPr>
        <w:tabs>
          <w:tab w:val="clear" w:pos="4320"/>
          <w:tab w:val="clear" w:pos="8640"/>
        </w:tabs>
        <w:jc w:val="both"/>
        <w:rPr>
          <w:lang w:val="lv-LV"/>
        </w:rPr>
      </w:pPr>
      <w:r w:rsidRPr="00FC3FC6">
        <w:rPr>
          <w:lang w:val="lv-LV"/>
        </w:rPr>
        <w:t xml:space="preserve">2018.gadā – </w:t>
      </w:r>
      <w:r w:rsidR="007C3F19" w:rsidRPr="00FC3FC6">
        <w:rPr>
          <w:lang w:val="lv-LV"/>
        </w:rPr>
        <w:t>273 14</w:t>
      </w:r>
      <w:r w:rsidR="00FC3FC6">
        <w:rPr>
          <w:lang w:val="lv-LV"/>
        </w:rPr>
        <w:t>3</w:t>
      </w:r>
      <w:r w:rsidR="003E7EE1" w:rsidRPr="00FC3FC6">
        <w:rPr>
          <w:lang w:val="lv-LV"/>
        </w:rPr>
        <w:t xml:space="preserve"> </w:t>
      </w:r>
      <w:proofErr w:type="spellStart"/>
      <w:r w:rsidR="004050FB" w:rsidRPr="00FC3FC6">
        <w:rPr>
          <w:i/>
          <w:lang w:val="lv-LV"/>
        </w:rPr>
        <w:t>euro</w:t>
      </w:r>
      <w:proofErr w:type="spellEnd"/>
      <w:r w:rsidR="004050FB" w:rsidRPr="00FC3FC6">
        <w:rPr>
          <w:i/>
          <w:lang w:val="lv-LV"/>
        </w:rPr>
        <w:t xml:space="preserve"> </w:t>
      </w:r>
      <w:r w:rsidR="004050FB" w:rsidRPr="00FC3FC6">
        <w:rPr>
          <w:lang w:val="lv-LV"/>
        </w:rPr>
        <w:t>(</w:t>
      </w:r>
      <w:r w:rsidR="003E7EE1" w:rsidRPr="00FC3FC6">
        <w:rPr>
          <w:lang w:val="lv-LV"/>
        </w:rPr>
        <w:t xml:space="preserve">divi simti septiņdesmit </w:t>
      </w:r>
      <w:r w:rsidR="00FC3FC6">
        <w:rPr>
          <w:lang w:val="lv-LV"/>
        </w:rPr>
        <w:t>trīs</w:t>
      </w:r>
      <w:r w:rsidR="003E7EE1" w:rsidRPr="00FC3FC6">
        <w:rPr>
          <w:lang w:val="lv-LV"/>
        </w:rPr>
        <w:t xml:space="preserve"> tūkstoši</w:t>
      </w:r>
      <w:r w:rsidR="004050FB" w:rsidRPr="00FC3FC6">
        <w:rPr>
          <w:lang w:val="lv-LV"/>
        </w:rPr>
        <w:t xml:space="preserve"> </w:t>
      </w:r>
      <w:r w:rsidR="00FC3FC6">
        <w:rPr>
          <w:lang w:val="lv-LV"/>
        </w:rPr>
        <w:t>viens</w:t>
      </w:r>
      <w:r w:rsidR="003E7EE1" w:rsidRPr="00FC3FC6">
        <w:rPr>
          <w:lang w:val="lv-LV"/>
        </w:rPr>
        <w:t xml:space="preserve"> simt</w:t>
      </w:r>
      <w:r w:rsidR="00FC3FC6">
        <w:rPr>
          <w:lang w:val="lv-LV"/>
        </w:rPr>
        <w:t>s četrdesmit</w:t>
      </w:r>
      <w:r w:rsidR="003E7EE1" w:rsidRPr="00FC3FC6">
        <w:rPr>
          <w:lang w:val="lv-LV"/>
        </w:rPr>
        <w:t xml:space="preserve"> trīs </w:t>
      </w:r>
      <w:proofErr w:type="spellStart"/>
      <w:r w:rsidR="004050FB" w:rsidRPr="00FC3FC6">
        <w:rPr>
          <w:i/>
          <w:lang w:val="lv-LV"/>
        </w:rPr>
        <w:t>euro</w:t>
      </w:r>
      <w:proofErr w:type="spellEnd"/>
      <w:r w:rsidR="004050FB" w:rsidRPr="00FC3FC6">
        <w:rPr>
          <w:lang w:val="lv-LV"/>
        </w:rPr>
        <w:t>)</w:t>
      </w:r>
      <w:r w:rsidR="006A6F69" w:rsidRPr="00FC3FC6">
        <w:rPr>
          <w:lang w:val="lv-LV"/>
        </w:rPr>
        <w:t>.</w:t>
      </w:r>
    </w:p>
    <w:p w14:paraId="031BC307" w14:textId="321778A7" w:rsidR="005010F7" w:rsidRDefault="009C6DA6" w:rsidP="005010F7">
      <w:pPr>
        <w:pStyle w:val="Galvene"/>
        <w:numPr>
          <w:ilvl w:val="0"/>
          <w:numId w:val="2"/>
        </w:numPr>
        <w:tabs>
          <w:tab w:val="clear" w:pos="4320"/>
          <w:tab w:val="clear" w:pos="8640"/>
        </w:tabs>
        <w:jc w:val="both"/>
        <w:rPr>
          <w:lang w:val="lv-LV"/>
        </w:rPr>
      </w:pPr>
      <w:r w:rsidRPr="005010F7">
        <w:rPr>
          <w:lang w:val="lv-LV"/>
        </w:rPr>
        <w:t xml:space="preserve">Aizņēmuma </w:t>
      </w:r>
      <w:r w:rsidR="00656885" w:rsidRPr="005010F7">
        <w:rPr>
          <w:lang w:val="lv-LV"/>
        </w:rPr>
        <w:t>pamatsummas atmaksu sākt ar 20</w:t>
      </w:r>
      <w:r w:rsidR="00E5392D" w:rsidRPr="005010F7">
        <w:rPr>
          <w:lang w:val="lv-LV"/>
        </w:rPr>
        <w:t>2</w:t>
      </w:r>
      <w:r w:rsidR="00FC3FC6">
        <w:rPr>
          <w:lang w:val="lv-LV"/>
        </w:rPr>
        <w:t>1</w:t>
      </w:r>
      <w:r w:rsidR="00656885" w:rsidRPr="005010F7">
        <w:rPr>
          <w:lang w:val="lv-LV"/>
        </w:rPr>
        <w:t>.gad</w:t>
      </w:r>
      <w:r w:rsidR="00453EDA" w:rsidRPr="005010F7">
        <w:rPr>
          <w:lang w:val="lv-LV"/>
        </w:rPr>
        <w:t xml:space="preserve">a </w:t>
      </w:r>
      <w:r w:rsidR="005010F7">
        <w:rPr>
          <w:lang w:val="lv-LV"/>
        </w:rPr>
        <w:t>20</w:t>
      </w:r>
      <w:r w:rsidR="00453EDA" w:rsidRPr="005010F7">
        <w:rPr>
          <w:lang w:val="lv-LV"/>
        </w:rPr>
        <w:t>.</w:t>
      </w:r>
      <w:r w:rsidR="00FC3FC6">
        <w:rPr>
          <w:lang w:val="lv-LV"/>
        </w:rPr>
        <w:t>martu</w:t>
      </w:r>
      <w:r w:rsidR="00656885" w:rsidRPr="005010F7">
        <w:rPr>
          <w:lang w:val="lv-LV"/>
        </w:rPr>
        <w:t xml:space="preserve">. </w:t>
      </w:r>
    </w:p>
    <w:p w14:paraId="5B159957" w14:textId="77777777" w:rsidR="00656885" w:rsidRPr="005010F7" w:rsidRDefault="00656885" w:rsidP="005010F7">
      <w:pPr>
        <w:pStyle w:val="Galvene"/>
        <w:numPr>
          <w:ilvl w:val="0"/>
          <w:numId w:val="2"/>
        </w:numPr>
        <w:tabs>
          <w:tab w:val="clear" w:pos="4320"/>
          <w:tab w:val="clear" w:pos="8640"/>
        </w:tabs>
        <w:jc w:val="both"/>
        <w:rPr>
          <w:lang w:val="lv-LV"/>
        </w:rPr>
      </w:pPr>
      <w:r w:rsidRPr="005010F7">
        <w:rPr>
          <w:lang w:val="lv-LV"/>
        </w:rPr>
        <w:t>Aizņēmum</w:t>
      </w:r>
      <w:r w:rsidR="000579EB">
        <w:rPr>
          <w:lang w:val="lv-LV"/>
        </w:rPr>
        <w:t>a</w:t>
      </w:r>
      <w:r w:rsidRPr="005010F7">
        <w:rPr>
          <w:lang w:val="lv-LV"/>
        </w:rPr>
        <w:t xml:space="preserve"> atmaksu garantēt ar pašvaldības budžetu.</w:t>
      </w:r>
    </w:p>
    <w:p w14:paraId="66A8887B" w14:textId="77777777" w:rsidR="00656885" w:rsidRDefault="00656885" w:rsidP="00656885">
      <w:pPr>
        <w:pStyle w:val="Galvene"/>
        <w:tabs>
          <w:tab w:val="clear" w:pos="4320"/>
          <w:tab w:val="clear" w:pos="8640"/>
        </w:tabs>
        <w:rPr>
          <w:lang w:val="lv-LV"/>
        </w:rPr>
      </w:pPr>
    </w:p>
    <w:p w14:paraId="6A88BA69" w14:textId="77777777" w:rsidR="00656885" w:rsidRDefault="00656885" w:rsidP="00656885">
      <w:pPr>
        <w:pStyle w:val="Galvene"/>
        <w:tabs>
          <w:tab w:val="clear" w:pos="4320"/>
          <w:tab w:val="clear" w:pos="8640"/>
        </w:tabs>
        <w:rPr>
          <w:lang w:val="lv-LV"/>
        </w:rPr>
      </w:pPr>
    </w:p>
    <w:p w14:paraId="49E6D644" w14:textId="77777777" w:rsidR="00002ED2" w:rsidRPr="00002ED2" w:rsidRDefault="00002ED2" w:rsidP="00002ED2">
      <w:pPr>
        <w:jc w:val="both"/>
      </w:pPr>
      <w:r w:rsidRPr="00002ED2">
        <w:t>Domes priekšsēdētājs</w:t>
      </w:r>
      <w:r w:rsidRPr="00002ED2">
        <w:tab/>
      </w:r>
      <w:r w:rsidRPr="00002ED2">
        <w:tab/>
      </w:r>
      <w:r w:rsidRPr="00002ED2">
        <w:tab/>
      </w:r>
      <w:r w:rsidRPr="00002ED2">
        <w:tab/>
      </w:r>
      <w:r w:rsidRPr="00002ED2">
        <w:rPr>
          <w:color w:val="000000"/>
        </w:rPr>
        <w:t>(paraksts)</w:t>
      </w:r>
      <w:r w:rsidRPr="00002ED2">
        <w:tab/>
      </w:r>
      <w:r w:rsidRPr="00002ED2">
        <w:tab/>
      </w:r>
      <w:r w:rsidRPr="00002ED2">
        <w:tab/>
        <w:t>A.Rāviņš</w:t>
      </w:r>
    </w:p>
    <w:p w14:paraId="37B6C94B" w14:textId="77777777" w:rsidR="00002ED2" w:rsidRPr="00002ED2" w:rsidRDefault="00002ED2" w:rsidP="00002ED2">
      <w:pPr>
        <w:rPr>
          <w:color w:val="000000"/>
          <w:lang w:eastAsia="lv-LV"/>
        </w:rPr>
      </w:pPr>
    </w:p>
    <w:p w14:paraId="7A550CDF" w14:textId="77777777" w:rsidR="00002ED2" w:rsidRPr="00002ED2" w:rsidRDefault="00002ED2" w:rsidP="00002ED2">
      <w:pPr>
        <w:rPr>
          <w:color w:val="000000"/>
          <w:lang w:eastAsia="lv-LV"/>
        </w:rPr>
      </w:pPr>
      <w:r w:rsidRPr="00002ED2">
        <w:rPr>
          <w:color w:val="000000"/>
          <w:lang w:eastAsia="lv-LV"/>
        </w:rPr>
        <w:t>NORAKSTS PAREIZS</w:t>
      </w:r>
    </w:p>
    <w:p w14:paraId="2BDBC3EB" w14:textId="77777777" w:rsidR="00002ED2" w:rsidRPr="00002ED2" w:rsidRDefault="00002ED2" w:rsidP="00002ED2">
      <w:pPr>
        <w:tabs>
          <w:tab w:val="left" w:pos="3960"/>
        </w:tabs>
        <w:jc w:val="both"/>
      </w:pPr>
      <w:r w:rsidRPr="00002ED2">
        <w:t xml:space="preserve">Administratīvās pārvaldes </w:t>
      </w:r>
    </w:p>
    <w:p w14:paraId="28F7E06B" w14:textId="77777777" w:rsidR="00002ED2" w:rsidRPr="00002ED2" w:rsidRDefault="00002ED2" w:rsidP="00002ED2">
      <w:pPr>
        <w:tabs>
          <w:tab w:val="left" w:pos="3960"/>
        </w:tabs>
        <w:jc w:val="both"/>
      </w:pPr>
      <w:r w:rsidRPr="00002ED2">
        <w:t>Kancelejas vadītāja</w:t>
      </w:r>
      <w:r w:rsidRPr="00002ED2">
        <w:tab/>
      </w:r>
      <w:r w:rsidRPr="00002ED2">
        <w:tab/>
      </w:r>
      <w:r w:rsidRPr="00002ED2">
        <w:tab/>
      </w:r>
      <w:r w:rsidRPr="00002ED2">
        <w:tab/>
      </w:r>
      <w:r w:rsidRPr="00002ED2">
        <w:tab/>
      </w:r>
      <w:r w:rsidRPr="00002ED2">
        <w:tab/>
        <w:t>S.Ozoliņa</w:t>
      </w:r>
    </w:p>
    <w:p w14:paraId="48693EBD" w14:textId="77777777" w:rsidR="00002ED2" w:rsidRPr="00002ED2" w:rsidRDefault="00002ED2" w:rsidP="00002ED2">
      <w:pPr>
        <w:jc w:val="both"/>
      </w:pPr>
      <w:r w:rsidRPr="00002ED2">
        <w:t>2017.gada 26.oktobrī</w:t>
      </w:r>
    </w:p>
    <w:sectPr w:rsidR="00002ED2" w:rsidRPr="00002ED2" w:rsidSect="001E02A8">
      <w:headerReference w:type="first" r:id="rId11"/>
      <w:pgSz w:w="11906" w:h="16838" w:code="9"/>
      <w:pgMar w:top="567" w:right="991" w:bottom="1440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91EAD5" w14:textId="77777777" w:rsidR="002A6C26" w:rsidRDefault="002A6C26">
      <w:r>
        <w:separator/>
      </w:r>
    </w:p>
  </w:endnote>
  <w:endnote w:type="continuationSeparator" w:id="0">
    <w:p w14:paraId="6DD946DA" w14:textId="77777777" w:rsidR="002A6C26" w:rsidRDefault="002A6C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63D7B6" w14:textId="77777777" w:rsidR="002A6C26" w:rsidRDefault="002A6C26">
      <w:r>
        <w:separator/>
      </w:r>
    </w:p>
  </w:footnote>
  <w:footnote w:type="continuationSeparator" w:id="0">
    <w:p w14:paraId="084985FD" w14:textId="77777777" w:rsidR="002A6C26" w:rsidRDefault="002A6C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BAC693" w14:textId="77777777" w:rsidR="00197F0A" w:rsidRPr="00197F0A" w:rsidRDefault="00AC224E" w:rsidP="00197F0A">
    <w:pPr>
      <w:pStyle w:val="Galvene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C6534D">
      <w:rPr>
        <w:rFonts w:ascii="Arial" w:hAnsi="Arial"/>
        <w:b/>
        <w:noProof/>
        <w:sz w:val="28"/>
        <w:lang w:val="lv-LV"/>
      </w:rPr>
      <w:drawing>
        <wp:inline distT="0" distB="0" distL="0" distR="0" wp14:anchorId="4E840F4B" wp14:editId="3B4B9CE5">
          <wp:extent cx="704850" cy="847725"/>
          <wp:effectExtent l="0" t="0" r="0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260DA41" w14:textId="77777777" w:rsidR="00FB6B06" w:rsidRPr="00FB6B06" w:rsidRDefault="00FB6B06" w:rsidP="007F54F5">
    <w:pPr>
      <w:pStyle w:val="Galvene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14:paraId="38A1DC2F" w14:textId="77777777" w:rsidR="00FB6B06" w:rsidRDefault="00FB6B06" w:rsidP="007F54F5">
    <w:pPr>
      <w:pStyle w:val="Galvene"/>
      <w:tabs>
        <w:tab w:val="clear" w:pos="4320"/>
        <w:tab w:val="clear" w:pos="8640"/>
      </w:tabs>
      <w:jc w:val="center"/>
      <w:rPr>
        <w:rFonts w:ascii="Arial" w:hAnsi="Arial" w:cs="Arial"/>
        <w:b/>
        <w:sz w:val="56"/>
        <w:szCs w:val="44"/>
        <w:lang w:val="lv-LV"/>
      </w:rPr>
    </w:pPr>
    <w:r>
      <w:rPr>
        <w:rFonts w:ascii="Arial" w:hAnsi="Arial" w:cs="Arial"/>
        <w:b/>
        <w:sz w:val="56"/>
        <w:szCs w:val="44"/>
        <w:lang w:val="lv-LV"/>
      </w:rPr>
      <w:t>Jelgavas pilsētas dome</w:t>
    </w:r>
  </w:p>
  <w:p w14:paraId="3488D87B" w14:textId="77777777" w:rsidR="00FB6B06" w:rsidRPr="000C4CB0" w:rsidRDefault="00FB6B06" w:rsidP="007F54F5">
    <w:pPr>
      <w:pStyle w:val="Galvene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0C4CB0">
      <w:rPr>
        <w:rFonts w:ascii="Arial" w:hAnsi="Arial" w:cs="Arial"/>
        <w:sz w:val="18"/>
        <w:szCs w:val="18"/>
        <w:lang w:val="lv-LV"/>
      </w:rPr>
      <w:t>Lielā iela 11, Jelgava, LV 3001, tālrunis: 63005531, 63005538, fakss: 63029059</w:t>
    </w:r>
  </w:p>
  <w:tbl>
    <w:tblPr>
      <w:tblW w:w="0" w:type="auto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14:paraId="09DB1D90" w14:textId="77777777">
      <w:tc>
        <w:tcPr>
          <w:tcW w:w="8528" w:type="dxa"/>
        </w:tcPr>
        <w:p w14:paraId="00E5C59F" w14:textId="77777777" w:rsidR="00FB6B06" w:rsidRDefault="00FB6B06" w:rsidP="007F54F5">
          <w:pPr>
            <w:pStyle w:val="Galvene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14:paraId="3609C4A7" w14:textId="77777777" w:rsidR="00FB6B06" w:rsidRDefault="00FB6B06" w:rsidP="007F54F5">
    <w:pPr>
      <w:pStyle w:val="Galvene"/>
      <w:tabs>
        <w:tab w:val="clear" w:pos="4320"/>
        <w:tab w:val="clear" w:pos="8640"/>
      </w:tabs>
      <w:jc w:val="center"/>
      <w:rPr>
        <w:rFonts w:ascii="Arial" w:hAnsi="Arial" w:cs="Arial"/>
        <w:b/>
        <w:szCs w:val="44"/>
        <w:lang w:val="lv-LV"/>
      </w:rPr>
    </w:pPr>
    <w:smartTag w:uri="schemas-tilde-lv/tildestengine" w:element="veidnes">
      <w:smartTagPr>
        <w:attr w:name="id" w:val="-1"/>
        <w:attr w:name="baseform" w:val="lēmums"/>
        <w:attr w:name="text" w:val="LĒMUMS&#10;"/>
      </w:smartTagPr>
      <w:r>
        <w:rPr>
          <w:rFonts w:ascii="Arial" w:hAnsi="Arial" w:cs="Arial"/>
          <w:b/>
          <w:sz w:val="44"/>
          <w:szCs w:val="44"/>
          <w:lang w:val="lv-LV"/>
        </w:rPr>
        <w:t>LĒMUMS</w:t>
      </w:r>
    </w:smartTag>
  </w:p>
  <w:p w14:paraId="2FCA0782" w14:textId="77777777" w:rsidR="00FB6B06" w:rsidRPr="00B64D4D" w:rsidRDefault="00FB6B06" w:rsidP="00B64D4D">
    <w:pPr>
      <w:pStyle w:val="Galvene"/>
      <w:tabs>
        <w:tab w:val="clear" w:pos="4320"/>
        <w:tab w:val="clear" w:pos="8640"/>
      </w:tabs>
      <w:jc w:val="center"/>
      <w:rPr>
        <w:rFonts w:ascii="Arial" w:hAnsi="Arial" w:cs="Arial"/>
        <w:bCs/>
        <w:szCs w:val="44"/>
        <w:lang w:val="lv-LV"/>
      </w:rPr>
    </w:pPr>
    <w:r>
      <w:rPr>
        <w:rFonts w:ascii="Arial" w:hAnsi="Arial" w:cs="Arial"/>
        <w:bCs/>
        <w:szCs w:val="44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93354"/>
    <w:multiLevelType w:val="hybridMultilevel"/>
    <w:tmpl w:val="B48E38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1743A3"/>
    <w:multiLevelType w:val="multilevel"/>
    <w:tmpl w:val="F1DAD0F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162651D7"/>
    <w:multiLevelType w:val="hybridMultilevel"/>
    <w:tmpl w:val="B2D6536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0114646"/>
    <w:multiLevelType w:val="multilevel"/>
    <w:tmpl w:val="662296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4">
    <w:nsid w:val="35C74807"/>
    <w:multiLevelType w:val="multilevel"/>
    <w:tmpl w:val="01D82922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>
    <w:nsid w:val="6D74487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281"/>
    <w:rsid w:val="00002ED2"/>
    <w:rsid w:val="000579EB"/>
    <w:rsid w:val="000662A1"/>
    <w:rsid w:val="000C4CB0"/>
    <w:rsid w:val="000E4EB6"/>
    <w:rsid w:val="00126FE6"/>
    <w:rsid w:val="00136770"/>
    <w:rsid w:val="00157FB5"/>
    <w:rsid w:val="00175C42"/>
    <w:rsid w:val="00197F0A"/>
    <w:rsid w:val="001B2E18"/>
    <w:rsid w:val="001C078A"/>
    <w:rsid w:val="001E02A8"/>
    <w:rsid w:val="002039D7"/>
    <w:rsid w:val="002051D3"/>
    <w:rsid w:val="002438AA"/>
    <w:rsid w:val="0025275D"/>
    <w:rsid w:val="002A6C26"/>
    <w:rsid w:val="002A71EA"/>
    <w:rsid w:val="002D745A"/>
    <w:rsid w:val="0031251F"/>
    <w:rsid w:val="003959A1"/>
    <w:rsid w:val="003D5C89"/>
    <w:rsid w:val="003E7EE1"/>
    <w:rsid w:val="004050FB"/>
    <w:rsid w:val="0044759D"/>
    <w:rsid w:val="00453EDA"/>
    <w:rsid w:val="004754C0"/>
    <w:rsid w:val="00491EB0"/>
    <w:rsid w:val="004A40BF"/>
    <w:rsid w:val="004D47D9"/>
    <w:rsid w:val="005010F7"/>
    <w:rsid w:val="00525DB2"/>
    <w:rsid w:val="005300F5"/>
    <w:rsid w:val="00540422"/>
    <w:rsid w:val="00577970"/>
    <w:rsid w:val="005963A9"/>
    <w:rsid w:val="0060175D"/>
    <w:rsid w:val="006101AA"/>
    <w:rsid w:val="0063151B"/>
    <w:rsid w:val="00656885"/>
    <w:rsid w:val="0066324F"/>
    <w:rsid w:val="006A6F69"/>
    <w:rsid w:val="006D62C3"/>
    <w:rsid w:val="00720161"/>
    <w:rsid w:val="007419F0"/>
    <w:rsid w:val="007C3F19"/>
    <w:rsid w:val="007D7A37"/>
    <w:rsid w:val="007F54F5"/>
    <w:rsid w:val="007F6FBA"/>
    <w:rsid w:val="00801F17"/>
    <w:rsid w:val="00807AB7"/>
    <w:rsid w:val="00827057"/>
    <w:rsid w:val="008562DC"/>
    <w:rsid w:val="0086378F"/>
    <w:rsid w:val="00870CC7"/>
    <w:rsid w:val="00880030"/>
    <w:rsid w:val="00892EB6"/>
    <w:rsid w:val="008F2844"/>
    <w:rsid w:val="0090646F"/>
    <w:rsid w:val="00946181"/>
    <w:rsid w:val="00952DA4"/>
    <w:rsid w:val="00987F58"/>
    <w:rsid w:val="009A191F"/>
    <w:rsid w:val="009B3DB1"/>
    <w:rsid w:val="009B5D84"/>
    <w:rsid w:val="009C00E0"/>
    <w:rsid w:val="009C6DA6"/>
    <w:rsid w:val="009D4BAD"/>
    <w:rsid w:val="009F2838"/>
    <w:rsid w:val="00A56ECF"/>
    <w:rsid w:val="00AC224E"/>
    <w:rsid w:val="00B25FB0"/>
    <w:rsid w:val="00B35B4C"/>
    <w:rsid w:val="00B51C9C"/>
    <w:rsid w:val="00B5402A"/>
    <w:rsid w:val="00B64D4D"/>
    <w:rsid w:val="00BB795F"/>
    <w:rsid w:val="00BC6281"/>
    <w:rsid w:val="00BD7A6F"/>
    <w:rsid w:val="00C12AA7"/>
    <w:rsid w:val="00C36D3B"/>
    <w:rsid w:val="00C516D8"/>
    <w:rsid w:val="00C652C2"/>
    <w:rsid w:val="00C6534D"/>
    <w:rsid w:val="00C75E2C"/>
    <w:rsid w:val="00CA0990"/>
    <w:rsid w:val="00CB0584"/>
    <w:rsid w:val="00CD139B"/>
    <w:rsid w:val="00CF55B5"/>
    <w:rsid w:val="00D00D85"/>
    <w:rsid w:val="00D1121C"/>
    <w:rsid w:val="00D9079B"/>
    <w:rsid w:val="00DF0052"/>
    <w:rsid w:val="00E5392D"/>
    <w:rsid w:val="00E61AB9"/>
    <w:rsid w:val="00E801E4"/>
    <w:rsid w:val="00E90505"/>
    <w:rsid w:val="00EA770A"/>
    <w:rsid w:val="00EB10AE"/>
    <w:rsid w:val="00EC4C76"/>
    <w:rsid w:val="00EC518D"/>
    <w:rsid w:val="00F47687"/>
    <w:rsid w:val="00F56CBB"/>
    <w:rsid w:val="00F848CF"/>
    <w:rsid w:val="00FB6B06"/>
    <w:rsid w:val="00FC3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4097"/>
    <o:shapelayout v:ext="edit">
      <o:idmap v:ext="edit" data="1"/>
    </o:shapelayout>
  </w:shapeDefaults>
  <w:decimalSymbol w:val="."/>
  <w:listSeparator w:val=";"/>
  <w14:docId w14:val="3C8A08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iPriority="99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Pr>
      <w:sz w:val="24"/>
      <w:szCs w:val="24"/>
      <w:lang w:eastAsia="en-US"/>
    </w:rPr>
  </w:style>
  <w:style w:type="paragraph" w:styleId="Virsraksts6">
    <w:name w:val="heading 6"/>
    <w:basedOn w:val="Parasts"/>
    <w:next w:val="Parasts"/>
    <w:link w:val="Virsraksts6Rakstz"/>
    <w:uiPriority w:val="99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Pamatteksts">
    <w:name w:val="Body Text"/>
    <w:basedOn w:val="Parasts"/>
    <w:link w:val="PamattekstsRakstz"/>
    <w:rPr>
      <w:szCs w:val="20"/>
    </w:rPr>
  </w:style>
  <w:style w:type="paragraph" w:styleId="Kjene">
    <w:name w:val="footer"/>
    <w:basedOn w:val="Parasts"/>
    <w:rsid w:val="00E61AB9"/>
    <w:pPr>
      <w:tabs>
        <w:tab w:val="center" w:pos="4153"/>
        <w:tab w:val="right" w:pos="8306"/>
      </w:tabs>
    </w:pPr>
  </w:style>
  <w:style w:type="character" w:styleId="Lappusesnumurs">
    <w:name w:val="page number"/>
    <w:basedOn w:val="Noklusjumarindkopasfonts"/>
    <w:rsid w:val="004D47D9"/>
  </w:style>
  <w:style w:type="paragraph" w:styleId="Balonteksts">
    <w:name w:val="Balloon Text"/>
    <w:basedOn w:val="Parasts"/>
    <w:semiHidden/>
    <w:rsid w:val="002A71EA"/>
    <w:rPr>
      <w:rFonts w:ascii="Tahoma" w:hAnsi="Tahoma"/>
      <w:sz w:val="16"/>
      <w:szCs w:val="16"/>
    </w:rPr>
  </w:style>
  <w:style w:type="character" w:customStyle="1" w:styleId="Virsraksts6Rakstz">
    <w:name w:val="Virsraksts 6 Rakstz."/>
    <w:basedOn w:val="Noklusjumarindkopasfonts"/>
    <w:link w:val="Virsraksts6"/>
    <w:uiPriority w:val="99"/>
    <w:locked/>
    <w:rsid w:val="00656885"/>
    <w:rPr>
      <w:b/>
      <w:bCs/>
      <w:sz w:val="24"/>
      <w:u w:val="single"/>
      <w:lang w:eastAsia="en-US"/>
    </w:rPr>
  </w:style>
  <w:style w:type="character" w:customStyle="1" w:styleId="GalveneRakstz">
    <w:name w:val="Galvene Rakstz."/>
    <w:basedOn w:val="Noklusjumarindkopasfonts"/>
    <w:link w:val="Galvene"/>
    <w:uiPriority w:val="99"/>
    <w:locked/>
    <w:rsid w:val="00656885"/>
    <w:rPr>
      <w:sz w:val="24"/>
      <w:lang w:val="en-US"/>
    </w:rPr>
  </w:style>
  <w:style w:type="character" w:customStyle="1" w:styleId="PamattekstsRakstz">
    <w:name w:val="Pamatteksts Rakstz."/>
    <w:basedOn w:val="Noklusjumarindkopasfonts"/>
    <w:link w:val="Pamatteksts"/>
    <w:locked/>
    <w:rsid w:val="00656885"/>
    <w:rPr>
      <w:sz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iPriority="99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Pr>
      <w:sz w:val="24"/>
      <w:szCs w:val="24"/>
      <w:lang w:eastAsia="en-US"/>
    </w:rPr>
  </w:style>
  <w:style w:type="paragraph" w:styleId="Virsraksts6">
    <w:name w:val="heading 6"/>
    <w:basedOn w:val="Parasts"/>
    <w:next w:val="Parasts"/>
    <w:link w:val="Virsraksts6Rakstz"/>
    <w:uiPriority w:val="99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Pamatteksts">
    <w:name w:val="Body Text"/>
    <w:basedOn w:val="Parasts"/>
    <w:link w:val="PamattekstsRakstz"/>
    <w:rPr>
      <w:szCs w:val="20"/>
    </w:rPr>
  </w:style>
  <w:style w:type="paragraph" w:styleId="Kjene">
    <w:name w:val="footer"/>
    <w:basedOn w:val="Parasts"/>
    <w:rsid w:val="00E61AB9"/>
    <w:pPr>
      <w:tabs>
        <w:tab w:val="center" w:pos="4153"/>
        <w:tab w:val="right" w:pos="8306"/>
      </w:tabs>
    </w:pPr>
  </w:style>
  <w:style w:type="character" w:styleId="Lappusesnumurs">
    <w:name w:val="page number"/>
    <w:basedOn w:val="Noklusjumarindkopasfonts"/>
    <w:rsid w:val="004D47D9"/>
  </w:style>
  <w:style w:type="paragraph" w:styleId="Balonteksts">
    <w:name w:val="Balloon Text"/>
    <w:basedOn w:val="Parasts"/>
    <w:semiHidden/>
    <w:rsid w:val="002A71EA"/>
    <w:rPr>
      <w:rFonts w:ascii="Tahoma" w:hAnsi="Tahoma"/>
      <w:sz w:val="16"/>
      <w:szCs w:val="16"/>
    </w:rPr>
  </w:style>
  <w:style w:type="character" w:customStyle="1" w:styleId="Virsraksts6Rakstz">
    <w:name w:val="Virsraksts 6 Rakstz."/>
    <w:basedOn w:val="Noklusjumarindkopasfonts"/>
    <w:link w:val="Virsraksts6"/>
    <w:uiPriority w:val="99"/>
    <w:locked/>
    <w:rsid w:val="00656885"/>
    <w:rPr>
      <w:b/>
      <w:bCs/>
      <w:sz w:val="24"/>
      <w:u w:val="single"/>
      <w:lang w:eastAsia="en-US"/>
    </w:rPr>
  </w:style>
  <w:style w:type="character" w:customStyle="1" w:styleId="GalveneRakstz">
    <w:name w:val="Galvene Rakstz."/>
    <w:basedOn w:val="Noklusjumarindkopasfonts"/>
    <w:link w:val="Galvene"/>
    <w:uiPriority w:val="99"/>
    <w:locked/>
    <w:rsid w:val="00656885"/>
    <w:rPr>
      <w:sz w:val="24"/>
      <w:lang w:val="en-US"/>
    </w:rPr>
  </w:style>
  <w:style w:type="character" w:customStyle="1" w:styleId="PamattekstsRakstz">
    <w:name w:val="Pamatteksts Rakstz."/>
    <w:basedOn w:val="Noklusjumarindkopasfonts"/>
    <w:link w:val="Pamatteksts"/>
    <w:locked/>
    <w:rsid w:val="00656885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A4CEC8C2C434449DC03985668253F8" ma:contentTypeVersion="4" ma:contentTypeDescription="Create a new document." ma:contentTypeScope="" ma:versionID="21a5813dd76cc101e151d7c73501605a">
  <xsd:schema xmlns:xsd="http://www.w3.org/2001/XMLSchema" xmlns:xs="http://www.w3.org/2001/XMLSchema" xmlns:p="http://schemas.microsoft.com/office/2006/metadata/properties" xmlns:ns2="f37c3fb5-c98f-4a43-a053-06a5a92b2d2f" targetNamespace="http://schemas.microsoft.com/office/2006/metadata/properties" ma:root="true" ma:fieldsID="06828eb8ffa2fde674d9ceb385a277e1" ns2:_="">
    <xsd:import namespace="f37c3fb5-c98f-4a43-a053-06a5a92b2d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7c3fb5-c98f-4a43-a053-06a5a92b2d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888DDB3-4276-4F5D-A149-1E75D1ABE2A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68F89F7-571C-465E-B6F9-2ED916D3CF4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2D70415-9354-4665-B2F4-9A244D7EC6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7c3fb5-c98f-4a43-a053-06a5a92b2d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178</Words>
  <Characters>1305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1-28</vt:lpstr>
    </vt:vector>
  </TitlesOfParts>
  <Company>Dome</Company>
  <LinksUpToDate>false</LinksUpToDate>
  <CharactersWithSpaces>1481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1-28</dc:title>
  <dc:creator>Ināra Krīgere</dc:creator>
  <cp:lastModifiedBy>User</cp:lastModifiedBy>
  <cp:revision>10</cp:revision>
  <cp:lastPrinted>2017-10-09T10:48:00Z</cp:lastPrinted>
  <dcterms:created xsi:type="dcterms:W3CDTF">2017-10-09T10:50:00Z</dcterms:created>
  <dcterms:modified xsi:type="dcterms:W3CDTF">2017-10-26T07:13:00Z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0x01010023A4CEC8C2C434449DC03985668253F8</vt:lpwstr>
  </property>
</Properties>
</file>