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6F774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6F774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Pr="00D3225C" w:rsidRDefault="004E6811" w:rsidP="007748B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D3225C">
              <w:rPr>
                <w:bCs/>
                <w:szCs w:val="44"/>
                <w:lang w:val="lv-LV"/>
              </w:rPr>
              <w:t>2</w:t>
            </w:r>
            <w:r w:rsidR="00FE2D77">
              <w:rPr>
                <w:bCs/>
                <w:szCs w:val="44"/>
                <w:lang w:val="lv-LV"/>
              </w:rPr>
              <w:t>7</w:t>
            </w:r>
            <w:r w:rsidRPr="00D3225C">
              <w:rPr>
                <w:bCs/>
                <w:szCs w:val="44"/>
                <w:lang w:val="lv-LV"/>
              </w:rPr>
              <w:t>.0</w:t>
            </w:r>
            <w:r w:rsidR="00FE2D77">
              <w:rPr>
                <w:bCs/>
                <w:szCs w:val="44"/>
                <w:lang w:val="lv-LV"/>
              </w:rPr>
              <w:t>9</w:t>
            </w:r>
            <w:r w:rsidR="00CD139B" w:rsidRPr="00D3225C">
              <w:rPr>
                <w:bCs/>
                <w:szCs w:val="44"/>
                <w:lang w:val="lv-LV"/>
              </w:rPr>
              <w:t>.</w:t>
            </w:r>
            <w:r w:rsidR="0044759D" w:rsidRPr="00D3225C">
              <w:rPr>
                <w:bCs/>
                <w:szCs w:val="44"/>
                <w:lang w:val="lv-LV"/>
              </w:rPr>
              <w:t>20</w:t>
            </w:r>
            <w:r w:rsidR="000C4CB0" w:rsidRPr="00D3225C">
              <w:rPr>
                <w:bCs/>
                <w:szCs w:val="44"/>
                <w:lang w:val="lv-LV"/>
              </w:rPr>
              <w:t>1</w:t>
            </w:r>
            <w:r w:rsidRPr="00D3225C">
              <w:rPr>
                <w:bCs/>
                <w:szCs w:val="44"/>
                <w:lang w:val="lv-LV"/>
              </w:rPr>
              <w:t>8</w:t>
            </w:r>
            <w:r w:rsidR="00B51C9C" w:rsidRPr="00D3225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F7742">
              <w:rPr>
                <w:bCs/>
                <w:szCs w:val="44"/>
                <w:lang w:val="lv-LV"/>
              </w:rPr>
              <w:t>12/7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6F7742" w:rsidRDefault="006F7742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6F7742" w:rsidRDefault="006F7742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4E6811" w:rsidRDefault="004E6811" w:rsidP="005A38E2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KONKURSA „APBŪVES TIESĪBAS PIEŠĶIRŠANA ZEMES GABALA </w:t>
      </w:r>
      <w:r w:rsidR="00FC58AB">
        <w:rPr>
          <w:b/>
          <w:bCs/>
        </w:rPr>
        <w:t>KĻAVU CEĻ</w:t>
      </w:r>
      <w:r w:rsidR="00F272A1">
        <w:rPr>
          <w:b/>
          <w:bCs/>
        </w:rPr>
        <w:t>A</w:t>
      </w:r>
      <w:r w:rsidR="00FC58AB">
        <w:rPr>
          <w:b/>
          <w:bCs/>
        </w:rPr>
        <w:t xml:space="preserve"> DAĻĀ</w:t>
      </w:r>
      <w:r>
        <w:rPr>
          <w:b/>
          <w:bCs/>
        </w:rPr>
        <w:t xml:space="preserve">, </w:t>
      </w:r>
      <w:r w:rsidR="00FC58AB">
        <w:rPr>
          <w:b/>
          <w:bCs/>
        </w:rPr>
        <w:t>KAS PIEGU</w:t>
      </w:r>
      <w:r w:rsidR="009203B3">
        <w:rPr>
          <w:b/>
          <w:bCs/>
        </w:rPr>
        <w:t>L</w:t>
      </w:r>
      <w:r w:rsidR="00B217B5">
        <w:rPr>
          <w:b/>
          <w:bCs/>
        </w:rPr>
        <w:t xml:space="preserve"> ZEMES GABALA</w:t>
      </w:r>
      <w:r w:rsidR="00FC58AB">
        <w:rPr>
          <w:b/>
          <w:bCs/>
        </w:rPr>
        <w:t>M</w:t>
      </w:r>
      <w:r w:rsidR="00CC2085">
        <w:rPr>
          <w:b/>
          <w:bCs/>
        </w:rPr>
        <w:t xml:space="preserve"> KĻAVU CEĻĀ 10, JELGAVĀ</w:t>
      </w:r>
      <w:r>
        <w:rPr>
          <w:b/>
          <w:bCs/>
        </w:rPr>
        <w:t>” IZSLUDINĀŠANA</w:t>
      </w:r>
    </w:p>
    <w:p w:rsidR="006F7742" w:rsidRPr="006F7742" w:rsidRDefault="006F7742" w:rsidP="006F7742">
      <w:pPr>
        <w:jc w:val="center"/>
        <w:rPr>
          <w:b/>
          <w:bCs/>
          <w:caps/>
          <w:lang w:eastAsia="lv-LV"/>
        </w:rPr>
      </w:pPr>
      <w:r w:rsidRPr="006F7742">
        <w:rPr>
          <w:szCs w:val="20"/>
          <w:lang w:eastAsia="lv-LV"/>
        </w:rPr>
        <w:t xml:space="preserve">(ziņo </w:t>
      </w:r>
      <w:proofErr w:type="spellStart"/>
      <w:r w:rsidRPr="006F7742">
        <w:rPr>
          <w:szCs w:val="20"/>
          <w:lang w:eastAsia="lv-LV"/>
        </w:rPr>
        <w:t>I.Škutāne</w:t>
      </w:r>
      <w:proofErr w:type="spellEnd"/>
      <w:r w:rsidRPr="006F7742">
        <w:rPr>
          <w:szCs w:val="20"/>
          <w:lang w:eastAsia="lv-LV"/>
        </w:rPr>
        <w:t>)</w:t>
      </w:r>
    </w:p>
    <w:p w:rsidR="006F7742" w:rsidRPr="006F7742" w:rsidRDefault="006F7742" w:rsidP="006F7742">
      <w:pPr>
        <w:jc w:val="both"/>
        <w:rPr>
          <w:b/>
          <w:bCs/>
          <w:lang w:eastAsia="lv-LV"/>
        </w:rPr>
      </w:pPr>
    </w:p>
    <w:p w:rsidR="006F7742" w:rsidRPr="006F7742" w:rsidRDefault="006F7742" w:rsidP="006F7742">
      <w:pPr>
        <w:jc w:val="both"/>
        <w:rPr>
          <w:bCs/>
          <w:lang w:eastAsia="lv-LV"/>
        </w:rPr>
      </w:pPr>
      <w:r w:rsidRPr="006F7742">
        <w:rPr>
          <w:b/>
          <w:bCs/>
          <w:lang w:eastAsia="lv-LV"/>
        </w:rPr>
        <w:t xml:space="preserve">       Atklāti balsojot: PAR – 14 </w:t>
      </w:r>
      <w:r w:rsidRPr="006F7742">
        <w:rPr>
          <w:bCs/>
          <w:lang w:eastAsia="lv-LV"/>
        </w:rPr>
        <w:t xml:space="preserve">(A.Eihvalds, S.Stoļarovs, L.Zīverts, G.Kurlovičs, A.Rublis, V.Ļevčenoks, M.Buškevics, R.Vectirāne, D.Olte, A.Garančs, I.Bandeniece, J.Strods, R.Šlegelmilhs, A.Rāviņš), </w:t>
      </w:r>
      <w:r w:rsidRPr="006F7742">
        <w:rPr>
          <w:b/>
          <w:color w:val="000000"/>
          <w:lang w:eastAsia="lv-LV"/>
        </w:rPr>
        <w:t xml:space="preserve">PRET- </w:t>
      </w:r>
      <w:r w:rsidRPr="006F7742">
        <w:rPr>
          <w:color w:val="000000"/>
          <w:lang w:eastAsia="lv-LV"/>
        </w:rPr>
        <w:t>nav,</w:t>
      </w:r>
      <w:r w:rsidRPr="006F7742">
        <w:rPr>
          <w:b/>
          <w:color w:val="000000"/>
          <w:lang w:eastAsia="lv-LV"/>
        </w:rPr>
        <w:t xml:space="preserve"> ATTURAS </w:t>
      </w:r>
      <w:r w:rsidRPr="006F7742">
        <w:rPr>
          <w:color w:val="000000"/>
          <w:lang w:eastAsia="lv-LV"/>
        </w:rPr>
        <w:t>– nav,</w:t>
      </w:r>
    </w:p>
    <w:p w:rsidR="004E6811" w:rsidRDefault="004E6811" w:rsidP="004E6811"/>
    <w:p w:rsidR="00BE5E67" w:rsidRDefault="004E6811" w:rsidP="004E6811">
      <w:pPr>
        <w:pStyle w:val="Header"/>
        <w:tabs>
          <w:tab w:val="left" w:pos="720"/>
        </w:tabs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      Saskaņā ar likuma „Par pašvaldībām” 14.panta otrās daļas 3.punktu, 15.panta pirmās daļas </w:t>
      </w:r>
      <w:r w:rsidR="00893682">
        <w:rPr>
          <w:szCs w:val="24"/>
          <w:lang w:val="lv-LV"/>
        </w:rPr>
        <w:t>2</w:t>
      </w:r>
      <w:r>
        <w:rPr>
          <w:szCs w:val="24"/>
          <w:lang w:val="lv-LV"/>
        </w:rPr>
        <w:t>.punktu, Civillikuma 1129.</w:t>
      </w:r>
      <w:r>
        <w:rPr>
          <w:szCs w:val="24"/>
          <w:vertAlign w:val="superscript"/>
          <w:lang w:val="lv-LV"/>
        </w:rPr>
        <w:t>1</w:t>
      </w:r>
      <w:r>
        <w:rPr>
          <w:szCs w:val="24"/>
          <w:lang w:val="lv-LV"/>
        </w:rPr>
        <w:t>-1129.</w:t>
      </w:r>
      <w:r>
        <w:rPr>
          <w:szCs w:val="24"/>
          <w:vertAlign w:val="superscript"/>
          <w:lang w:val="lv-LV"/>
        </w:rPr>
        <w:t xml:space="preserve">9 </w:t>
      </w:r>
      <w:r>
        <w:rPr>
          <w:szCs w:val="24"/>
          <w:lang w:val="lv-LV"/>
        </w:rPr>
        <w:t xml:space="preserve">pantiem, </w:t>
      </w:r>
      <w:r>
        <w:rPr>
          <w:bCs/>
          <w:szCs w:val="24"/>
          <w:lang w:val="lv-LV"/>
        </w:rPr>
        <w:t>Publiskas personas finanšu līdzekļu un mantas izšķērdēšanas novēršanas likuma</w:t>
      </w:r>
      <w:r>
        <w:rPr>
          <w:szCs w:val="24"/>
          <w:lang w:val="lv-LV"/>
        </w:rPr>
        <w:t xml:space="preserve"> 6.</w:t>
      </w:r>
      <w:r w:rsidR="005A3A02">
        <w:rPr>
          <w:szCs w:val="24"/>
          <w:vertAlign w:val="superscript"/>
          <w:lang w:val="lv-LV"/>
        </w:rPr>
        <w:t>5</w:t>
      </w:r>
      <w:r>
        <w:rPr>
          <w:szCs w:val="24"/>
          <w:vertAlign w:val="superscript"/>
          <w:lang w:val="lv-LV"/>
        </w:rPr>
        <w:t xml:space="preserve"> </w:t>
      </w:r>
      <w:r>
        <w:rPr>
          <w:szCs w:val="24"/>
          <w:lang w:val="lv-LV"/>
        </w:rPr>
        <w:t>pantu</w:t>
      </w:r>
      <w:r w:rsidR="00B84F5B">
        <w:rPr>
          <w:szCs w:val="24"/>
          <w:lang w:val="lv-LV"/>
        </w:rPr>
        <w:t xml:space="preserve">, </w:t>
      </w:r>
      <w:r w:rsidR="00D610DB">
        <w:rPr>
          <w:szCs w:val="24"/>
          <w:lang w:val="lv-LV"/>
        </w:rPr>
        <w:t xml:space="preserve">Ministru kabineta 2018.gada 19.jūnija noteikumu Nr.350 “Publiskas personas zemes nomas un apbūves tiesības noteikumi” 2.8.apakšpunktu, </w:t>
      </w:r>
      <w:r w:rsidR="00B84F5B">
        <w:rPr>
          <w:szCs w:val="24"/>
          <w:lang w:val="lv-LV"/>
        </w:rPr>
        <w:t xml:space="preserve">detālplānojumu </w:t>
      </w:r>
      <w:r w:rsidR="00FE2D77">
        <w:rPr>
          <w:szCs w:val="24"/>
          <w:lang w:val="lv-LV"/>
        </w:rPr>
        <w:t>zemesgabalam</w:t>
      </w:r>
      <w:r w:rsidR="00B84F5B">
        <w:rPr>
          <w:szCs w:val="24"/>
          <w:lang w:val="lv-LV"/>
        </w:rPr>
        <w:t xml:space="preserve"> </w:t>
      </w:r>
      <w:r w:rsidR="00FE2D77">
        <w:rPr>
          <w:szCs w:val="24"/>
          <w:lang w:val="lv-LV"/>
        </w:rPr>
        <w:t>Kļavu ceļā 10</w:t>
      </w:r>
      <w:r w:rsidR="00B84F5B">
        <w:rPr>
          <w:szCs w:val="24"/>
          <w:lang w:val="lv-LV"/>
        </w:rPr>
        <w:t xml:space="preserve">, Jelgavā </w:t>
      </w:r>
      <w:r w:rsidR="00B84F5B" w:rsidRPr="00B84F5B">
        <w:rPr>
          <w:lang w:val="lv-LV"/>
        </w:rPr>
        <w:t>(apstiprināts ar Jelgavas domes 20</w:t>
      </w:r>
      <w:r w:rsidR="00FE2D77">
        <w:rPr>
          <w:lang w:val="lv-LV"/>
        </w:rPr>
        <w:t>10</w:t>
      </w:r>
      <w:r w:rsidR="00B84F5B" w:rsidRPr="00B84F5B">
        <w:rPr>
          <w:lang w:val="lv-LV"/>
        </w:rPr>
        <w:t xml:space="preserve">.gada </w:t>
      </w:r>
      <w:r w:rsidR="00FE2D77">
        <w:rPr>
          <w:lang w:val="lv-LV"/>
        </w:rPr>
        <w:t>26</w:t>
      </w:r>
      <w:r w:rsidR="00B84F5B" w:rsidRPr="00B84F5B">
        <w:rPr>
          <w:lang w:val="lv-LV"/>
        </w:rPr>
        <w:t>.</w:t>
      </w:r>
      <w:r w:rsidR="00FE2D77">
        <w:rPr>
          <w:lang w:val="lv-LV"/>
        </w:rPr>
        <w:t>augusta</w:t>
      </w:r>
      <w:r w:rsidR="00B84F5B" w:rsidRPr="00B84F5B">
        <w:rPr>
          <w:lang w:val="lv-LV"/>
        </w:rPr>
        <w:t xml:space="preserve"> lēmumu Nr.</w:t>
      </w:r>
      <w:r w:rsidR="00FE2D77">
        <w:rPr>
          <w:lang w:val="lv-LV"/>
        </w:rPr>
        <w:t>10</w:t>
      </w:r>
      <w:r w:rsidR="00B84F5B" w:rsidRPr="00B84F5B">
        <w:rPr>
          <w:lang w:val="lv-LV"/>
        </w:rPr>
        <w:t>/</w:t>
      </w:r>
      <w:r w:rsidR="00FE2D77">
        <w:rPr>
          <w:lang w:val="lv-LV"/>
        </w:rPr>
        <w:t>20</w:t>
      </w:r>
      <w:r w:rsidR="00B84F5B" w:rsidRPr="00B84F5B">
        <w:rPr>
          <w:lang w:val="lv-LV"/>
        </w:rPr>
        <w:t>)</w:t>
      </w:r>
      <w:r w:rsidR="00CC2085">
        <w:rPr>
          <w:szCs w:val="24"/>
          <w:lang w:val="lv-LV"/>
        </w:rPr>
        <w:t xml:space="preserve">, </w:t>
      </w:r>
      <w:r w:rsidR="00B217B5">
        <w:rPr>
          <w:szCs w:val="24"/>
          <w:lang w:val="lv-LV"/>
        </w:rPr>
        <w:t xml:space="preserve">2018.gada 14.maija līgumu </w:t>
      </w:r>
      <w:r w:rsidR="004E7C55">
        <w:rPr>
          <w:szCs w:val="24"/>
          <w:lang w:val="lv-LV"/>
        </w:rPr>
        <w:t xml:space="preserve">Nr. ADM/2-1.4/18/132 </w:t>
      </w:r>
      <w:r w:rsidR="00B217B5">
        <w:rPr>
          <w:szCs w:val="24"/>
          <w:lang w:val="lv-LV"/>
        </w:rPr>
        <w:t>“Par apbūves tiesību piešķiršanu zemes gabala daļā Kļavu ceļā, Jelgavā”</w:t>
      </w:r>
      <w:r w:rsidR="004E7C55">
        <w:rPr>
          <w:szCs w:val="24"/>
          <w:lang w:val="lv-LV"/>
        </w:rPr>
        <w:t xml:space="preserve"> detālplānojuma Kļavu ceļā 8, Jelgavā teritorijā</w:t>
      </w:r>
      <w:r w:rsidR="00B217B5">
        <w:rPr>
          <w:szCs w:val="24"/>
          <w:lang w:val="lv-LV"/>
        </w:rPr>
        <w:t xml:space="preserve">, un </w:t>
      </w:r>
      <w:r w:rsidR="00E84342">
        <w:rPr>
          <w:szCs w:val="24"/>
          <w:lang w:val="lv-LV"/>
        </w:rPr>
        <w:t xml:space="preserve">SIA “Astoņas Kļavas GR” (reģistrācijas Nr.LV53603077081) 2018.gada </w:t>
      </w:r>
      <w:r w:rsidR="00FE2D77">
        <w:rPr>
          <w:szCs w:val="24"/>
          <w:lang w:val="lv-LV"/>
        </w:rPr>
        <w:t>1.augusta</w:t>
      </w:r>
      <w:r w:rsidR="00E84342">
        <w:rPr>
          <w:szCs w:val="24"/>
          <w:lang w:val="lv-LV"/>
        </w:rPr>
        <w:t xml:space="preserve"> iesniegumu par apbūves tiesīb</w:t>
      </w:r>
      <w:r w:rsidR="004E7C55">
        <w:rPr>
          <w:szCs w:val="24"/>
          <w:lang w:val="lv-LV"/>
        </w:rPr>
        <w:t>u</w:t>
      </w:r>
      <w:r w:rsidR="00E84342">
        <w:rPr>
          <w:szCs w:val="24"/>
          <w:lang w:val="lv-LV"/>
        </w:rPr>
        <w:t xml:space="preserve"> piešķiršanu uz zemes gabala </w:t>
      </w:r>
      <w:r w:rsidR="00D3225C">
        <w:rPr>
          <w:szCs w:val="24"/>
          <w:lang w:val="lv-LV"/>
        </w:rPr>
        <w:t>Kļavu ceļā, Jelgavā (ka</w:t>
      </w:r>
      <w:r w:rsidR="00CC2085">
        <w:rPr>
          <w:szCs w:val="24"/>
          <w:lang w:val="lv-LV"/>
        </w:rPr>
        <w:t>dastra apzīmējums 0900 024 0440</w:t>
      </w:r>
      <w:r w:rsidR="00D3225C">
        <w:rPr>
          <w:szCs w:val="24"/>
          <w:lang w:val="lv-LV"/>
        </w:rPr>
        <w:t>)</w:t>
      </w:r>
      <w:r w:rsidR="00CC2085">
        <w:rPr>
          <w:szCs w:val="24"/>
          <w:lang w:val="lv-LV"/>
        </w:rPr>
        <w:t xml:space="preserve"> </w:t>
      </w:r>
      <w:r w:rsidR="00FC58AB">
        <w:rPr>
          <w:szCs w:val="24"/>
          <w:lang w:val="lv-LV"/>
        </w:rPr>
        <w:t>daļ</w:t>
      </w:r>
      <w:r w:rsidR="00F272A1">
        <w:rPr>
          <w:szCs w:val="24"/>
          <w:lang w:val="lv-LV"/>
        </w:rPr>
        <w:t>as</w:t>
      </w:r>
      <w:r w:rsidR="00FC58AB">
        <w:rPr>
          <w:szCs w:val="24"/>
          <w:lang w:val="lv-LV"/>
        </w:rPr>
        <w:t>, kas piegu</w:t>
      </w:r>
      <w:r w:rsidR="009203B3">
        <w:rPr>
          <w:szCs w:val="24"/>
          <w:lang w:val="lv-LV"/>
        </w:rPr>
        <w:t>l</w:t>
      </w:r>
      <w:r w:rsidR="00FC58AB">
        <w:rPr>
          <w:szCs w:val="24"/>
          <w:lang w:val="lv-LV"/>
        </w:rPr>
        <w:t xml:space="preserve"> </w:t>
      </w:r>
      <w:r w:rsidR="00B217B5">
        <w:rPr>
          <w:szCs w:val="24"/>
          <w:lang w:val="lv-LV"/>
        </w:rPr>
        <w:t>zemes gabala</w:t>
      </w:r>
      <w:r w:rsidR="00FC58AB">
        <w:rPr>
          <w:szCs w:val="24"/>
          <w:lang w:val="lv-LV"/>
        </w:rPr>
        <w:t>m</w:t>
      </w:r>
      <w:r w:rsidR="00B217B5">
        <w:rPr>
          <w:szCs w:val="24"/>
          <w:lang w:val="lv-LV"/>
        </w:rPr>
        <w:t xml:space="preserve"> Kļavu ceļā 10,</w:t>
      </w:r>
      <w:r w:rsidR="00F272A1">
        <w:rPr>
          <w:szCs w:val="24"/>
          <w:lang w:val="lv-LV"/>
        </w:rPr>
        <w:t xml:space="preserve"> </w:t>
      </w:r>
      <w:r w:rsidR="007E2BE5">
        <w:rPr>
          <w:szCs w:val="24"/>
          <w:lang w:val="lv-LV"/>
        </w:rPr>
        <w:t>Jelgavā,</w:t>
      </w:r>
    </w:p>
    <w:p w:rsidR="00C24551" w:rsidRDefault="00C24551" w:rsidP="004E6811">
      <w:pPr>
        <w:pStyle w:val="Header"/>
        <w:tabs>
          <w:tab w:val="left" w:pos="720"/>
        </w:tabs>
        <w:jc w:val="both"/>
        <w:rPr>
          <w:lang w:val="lv-LV"/>
        </w:rPr>
      </w:pPr>
    </w:p>
    <w:p w:rsidR="004E6811" w:rsidRDefault="004E6811" w:rsidP="004E6811">
      <w:pPr>
        <w:pStyle w:val="Header"/>
        <w:tabs>
          <w:tab w:val="left" w:pos="720"/>
        </w:tabs>
        <w:rPr>
          <w:b/>
          <w:bCs/>
          <w:lang w:val="lv-LV"/>
        </w:rPr>
      </w:pPr>
      <w:r>
        <w:rPr>
          <w:b/>
          <w:bCs/>
          <w:lang w:val="lv-LV"/>
        </w:rPr>
        <w:t>JELGAVAS PILSĒTAS DOME NOLEMJ:</w:t>
      </w:r>
    </w:p>
    <w:p w:rsidR="006F7742" w:rsidRDefault="006F7742" w:rsidP="004E6811">
      <w:pPr>
        <w:pStyle w:val="Header"/>
        <w:tabs>
          <w:tab w:val="left" w:pos="720"/>
        </w:tabs>
        <w:ind w:firstLine="360"/>
        <w:rPr>
          <w:lang w:val="lv-LV"/>
        </w:rPr>
      </w:pPr>
    </w:p>
    <w:p w:rsidR="004E6811" w:rsidRDefault="004E6811" w:rsidP="004E6811">
      <w:pPr>
        <w:pStyle w:val="BodyText"/>
        <w:numPr>
          <w:ilvl w:val="0"/>
          <w:numId w:val="1"/>
        </w:numPr>
        <w:jc w:val="both"/>
      </w:pPr>
      <w:r>
        <w:t>Izsludināt konkursu „Apbūves tiesība</w:t>
      </w:r>
      <w:r w:rsidR="00FC58AB">
        <w:t xml:space="preserve">s piešķiršana zemes gabala </w:t>
      </w:r>
      <w:r w:rsidR="00E84342">
        <w:t>Kļavu ceļ</w:t>
      </w:r>
      <w:r w:rsidR="00F272A1">
        <w:t>a</w:t>
      </w:r>
      <w:r w:rsidR="00FC58AB">
        <w:t xml:space="preserve"> daļā</w:t>
      </w:r>
      <w:r w:rsidR="00A85FF0">
        <w:t xml:space="preserve">, </w:t>
      </w:r>
      <w:r w:rsidR="00FC58AB">
        <w:t>kas piegu</w:t>
      </w:r>
      <w:r w:rsidR="009203B3">
        <w:t>l</w:t>
      </w:r>
      <w:r w:rsidR="00FA13A2">
        <w:t xml:space="preserve"> zemes gabala</w:t>
      </w:r>
      <w:r w:rsidR="00FC58AB">
        <w:t>m</w:t>
      </w:r>
      <w:r w:rsidR="00FA13A2">
        <w:t xml:space="preserve"> Kļavu ceļā 10, Jelgavā</w:t>
      </w:r>
      <w:r w:rsidR="00A85FF0">
        <w:t>”</w:t>
      </w:r>
      <w:r w:rsidR="00B538AB">
        <w:t xml:space="preserve">, </w:t>
      </w:r>
      <w:proofErr w:type="gramStart"/>
      <w:r w:rsidR="00B538AB">
        <w:t>nosakot ka</w:t>
      </w:r>
      <w:proofErr w:type="gramEnd"/>
      <w:r w:rsidR="00B538AB">
        <w:t>:</w:t>
      </w:r>
    </w:p>
    <w:p w:rsidR="004E6811" w:rsidRDefault="00B538AB" w:rsidP="00B538AB">
      <w:pPr>
        <w:pStyle w:val="ListParagraph"/>
        <w:numPr>
          <w:ilvl w:val="1"/>
          <w:numId w:val="3"/>
        </w:numPr>
        <w:jc w:val="both"/>
        <w:rPr>
          <w:bCs/>
        </w:rPr>
      </w:pPr>
      <w:r>
        <w:rPr>
          <w:szCs w:val="20"/>
        </w:rPr>
        <w:t xml:space="preserve">uz </w:t>
      </w:r>
      <w:r w:rsidR="00A85FF0">
        <w:rPr>
          <w:szCs w:val="20"/>
        </w:rPr>
        <w:t>z</w:t>
      </w:r>
      <w:r w:rsidR="004E6811" w:rsidRPr="00A85FF0">
        <w:rPr>
          <w:szCs w:val="20"/>
        </w:rPr>
        <w:t>emes gabala daļ</w:t>
      </w:r>
      <w:r>
        <w:rPr>
          <w:szCs w:val="20"/>
        </w:rPr>
        <w:t>as</w:t>
      </w:r>
      <w:r w:rsidR="004E6811" w:rsidRPr="00A85FF0">
        <w:rPr>
          <w:szCs w:val="20"/>
        </w:rPr>
        <w:t xml:space="preserve"> </w:t>
      </w:r>
      <w:r w:rsidR="00E84342">
        <w:t>Kļavu ceļ</w:t>
      </w:r>
      <w:r w:rsidR="00D3225C">
        <w:t>ā</w:t>
      </w:r>
      <w:r w:rsidR="004E6811" w:rsidRPr="00A85FF0">
        <w:rPr>
          <w:szCs w:val="20"/>
        </w:rPr>
        <w:t xml:space="preserve">, Jelgavā </w:t>
      </w:r>
      <w:r w:rsidR="004E6811" w:rsidRPr="00A85FF0">
        <w:rPr>
          <w:bCs/>
        </w:rPr>
        <w:t xml:space="preserve">(platība </w:t>
      </w:r>
      <w:r w:rsidR="00FE2D77">
        <w:rPr>
          <w:bCs/>
        </w:rPr>
        <w:t xml:space="preserve">~ </w:t>
      </w:r>
      <w:r w:rsidR="00FE2D77">
        <w:t>1470</w:t>
      </w:r>
      <w:r w:rsidR="004E6811">
        <w:t xml:space="preserve"> m</w:t>
      </w:r>
      <w:r w:rsidR="004E6811" w:rsidRPr="00A85FF0">
        <w:rPr>
          <w:vertAlign w:val="superscript"/>
        </w:rPr>
        <w:t>2</w:t>
      </w:r>
      <w:r w:rsidR="004E6811">
        <w:t>, kura tiks precizēta pēc uzmērīšanas dabā) (turpmāk – Zemes gabals)</w:t>
      </w:r>
      <w:r w:rsidR="004E6811" w:rsidRPr="00A85FF0">
        <w:rPr>
          <w:szCs w:val="20"/>
        </w:rPr>
        <w:t xml:space="preserve"> jāizbūvē </w:t>
      </w:r>
      <w:r w:rsidR="00280326" w:rsidRPr="00A85FF0">
        <w:rPr>
          <w:szCs w:val="20"/>
        </w:rPr>
        <w:t xml:space="preserve">iela </w:t>
      </w:r>
      <w:r w:rsidR="00D3225C" w:rsidRPr="00A85FF0">
        <w:rPr>
          <w:szCs w:val="20"/>
        </w:rPr>
        <w:t>un ar to saistīt</w:t>
      </w:r>
      <w:r w:rsidR="00FC58AB">
        <w:rPr>
          <w:szCs w:val="20"/>
        </w:rPr>
        <w:t>ie</w:t>
      </w:r>
      <w:r w:rsidR="00D3225C" w:rsidRPr="00A85FF0">
        <w:rPr>
          <w:szCs w:val="20"/>
        </w:rPr>
        <w:t xml:space="preserve"> inženier</w:t>
      </w:r>
      <w:r w:rsidR="00870FA3">
        <w:rPr>
          <w:szCs w:val="20"/>
        </w:rPr>
        <w:t>tīkl</w:t>
      </w:r>
      <w:r w:rsidR="00FC58AB">
        <w:rPr>
          <w:szCs w:val="20"/>
        </w:rPr>
        <w:t>i</w:t>
      </w:r>
      <w:r w:rsidR="00D3225C" w:rsidRPr="00A85FF0">
        <w:rPr>
          <w:szCs w:val="20"/>
        </w:rPr>
        <w:t xml:space="preserve"> </w:t>
      </w:r>
      <w:r w:rsidR="004E6811" w:rsidRPr="00A85FF0">
        <w:rPr>
          <w:szCs w:val="20"/>
        </w:rPr>
        <w:t>(turpmāk – Objekts);</w:t>
      </w:r>
      <w:r w:rsidR="004E6811" w:rsidRPr="00A85FF0">
        <w:rPr>
          <w:bCs/>
        </w:rPr>
        <w:t xml:space="preserve"> </w:t>
      </w:r>
    </w:p>
    <w:p w:rsidR="004E6811" w:rsidRDefault="004E6811" w:rsidP="00B538AB">
      <w:pPr>
        <w:pStyle w:val="ListParagraph"/>
        <w:numPr>
          <w:ilvl w:val="1"/>
          <w:numId w:val="3"/>
        </w:numPr>
        <w:jc w:val="both"/>
      </w:pPr>
      <w:r>
        <w:t xml:space="preserve">Objekta būvniecība jāuzsāk ne vēlāk kā </w:t>
      </w:r>
      <w:r w:rsidR="00683C80">
        <w:t>12</w:t>
      </w:r>
      <w:r>
        <w:t xml:space="preserve"> mēnešu laikā no līguma par apbūves tiesības piešķiršanu noslēgšanas dienas;</w:t>
      </w:r>
    </w:p>
    <w:p w:rsidR="004E6811" w:rsidRDefault="004E6811" w:rsidP="00B538AB">
      <w:pPr>
        <w:pStyle w:val="BodyText"/>
        <w:numPr>
          <w:ilvl w:val="1"/>
          <w:numId w:val="3"/>
        </w:numPr>
        <w:jc w:val="both"/>
      </w:pPr>
      <w:r>
        <w:t xml:space="preserve">apbūves tiesība tiek piešķirta uz </w:t>
      </w:r>
      <w:r w:rsidR="00280326">
        <w:t>10</w:t>
      </w:r>
      <w:r>
        <w:t xml:space="preserve"> gadiem no līguma par apbūves tiesības piešķiršanu noslēgšanas dienas;</w:t>
      </w:r>
    </w:p>
    <w:p w:rsidR="00A85FF0" w:rsidRDefault="004E6811" w:rsidP="00B538AB">
      <w:pPr>
        <w:pStyle w:val="BodyText"/>
        <w:numPr>
          <w:ilvl w:val="1"/>
          <w:numId w:val="3"/>
        </w:numPr>
        <w:jc w:val="both"/>
      </w:pPr>
      <w:r>
        <w:t>apbūves tiesību nedrīkst atsavināt, kā arī apgrūtināt ar lietu tiesībām</w:t>
      </w:r>
      <w:r w:rsidR="00A85FF0">
        <w:t>;</w:t>
      </w:r>
    </w:p>
    <w:p w:rsidR="008369AB" w:rsidRDefault="008369AB" w:rsidP="004D40AD">
      <w:pPr>
        <w:pStyle w:val="BodyText"/>
        <w:numPr>
          <w:ilvl w:val="1"/>
          <w:numId w:val="3"/>
        </w:numPr>
        <w:jc w:val="both"/>
      </w:pPr>
      <w:r>
        <w:t xml:space="preserve">visā apbūves tiesības laikā </w:t>
      </w:r>
      <w:r w:rsidR="00140406">
        <w:t>jā</w:t>
      </w:r>
      <w:r>
        <w:t>nodrošina Objekta publiska pieejamība bez</w:t>
      </w:r>
      <w:r w:rsidR="00140406">
        <w:t xml:space="preserve"> maksas</w:t>
      </w:r>
      <w:r>
        <w:t xml:space="preserve">.  </w:t>
      </w:r>
    </w:p>
    <w:p w:rsidR="00B538AB" w:rsidRDefault="00B538AB" w:rsidP="000C2EA3">
      <w:pPr>
        <w:pStyle w:val="BodyText"/>
        <w:numPr>
          <w:ilvl w:val="0"/>
          <w:numId w:val="1"/>
        </w:numPr>
        <w:jc w:val="both"/>
      </w:pPr>
      <w:r>
        <w:lastRenderedPageBreak/>
        <w:t>Apstiprināt konkursa nolikuma projektu (pielikumā).</w:t>
      </w:r>
    </w:p>
    <w:p w:rsidR="004E6811" w:rsidRDefault="004E6811" w:rsidP="000C2EA3">
      <w:pPr>
        <w:pStyle w:val="BodyText"/>
        <w:numPr>
          <w:ilvl w:val="0"/>
          <w:numId w:val="1"/>
        </w:numPr>
        <w:jc w:val="both"/>
      </w:pPr>
      <w:r>
        <w:t xml:space="preserve">Pašvaldības izpilddirektoram veikt visas ar konkursa norises īstenošanu nepieciešamās darbības. </w:t>
      </w:r>
    </w:p>
    <w:p w:rsidR="004E6811" w:rsidRDefault="004E6811" w:rsidP="004E6811">
      <w:pPr>
        <w:pStyle w:val="BodyText"/>
        <w:jc w:val="both"/>
      </w:pPr>
    </w:p>
    <w:p w:rsidR="006F7742" w:rsidRPr="006F7742" w:rsidRDefault="006F7742" w:rsidP="006F7742">
      <w:pPr>
        <w:jc w:val="both"/>
      </w:pPr>
      <w:r w:rsidRPr="006F7742">
        <w:t>Domes priekšsēdētājs</w:t>
      </w:r>
      <w:r w:rsidRPr="006F7742">
        <w:tab/>
      </w:r>
      <w:r w:rsidRPr="006F7742">
        <w:tab/>
      </w:r>
      <w:r w:rsidRPr="006F7742">
        <w:tab/>
      </w:r>
      <w:r w:rsidRPr="006F7742">
        <w:tab/>
        <w:t>(paraksts)</w:t>
      </w:r>
      <w:r w:rsidRPr="006F7742">
        <w:tab/>
      </w:r>
      <w:r w:rsidRPr="006F7742">
        <w:tab/>
      </w:r>
      <w:r w:rsidRPr="006F7742">
        <w:tab/>
        <w:t>A.Rāviņš</w:t>
      </w:r>
    </w:p>
    <w:p w:rsidR="006F7742" w:rsidRPr="006F7742" w:rsidRDefault="006F7742" w:rsidP="006F7742">
      <w:pPr>
        <w:tabs>
          <w:tab w:val="left" w:pos="720"/>
          <w:tab w:val="center" w:pos="4320"/>
          <w:tab w:val="right" w:pos="8640"/>
        </w:tabs>
        <w:ind w:left="360"/>
        <w:rPr>
          <w:szCs w:val="20"/>
          <w:lang w:eastAsia="lv-LV"/>
        </w:rPr>
      </w:pPr>
    </w:p>
    <w:p w:rsidR="006F7742" w:rsidRPr="006F7742" w:rsidRDefault="006F7742" w:rsidP="006F7742">
      <w:pPr>
        <w:rPr>
          <w:color w:val="000000"/>
          <w:lang w:eastAsia="lv-LV"/>
        </w:rPr>
      </w:pPr>
      <w:r w:rsidRPr="006F7742">
        <w:rPr>
          <w:color w:val="000000"/>
          <w:lang w:eastAsia="lv-LV"/>
        </w:rPr>
        <w:t>NORAKSTS PAREIZS</w:t>
      </w:r>
    </w:p>
    <w:p w:rsidR="006F7742" w:rsidRPr="006F7742" w:rsidRDefault="006F7742" w:rsidP="006F7742">
      <w:pPr>
        <w:tabs>
          <w:tab w:val="left" w:pos="3960"/>
        </w:tabs>
        <w:jc w:val="both"/>
      </w:pPr>
      <w:r w:rsidRPr="006F7742">
        <w:t xml:space="preserve">Administratīvās pārvaldes </w:t>
      </w:r>
    </w:p>
    <w:p w:rsidR="006F7742" w:rsidRPr="006F7742" w:rsidRDefault="006F7742" w:rsidP="006F7742">
      <w:pPr>
        <w:tabs>
          <w:tab w:val="left" w:pos="3960"/>
        </w:tabs>
        <w:jc w:val="both"/>
      </w:pPr>
      <w:r w:rsidRPr="006F7742">
        <w:t>Kancelejas vadītāja</w:t>
      </w:r>
      <w:r w:rsidRPr="006F7742">
        <w:tab/>
      </w:r>
      <w:r w:rsidRPr="006F7742">
        <w:tab/>
      </w:r>
      <w:r w:rsidRPr="006F7742">
        <w:tab/>
      </w:r>
      <w:r w:rsidRPr="006F7742">
        <w:tab/>
      </w:r>
      <w:r w:rsidRPr="006F7742">
        <w:tab/>
      </w:r>
      <w:r w:rsidRPr="006F7742">
        <w:tab/>
        <w:t>S.Ozoliņa</w:t>
      </w:r>
    </w:p>
    <w:p w:rsidR="00937DB6" w:rsidRDefault="006F7742" w:rsidP="006F7742">
      <w:pPr>
        <w:jc w:val="both"/>
      </w:pPr>
      <w:r w:rsidRPr="006F7742">
        <w:t>2018.gada 27.septembrī</w:t>
      </w:r>
    </w:p>
    <w:p w:rsidR="00937DB6" w:rsidRPr="00937DB6" w:rsidRDefault="00937DB6" w:rsidP="00937DB6"/>
    <w:p w:rsidR="00937DB6" w:rsidRPr="00937DB6" w:rsidRDefault="00937DB6" w:rsidP="00937DB6"/>
    <w:p w:rsidR="00937DB6" w:rsidRPr="00937DB6" w:rsidRDefault="00937DB6" w:rsidP="00937DB6"/>
    <w:p w:rsidR="00937DB6" w:rsidRPr="00937DB6" w:rsidRDefault="00937DB6" w:rsidP="00937DB6"/>
    <w:p w:rsidR="00937DB6" w:rsidRPr="00937DB6" w:rsidRDefault="00937DB6" w:rsidP="00937DB6"/>
    <w:p w:rsidR="00937DB6" w:rsidRPr="00937DB6" w:rsidRDefault="00937DB6" w:rsidP="00937DB6"/>
    <w:p w:rsidR="00937DB6" w:rsidRPr="00937DB6" w:rsidRDefault="00937DB6" w:rsidP="00937DB6"/>
    <w:p w:rsidR="00937DB6" w:rsidRPr="00937DB6" w:rsidRDefault="00937DB6" w:rsidP="00937DB6"/>
    <w:p w:rsidR="00937DB6" w:rsidRPr="00937DB6" w:rsidRDefault="00937DB6" w:rsidP="00937DB6"/>
    <w:p w:rsidR="00937DB6" w:rsidRPr="00937DB6" w:rsidRDefault="00937DB6" w:rsidP="00937DB6"/>
    <w:p w:rsidR="00937DB6" w:rsidRPr="00937DB6" w:rsidRDefault="00937DB6" w:rsidP="00937DB6"/>
    <w:p w:rsidR="00937DB6" w:rsidRPr="00937DB6" w:rsidRDefault="00937DB6" w:rsidP="00937DB6"/>
    <w:p w:rsidR="00937DB6" w:rsidRPr="00937DB6" w:rsidRDefault="00937DB6" w:rsidP="00937DB6"/>
    <w:p w:rsidR="00937DB6" w:rsidRPr="00937DB6" w:rsidRDefault="00937DB6" w:rsidP="00937DB6"/>
    <w:p w:rsidR="00937DB6" w:rsidRPr="00937DB6" w:rsidRDefault="00937DB6" w:rsidP="00937DB6"/>
    <w:p w:rsidR="00937DB6" w:rsidRPr="00937DB6" w:rsidRDefault="00937DB6" w:rsidP="00937DB6"/>
    <w:p w:rsidR="00937DB6" w:rsidRDefault="00937DB6" w:rsidP="00937DB6"/>
    <w:p w:rsidR="00937DB6" w:rsidRDefault="00937DB6" w:rsidP="00937DB6"/>
    <w:p w:rsidR="00937DB6" w:rsidRDefault="00937DB6" w:rsidP="00937DB6"/>
    <w:p w:rsidR="006F7742" w:rsidRPr="00937DB6" w:rsidRDefault="006F7742" w:rsidP="00937DB6">
      <w:pPr>
        <w:jc w:val="center"/>
      </w:pPr>
      <w:bookmarkStart w:id="0" w:name="_GoBack"/>
      <w:bookmarkEnd w:id="0"/>
    </w:p>
    <w:sectPr w:rsidR="006F7742" w:rsidRPr="00937DB6" w:rsidSect="006F7742">
      <w:footerReference w:type="default" r:id="rId8"/>
      <w:headerReference w:type="first" r:id="rId9"/>
      <w:footerReference w:type="first" r:id="rId10"/>
      <w:pgSz w:w="11906" w:h="16838" w:code="9"/>
      <w:pgMar w:top="851" w:right="991" w:bottom="1843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83A" w:rsidRDefault="0034283A">
      <w:r>
        <w:separator/>
      </w:r>
    </w:p>
  </w:endnote>
  <w:endnote w:type="continuationSeparator" w:id="0">
    <w:p w:rsidR="0034283A" w:rsidRDefault="0034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01450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7DB6" w:rsidRDefault="00937D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7DB6" w:rsidRDefault="00937D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48129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7742" w:rsidRDefault="006F77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7D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7742" w:rsidRDefault="006F77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83A" w:rsidRDefault="0034283A">
      <w:r>
        <w:separator/>
      </w:r>
    </w:p>
  </w:footnote>
  <w:footnote w:type="continuationSeparator" w:id="0">
    <w:p w:rsidR="0034283A" w:rsidRDefault="00342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C868FAC" wp14:editId="6142A1B5">
          <wp:extent cx="704850" cy="847725"/>
          <wp:effectExtent l="0" t="0" r="0" b="9525"/>
          <wp:docPr id="5" name="Picture 5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628B3C20"/>
    <w:multiLevelType w:val="multilevel"/>
    <w:tmpl w:val="A43AF8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7D6F5D5A"/>
    <w:multiLevelType w:val="multilevel"/>
    <w:tmpl w:val="14BCE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11"/>
    <w:rsid w:val="000C2EA3"/>
    <w:rsid w:val="000C4CB0"/>
    <w:rsid w:val="000E4EB6"/>
    <w:rsid w:val="00140406"/>
    <w:rsid w:val="00157FB5"/>
    <w:rsid w:val="00197F0A"/>
    <w:rsid w:val="001B2E18"/>
    <w:rsid w:val="001B6DA0"/>
    <w:rsid w:val="001C104F"/>
    <w:rsid w:val="00201CBD"/>
    <w:rsid w:val="002051B3"/>
    <w:rsid w:val="002051D3"/>
    <w:rsid w:val="0023250C"/>
    <w:rsid w:val="00235D07"/>
    <w:rsid w:val="002438AA"/>
    <w:rsid w:val="002563CA"/>
    <w:rsid w:val="00276ED8"/>
    <w:rsid w:val="00280326"/>
    <w:rsid w:val="0029227E"/>
    <w:rsid w:val="002A71EA"/>
    <w:rsid w:val="002D3C26"/>
    <w:rsid w:val="002D745A"/>
    <w:rsid w:val="0031251F"/>
    <w:rsid w:val="00342504"/>
    <w:rsid w:val="0034283A"/>
    <w:rsid w:val="00361F3A"/>
    <w:rsid w:val="00367B25"/>
    <w:rsid w:val="003959A1"/>
    <w:rsid w:val="00397A0A"/>
    <w:rsid w:val="003D12D3"/>
    <w:rsid w:val="003D5C89"/>
    <w:rsid w:val="003E1F45"/>
    <w:rsid w:val="003E41BE"/>
    <w:rsid w:val="004027F5"/>
    <w:rsid w:val="004407DF"/>
    <w:rsid w:val="0044759D"/>
    <w:rsid w:val="00480855"/>
    <w:rsid w:val="0049647F"/>
    <w:rsid w:val="004D47D9"/>
    <w:rsid w:val="004E6811"/>
    <w:rsid w:val="004E7C55"/>
    <w:rsid w:val="00540422"/>
    <w:rsid w:val="00577970"/>
    <w:rsid w:val="005931AB"/>
    <w:rsid w:val="005A38E2"/>
    <w:rsid w:val="005A3A02"/>
    <w:rsid w:val="0060175D"/>
    <w:rsid w:val="0063151B"/>
    <w:rsid w:val="00631B8B"/>
    <w:rsid w:val="006457D0"/>
    <w:rsid w:val="00646EB4"/>
    <w:rsid w:val="0066324F"/>
    <w:rsid w:val="006834BA"/>
    <w:rsid w:val="00683C80"/>
    <w:rsid w:val="00690B31"/>
    <w:rsid w:val="006B3A9A"/>
    <w:rsid w:val="006C6E9C"/>
    <w:rsid w:val="006D62C3"/>
    <w:rsid w:val="006F7742"/>
    <w:rsid w:val="00720161"/>
    <w:rsid w:val="007419F0"/>
    <w:rsid w:val="007509AF"/>
    <w:rsid w:val="0076543C"/>
    <w:rsid w:val="007748BE"/>
    <w:rsid w:val="007A77F3"/>
    <w:rsid w:val="007B2A3E"/>
    <w:rsid w:val="007E2BE5"/>
    <w:rsid w:val="007F54F5"/>
    <w:rsid w:val="00802131"/>
    <w:rsid w:val="00807AB7"/>
    <w:rsid w:val="00827057"/>
    <w:rsid w:val="008369AB"/>
    <w:rsid w:val="008562DC"/>
    <w:rsid w:val="00870FA3"/>
    <w:rsid w:val="00880030"/>
    <w:rsid w:val="00892C70"/>
    <w:rsid w:val="00892EB6"/>
    <w:rsid w:val="00893682"/>
    <w:rsid w:val="008B2928"/>
    <w:rsid w:val="00900465"/>
    <w:rsid w:val="00907012"/>
    <w:rsid w:val="009203B3"/>
    <w:rsid w:val="009219B0"/>
    <w:rsid w:val="00937DB6"/>
    <w:rsid w:val="00942BD4"/>
    <w:rsid w:val="00946181"/>
    <w:rsid w:val="00973A18"/>
    <w:rsid w:val="0097415D"/>
    <w:rsid w:val="00976E86"/>
    <w:rsid w:val="009C00E0"/>
    <w:rsid w:val="009E3A33"/>
    <w:rsid w:val="009E65DE"/>
    <w:rsid w:val="00A47017"/>
    <w:rsid w:val="00A85FF0"/>
    <w:rsid w:val="00A867C4"/>
    <w:rsid w:val="00A94798"/>
    <w:rsid w:val="00AA2CDD"/>
    <w:rsid w:val="00AA6D58"/>
    <w:rsid w:val="00AE1016"/>
    <w:rsid w:val="00B03FD3"/>
    <w:rsid w:val="00B217B5"/>
    <w:rsid w:val="00B35B4C"/>
    <w:rsid w:val="00B51C9C"/>
    <w:rsid w:val="00B538AB"/>
    <w:rsid w:val="00B64D4D"/>
    <w:rsid w:val="00B84722"/>
    <w:rsid w:val="00B84F5B"/>
    <w:rsid w:val="00BB795F"/>
    <w:rsid w:val="00BE5E67"/>
    <w:rsid w:val="00BF7909"/>
    <w:rsid w:val="00C24551"/>
    <w:rsid w:val="00C36D3B"/>
    <w:rsid w:val="00C516D8"/>
    <w:rsid w:val="00C753DC"/>
    <w:rsid w:val="00C75E2C"/>
    <w:rsid w:val="00C8206E"/>
    <w:rsid w:val="00C86BBA"/>
    <w:rsid w:val="00C9728B"/>
    <w:rsid w:val="00CA0990"/>
    <w:rsid w:val="00CC2085"/>
    <w:rsid w:val="00CC3E9E"/>
    <w:rsid w:val="00CD139B"/>
    <w:rsid w:val="00CE1DC9"/>
    <w:rsid w:val="00D00D85"/>
    <w:rsid w:val="00D1121C"/>
    <w:rsid w:val="00D3225C"/>
    <w:rsid w:val="00D610DB"/>
    <w:rsid w:val="00D70263"/>
    <w:rsid w:val="00DB443B"/>
    <w:rsid w:val="00DC4B80"/>
    <w:rsid w:val="00DC5428"/>
    <w:rsid w:val="00E61AB9"/>
    <w:rsid w:val="00E84342"/>
    <w:rsid w:val="00EA770A"/>
    <w:rsid w:val="00EB03B3"/>
    <w:rsid w:val="00EB10AE"/>
    <w:rsid w:val="00EC3FC4"/>
    <w:rsid w:val="00EC4C76"/>
    <w:rsid w:val="00EC518D"/>
    <w:rsid w:val="00F272A1"/>
    <w:rsid w:val="00F47086"/>
    <w:rsid w:val="00F848CF"/>
    <w:rsid w:val="00FA13A2"/>
    <w:rsid w:val="00FB1E10"/>
    <w:rsid w:val="00FB6B06"/>
    <w:rsid w:val="00FB7367"/>
    <w:rsid w:val="00FC58AB"/>
    <w:rsid w:val="00FD76F7"/>
    <w:rsid w:val="00FE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4E6811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4E6811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85FF0"/>
    <w:pPr>
      <w:ind w:left="720"/>
      <w:contextualSpacing/>
    </w:pPr>
  </w:style>
  <w:style w:type="paragraph" w:customStyle="1" w:styleId="CharChar1CharRakstzRakstz">
    <w:name w:val="Char Char1 Char Rakstz. Rakstz."/>
    <w:basedOn w:val="Normal"/>
    <w:rsid w:val="008369A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B84F5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F7742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4E6811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4E6811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85FF0"/>
    <w:pPr>
      <w:ind w:left="720"/>
      <w:contextualSpacing/>
    </w:pPr>
  </w:style>
  <w:style w:type="paragraph" w:customStyle="1" w:styleId="CharChar1CharRakstzRakstz">
    <w:name w:val="Char Char1 Char Rakstz. Rakstz."/>
    <w:basedOn w:val="Normal"/>
    <w:rsid w:val="008369A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B84F5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F774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.ozola\Documents\LEMUMA%20PROJEKTI_2018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252</TotalTime>
  <Pages>2</Pages>
  <Words>1517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Sandra Ozola</dc:creator>
  <cp:lastModifiedBy>Spīdola Ozoliņa</cp:lastModifiedBy>
  <cp:revision>17</cp:revision>
  <cp:lastPrinted>2018-09-13T05:24:00Z</cp:lastPrinted>
  <dcterms:created xsi:type="dcterms:W3CDTF">2018-09-07T05:51:00Z</dcterms:created>
  <dcterms:modified xsi:type="dcterms:W3CDTF">2018-09-25T12:31:00Z</dcterms:modified>
</cp:coreProperties>
</file>