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AF508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AF508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2866F2" w:rsidP="002866F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31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01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B159F8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AF5086">
              <w:rPr>
                <w:bCs/>
                <w:szCs w:val="44"/>
                <w:lang w:val="lv-LV"/>
              </w:rPr>
              <w:t>1/16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D1710F" w:rsidRDefault="00D1710F" w:rsidP="00AF5086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>zemes starpgabala Viskaļu ielā 85B, Jelg</w:t>
      </w:r>
      <w:r w:rsidRPr="001B152A">
        <w:rPr>
          <w:b/>
          <w:caps/>
        </w:rPr>
        <w:t>avā,</w:t>
      </w:r>
    </w:p>
    <w:p w:rsidR="00D1710F" w:rsidRPr="001B152A" w:rsidRDefault="00D1710F" w:rsidP="00AF5086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ats</w:t>
      </w:r>
      <w:r w:rsidRPr="001B152A">
        <w:rPr>
          <w:b/>
          <w:caps/>
        </w:rPr>
        <w:t>avināšana</w:t>
      </w:r>
    </w:p>
    <w:p w:rsidR="00AF5086" w:rsidRPr="00AF5086" w:rsidRDefault="00AF5086" w:rsidP="00AF5086">
      <w:pPr>
        <w:jc w:val="center"/>
        <w:rPr>
          <w:b/>
          <w:bCs/>
          <w:caps/>
          <w:lang w:eastAsia="lv-LV"/>
        </w:rPr>
      </w:pPr>
      <w:r w:rsidRPr="00AF5086">
        <w:rPr>
          <w:szCs w:val="20"/>
          <w:lang w:eastAsia="lv-LV"/>
        </w:rPr>
        <w:t xml:space="preserve">(ziņo </w:t>
      </w:r>
      <w:proofErr w:type="spellStart"/>
      <w:r w:rsidRPr="00AF5086">
        <w:rPr>
          <w:szCs w:val="20"/>
          <w:lang w:eastAsia="lv-LV"/>
        </w:rPr>
        <w:t>I.Škutāne</w:t>
      </w:r>
      <w:proofErr w:type="spellEnd"/>
      <w:r w:rsidRPr="00AF5086">
        <w:rPr>
          <w:szCs w:val="20"/>
          <w:lang w:eastAsia="lv-LV"/>
        </w:rPr>
        <w:t>)</w:t>
      </w:r>
    </w:p>
    <w:p w:rsidR="00D1710F" w:rsidRDefault="00D1710F" w:rsidP="00D1710F">
      <w:pPr>
        <w:pStyle w:val="BodyText"/>
        <w:jc w:val="both"/>
        <w:rPr>
          <w:szCs w:val="24"/>
        </w:rPr>
      </w:pPr>
    </w:p>
    <w:p w:rsidR="00D1710F" w:rsidRDefault="00D1710F" w:rsidP="00D1710F">
      <w:pPr>
        <w:pStyle w:val="BodyText"/>
        <w:ind w:firstLine="720"/>
        <w:jc w:val="both"/>
      </w:pPr>
      <w:r>
        <w:t xml:space="preserve">Saņemts </w:t>
      </w:r>
      <w:r w:rsidR="00101BBB">
        <w:t xml:space="preserve">Ivana </w:t>
      </w:r>
      <w:r>
        <w:t>Be</w:t>
      </w:r>
      <w:r w:rsidR="00101BBB">
        <w:t>rgmaņa</w:t>
      </w:r>
      <w:r>
        <w:t xml:space="preserve"> iesniegums, kurā lūdz atsavināt Jelgavas pilsētas pašvaldībai piederošo zemesgabalu </w:t>
      </w:r>
      <w:r w:rsidR="00101BBB">
        <w:t>Viskaļu ielā 85B</w:t>
      </w:r>
      <w:r>
        <w:t>, Jelgavā, kas</w:t>
      </w:r>
      <w:r w:rsidR="006374F3">
        <w:t xml:space="preserve"> atrodas starp </w:t>
      </w:r>
      <w:r>
        <w:t>viņam piederošaj</w:t>
      </w:r>
      <w:r w:rsidR="00101BBB">
        <w:t>iem</w:t>
      </w:r>
      <w:r>
        <w:t xml:space="preserve"> zemesgabal</w:t>
      </w:r>
      <w:r w:rsidR="00101BBB">
        <w:t>ie</w:t>
      </w:r>
      <w:r>
        <w:t xml:space="preserve">m </w:t>
      </w:r>
      <w:r w:rsidR="00101BBB">
        <w:t>Viskaļu ielā 85A un 87B</w:t>
      </w:r>
      <w:r>
        <w:t>, Jelgavā</w:t>
      </w:r>
      <w:r w:rsidR="006374F3">
        <w:t xml:space="preserve"> un Viskaļu ielas sarkano līniju</w:t>
      </w:r>
      <w:r>
        <w:t>.</w:t>
      </w:r>
    </w:p>
    <w:p w:rsidR="00D1710F" w:rsidRDefault="00D1710F" w:rsidP="00D1710F">
      <w:pPr>
        <w:pStyle w:val="BodyText"/>
        <w:ind w:firstLine="720"/>
        <w:jc w:val="both"/>
      </w:pPr>
      <w:r>
        <w:t>Zemesgabal</w:t>
      </w:r>
      <w:r w:rsidR="00101BBB">
        <w:t>i</w:t>
      </w:r>
      <w:r>
        <w:t xml:space="preserve"> </w:t>
      </w:r>
      <w:r w:rsidR="00937A09">
        <w:t xml:space="preserve">Viskaļu ielā 85A (kadastra apzīmējums 09000290651) un 87B (kadastra apzīmējums 09000290232), Jelgavā </w:t>
      </w:r>
      <w:r>
        <w:rPr>
          <w:bCs/>
        </w:rPr>
        <w:t>reģistrēt</w:t>
      </w:r>
      <w:r w:rsidR="00937A09">
        <w:rPr>
          <w:bCs/>
        </w:rPr>
        <w:t>i</w:t>
      </w:r>
      <w:r>
        <w:rPr>
          <w:bCs/>
        </w:rPr>
        <w:t xml:space="preserve"> Jelgavas pilsētas zemesgrāmatas nodalījum</w:t>
      </w:r>
      <w:r w:rsidR="00937A09">
        <w:rPr>
          <w:bCs/>
        </w:rPr>
        <w:t>os</w:t>
      </w:r>
      <w:r>
        <w:rPr>
          <w:bCs/>
        </w:rPr>
        <w:t xml:space="preserve"> Nr.</w:t>
      </w:r>
      <w:r w:rsidR="00937A09">
        <w:rPr>
          <w:bCs/>
        </w:rPr>
        <w:t xml:space="preserve">100000014685 un </w:t>
      </w:r>
      <w:r w:rsidR="00C33F10">
        <w:rPr>
          <w:bCs/>
        </w:rPr>
        <w:t>Nr.</w:t>
      </w:r>
      <w:r w:rsidR="00937A09">
        <w:rPr>
          <w:bCs/>
        </w:rPr>
        <w:t>1617</w:t>
      </w:r>
      <w:r>
        <w:rPr>
          <w:bCs/>
        </w:rPr>
        <w:t xml:space="preserve"> </w:t>
      </w:r>
      <w:proofErr w:type="gramStart"/>
      <w:r>
        <w:rPr>
          <w:bCs/>
        </w:rPr>
        <w:t xml:space="preserve">uz </w:t>
      </w:r>
      <w:r w:rsidR="00937A09">
        <w:t xml:space="preserve">Ivana Bergmaņa </w:t>
      </w:r>
      <w:r>
        <w:t>vārda</w:t>
      </w:r>
      <w:proofErr w:type="gramEnd"/>
      <w:r>
        <w:t>.</w:t>
      </w:r>
    </w:p>
    <w:p w:rsidR="00F71658" w:rsidRDefault="00D1710F" w:rsidP="00D1710F">
      <w:pPr>
        <w:pStyle w:val="BodyText"/>
        <w:ind w:firstLine="720"/>
        <w:jc w:val="both"/>
      </w:pPr>
      <w:r>
        <w:rPr>
          <w:bCs/>
        </w:rPr>
        <w:t xml:space="preserve">Saskaņā ar Jelgavas pilsētas domes </w:t>
      </w:r>
      <w:r w:rsidRPr="004307CF">
        <w:rPr>
          <w:bCs/>
        </w:rPr>
        <w:t>201</w:t>
      </w:r>
      <w:r>
        <w:rPr>
          <w:bCs/>
        </w:rPr>
        <w:t>8</w:t>
      </w:r>
      <w:r w:rsidRPr="004307CF">
        <w:rPr>
          <w:bCs/>
        </w:rPr>
        <w:t xml:space="preserve">.gada </w:t>
      </w:r>
      <w:r>
        <w:rPr>
          <w:bCs/>
        </w:rPr>
        <w:t>2</w:t>
      </w:r>
      <w:r w:rsidR="00C33F10">
        <w:rPr>
          <w:bCs/>
        </w:rPr>
        <w:t>7.septembra</w:t>
      </w:r>
      <w:r>
        <w:rPr>
          <w:bCs/>
        </w:rPr>
        <w:t xml:space="preserve"> </w:t>
      </w:r>
      <w:r w:rsidRPr="004307CF">
        <w:rPr>
          <w:bCs/>
        </w:rPr>
        <w:t>lēmumu Nr.</w:t>
      </w:r>
      <w:r w:rsidR="00C33F10">
        <w:rPr>
          <w:bCs/>
        </w:rPr>
        <w:t>12</w:t>
      </w:r>
      <w:r>
        <w:rPr>
          <w:bCs/>
        </w:rPr>
        <w:t>/</w:t>
      </w:r>
      <w:r w:rsidR="00C33F10">
        <w:rPr>
          <w:bCs/>
        </w:rPr>
        <w:t>10</w:t>
      </w:r>
      <w:r>
        <w:rPr>
          <w:bCs/>
        </w:rPr>
        <w:t xml:space="preserve"> “</w:t>
      </w:r>
      <w:proofErr w:type="spellStart"/>
      <w:r>
        <w:rPr>
          <w:bCs/>
        </w:rPr>
        <w:t>S</w:t>
      </w:r>
      <w:r w:rsidRPr="004307CF">
        <w:rPr>
          <w:bCs/>
        </w:rPr>
        <w:t>tarpgabala</w:t>
      </w:r>
      <w:proofErr w:type="spellEnd"/>
      <w:r w:rsidRPr="004307CF">
        <w:rPr>
          <w:bCs/>
        </w:rPr>
        <w:t xml:space="preserve"> statusa noteikšana zemes</w:t>
      </w:r>
      <w:r>
        <w:rPr>
          <w:bCs/>
        </w:rPr>
        <w:t xml:space="preserve"> vienībām</w:t>
      </w:r>
      <w:r w:rsidRPr="004307CF">
        <w:rPr>
          <w:bCs/>
        </w:rPr>
        <w:t>”,</w:t>
      </w:r>
      <w:r>
        <w:rPr>
          <w:bCs/>
        </w:rPr>
        <w:t xml:space="preserve"> zemes vienībai ar kadastra </w:t>
      </w:r>
      <w:r>
        <w:t>apzīmējumu</w:t>
      </w:r>
      <w:r w:rsidRPr="0019696C">
        <w:t xml:space="preserve"> </w:t>
      </w:r>
      <w:r w:rsidR="00C33F10">
        <w:t>09000180388</w:t>
      </w:r>
      <w:r>
        <w:rPr>
          <w:bCs/>
        </w:rPr>
        <w:t xml:space="preserve"> </w:t>
      </w:r>
      <w:r w:rsidR="00C33F10">
        <w:t>Viskaļu ielā 85B</w:t>
      </w:r>
      <w:r>
        <w:t xml:space="preserve">, Jelgavā, ir noteikts </w:t>
      </w:r>
      <w:proofErr w:type="spellStart"/>
      <w:r>
        <w:t>starpgabala</w:t>
      </w:r>
      <w:proofErr w:type="spellEnd"/>
      <w:r>
        <w:t xml:space="preserve"> statuss. </w:t>
      </w:r>
    </w:p>
    <w:p w:rsidR="00D1710F" w:rsidRDefault="00F71658" w:rsidP="00D1710F">
      <w:pPr>
        <w:pStyle w:val="BodyText"/>
        <w:ind w:firstLine="720"/>
        <w:jc w:val="both"/>
      </w:pPr>
      <w:proofErr w:type="spellStart"/>
      <w:r w:rsidRPr="003E4AAD">
        <w:rPr>
          <w:bCs/>
          <w:szCs w:val="24"/>
        </w:rPr>
        <w:t>Starpgabals</w:t>
      </w:r>
      <w:proofErr w:type="spellEnd"/>
      <w:r w:rsidRPr="00DA09D3">
        <w:rPr>
          <w:bCs/>
          <w:szCs w:val="24"/>
        </w:rPr>
        <w:t xml:space="preserve"> nav izmantojams patstāvīgi funkcionējošas apbūves veidošanai</w:t>
      </w:r>
      <w:r w:rsidR="00642630">
        <w:rPr>
          <w:bCs/>
          <w:szCs w:val="24"/>
        </w:rPr>
        <w:t xml:space="preserve"> un ir </w:t>
      </w:r>
      <w:r w:rsidRPr="00DA09D3">
        <w:rPr>
          <w:bCs/>
          <w:szCs w:val="24"/>
        </w:rPr>
        <w:t>pievieno</w:t>
      </w:r>
      <w:r w:rsidR="00642630">
        <w:rPr>
          <w:bCs/>
          <w:szCs w:val="24"/>
        </w:rPr>
        <w:t>jams</w:t>
      </w:r>
      <w:r w:rsidRPr="00DA09D3">
        <w:rPr>
          <w:bCs/>
          <w:szCs w:val="24"/>
        </w:rPr>
        <w:t xml:space="preserve"> blakus esošaj</w:t>
      </w:r>
      <w:r>
        <w:rPr>
          <w:bCs/>
          <w:szCs w:val="24"/>
        </w:rPr>
        <w:t>am</w:t>
      </w:r>
      <w:r w:rsidRPr="00DA09D3">
        <w:rPr>
          <w:bCs/>
          <w:szCs w:val="24"/>
        </w:rPr>
        <w:t xml:space="preserve"> zemes īpašum</w:t>
      </w:r>
      <w:r>
        <w:rPr>
          <w:bCs/>
          <w:szCs w:val="24"/>
        </w:rPr>
        <w:t xml:space="preserve">am </w:t>
      </w:r>
      <w:r>
        <w:t>Viskaļu ielā 87B, Jelgavā</w:t>
      </w:r>
      <w:r>
        <w:rPr>
          <w:bCs/>
          <w:szCs w:val="24"/>
        </w:rPr>
        <w:t>.</w:t>
      </w:r>
    </w:p>
    <w:p w:rsidR="00D1710F" w:rsidRDefault="00D1710F" w:rsidP="00D1710F">
      <w:pPr>
        <w:pStyle w:val="BodyText"/>
        <w:ind w:firstLine="720"/>
        <w:jc w:val="both"/>
        <w:rPr>
          <w:bCs/>
        </w:rPr>
      </w:pPr>
      <w:r>
        <w:t>Z</w:t>
      </w:r>
      <w:r>
        <w:rPr>
          <w:bCs/>
        </w:rPr>
        <w:t xml:space="preserve">emes </w:t>
      </w:r>
      <w:proofErr w:type="spellStart"/>
      <w:r>
        <w:rPr>
          <w:bCs/>
        </w:rPr>
        <w:t>starpgabals</w:t>
      </w:r>
      <w:proofErr w:type="spellEnd"/>
      <w:r>
        <w:rPr>
          <w:bCs/>
        </w:rPr>
        <w:t xml:space="preserve"> </w:t>
      </w:r>
      <w:r w:rsidR="00C33F10">
        <w:rPr>
          <w:bCs/>
        </w:rPr>
        <w:t>1538 m</w:t>
      </w:r>
      <w:r>
        <w:rPr>
          <w:bCs/>
          <w:vertAlign w:val="superscript"/>
        </w:rPr>
        <w:t>2</w:t>
      </w:r>
      <w:r>
        <w:rPr>
          <w:bCs/>
        </w:rPr>
        <w:t xml:space="preserve"> platībā ar kadastra apzīmējumu </w:t>
      </w:r>
      <w:r w:rsidR="00C33F10">
        <w:t>09000180388</w:t>
      </w:r>
      <w:r w:rsidR="00C33F10">
        <w:rPr>
          <w:bCs/>
        </w:rPr>
        <w:t xml:space="preserve"> </w:t>
      </w:r>
      <w:r w:rsidR="00C33F10">
        <w:t>Viskaļu ielā 85B</w:t>
      </w:r>
      <w:r>
        <w:t>, Jelgavā (</w:t>
      </w:r>
      <w:r>
        <w:rPr>
          <w:bCs/>
        </w:rPr>
        <w:t>turpmāk-</w:t>
      </w:r>
      <w:proofErr w:type="spellStart"/>
      <w:r>
        <w:rPr>
          <w:bCs/>
        </w:rPr>
        <w:t>Starpgabals</w:t>
      </w:r>
      <w:proofErr w:type="spellEnd"/>
      <w:r>
        <w:rPr>
          <w:bCs/>
        </w:rPr>
        <w:t>) ir neapbūvēts, reģistrēts Jelgavas pilsētas zemesgrāmatas nodalījumā Nr.</w:t>
      </w:r>
      <w:r w:rsidR="00C33F10">
        <w:rPr>
          <w:bCs/>
        </w:rPr>
        <w:t>100000583440</w:t>
      </w:r>
      <w:r>
        <w:rPr>
          <w:bCs/>
        </w:rPr>
        <w:t xml:space="preserve"> ar kadastra Nr.</w:t>
      </w:r>
      <w:r w:rsidR="00C33F10">
        <w:rPr>
          <w:bCs/>
        </w:rPr>
        <w:t>09000180422</w:t>
      </w:r>
      <w:r>
        <w:rPr>
          <w:bCs/>
        </w:rPr>
        <w:t xml:space="preserve"> uz Jelgavas pilsētas pašvaldības vārda. </w:t>
      </w:r>
    </w:p>
    <w:p w:rsidR="00D1710F" w:rsidRDefault="00D1710F" w:rsidP="00D1710F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Saskaņā ar </w:t>
      </w:r>
      <w:r w:rsidRPr="00CA68CC">
        <w:rPr>
          <w:bCs/>
        </w:rPr>
        <w:t>J</w:t>
      </w:r>
      <w:r>
        <w:rPr>
          <w:bCs/>
        </w:rPr>
        <w:t xml:space="preserve">elgavas pilsētas pašvaldības </w:t>
      </w:r>
      <w:r w:rsidRPr="00CA68CC">
        <w:rPr>
          <w:bCs/>
        </w:rPr>
        <w:t>2017.</w:t>
      </w:r>
      <w:r>
        <w:rPr>
          <w:bCs/>
        </w:rPr>
        <w:t>gada</w:t>
      </w:r>
      <w:r w:rsidRPr="00CA68CC">
        <w:rPr>
          <w:bCs/>
        </w:rPr>
        <w:t xml:space="preserve"> 23.</w:t>
      </w:r>
      <w:r>
        <w:rPr>
          <w:bCs/>
        </w:rPr>
        <w:t>novembra saistošajiem noteikumiem Nr.17-23 “</w:t>
      </w:r>
      <w:r>
        <w:t>Teritorijas izmantošanas un apbūves noteikumu un grafiskās daļas apstiprināšana</w:t>
      </w:r>
      <w:r w:rsidRPr="00CA68CC">
        <w:t>”</w:t>
      </w:r>
      <w:r w:rsidR="00A47750">
        <w:t>,</w:t>
      </w:r>
      <w:r>
        <w:rPr>
          <w:bCs/>
        </w:rPr>
        <w:t xml:space="preserve"> </w:t>
      </w:r>
      <w:proofErr w:type="spellStart"/>
      <w:proofErr w:type="gramStart"/>
      <w:r>
        <w:rPr>
          <w:bCs/>
        </w:rPr>
        <w:t>Starpgabala</w:t>
      </w:r>
      <w:proofErr w:type="spellEnd"/>
      <w:r>
        <w:rPr>
          <w:bCs/>
        </w:rPr>
        <w:t xml:space="preserve"> lietošanas mērķis</w:t>
      </w:r>
      <w:proofErr w:type="gramEnd"/>
      <w:r>
        <w:rPr>
          <w:bCs/>
        </w:rPr>
        <w:t xml:space="preserve"> ir </w:t>
      </w:r>
      <w:r w:rsidR="008F0594">
        <w:rPr>
          <w:bCs/>
        </w:rPr>
        <w:t>rūpnieciskās ražošanas a</w:t>
      </w:r>
      <w:r>
        <w:rPr>
          <w:bCs/>
        </w:rPr>
        <w:t>pbūve.</w:t>
      </w:r>
      <w:r w:rsidR="00F71658">
        <w:rPr>
          <w:bCs/>
        </w:rPr>
        <w:t xml:space="preserve"> </w:t>
      </w:r>
    </w:p>
    <w:p w:rsidR="00D1710F" w:rsidRPr="00423037" w:rsidRDefault="00D1710F" w:rsidP="00D1710F">
      <w:pPr>
        <w:ind w:firstLine="720"/>
        <w:jc w:val="both"/>
      </w:pPr>
      <w:r>
        <w:t>Publiskas personas mantas atsavināšanas likuma (turpmāk-Atsavināšanas likums) 4</w:t>
      </w:r>
      <w:r>
        <w:rPr>
          <w:bCs/>
        </w:rPr>
        <w:t xml:space="preserve">.panta ceturtās daļas 1.punktā noteikts, ka </w:t>
      </w:r>
      <w:r>
        <w:t>pašvaldības nekustamā īpašuma atsavināšanu var ierosināt zemes īpašnieks, ja viņš vēlas nopirkt zemes sta</w:t>
      </w:r>
      <w:r w:rsidR="008F0594">
        <w:t>rpgabalu, kas piegul viņa zemei</w:t>
      </w:r>
      <w:r>
        <w:t>.</w:t>
      </w:r>
    </w:p>
    <w:p w:rsidR="00D1710F" w:rsidRDefault="00D1710F" w:rsidP="00D1710F">
      <w:pPr>
        <w:pStyle w:val="BodyText"/>
        <w:ind w:firstLine="720"/>
        <w:jc w:val="both"/>
      </w:pPr>
      <w:r>
        <w:t xml:space="preserve">Atsavināšanas likuma 8.pantā noteikts, ka atsavināšanai paredzētā nekustamā īpašuma novērtēšanu organizē un mantas nosacīto cenu apstiprina pašvaldības institūcija, novērtēšanai pieaicinot sertificētu vērtētāju.   </w:t>
      </w:r>
    </w:p>
    <w:p w:rsidR="00D1710F" w:rsidRPr="00720222" w:rsidRDefault="00D1710F" w:rsidP="00D1710F">
      <w:pPr>
        <w:pStyle w:val="BodyText"/>
        <w:jc w:val="both"/>
        <w:rPr>
          <w:szCs w:val="24"/>
        </w:rPr>
      </w:pPr>
      <w:r>
        <w:rPr>
          <w:szCs w:val="24"/>
        </w:rPr>
        <w:tab/>
      </w:r>
      <w:r w:rsidRPr="00720222">
        <w:rPr>
          <w:szCs w:val="24"/>
        </w:rPr>
        <w:t>201</w:t>
      </w:r>
      <w:r w:rsidR="00A47750">
        <w:rPr>
          <w:szCs w:val="24"/>
        </w:rPr>
        <w:t>9</w:t>
      </w:r>
      <w:r w:rsidRPr="00720222">
        <w:rPr>
          <w:szCs w:val="24"/>
        </w:rPr>
        <w:t xml:space="preserve">.gada </w:t>
      </w:r>
      <w:r>
        <w:rPr>
          <w:szCs w:val="24"/>
        </w:rPr>
        <w:t>9.</w:t>
      </w:r>
      <w:r w:rsidR="00A47750">
        <w:rPr>
          <w:szCs w:val="24"/>
        </w:rPr>
        <w:t>janvārī</w:t>
      </w:r>
      <w:r>
        <w:rPr>
          <w:szCs w:val="24"/>
        </w:rPr>
        <w:t xml:space="preserve"> nekustamā īpašuma vērtētājs Guntars Pugejs </w:t>
      </w:r>
      <w:r w:rsidRPr="00720222">
        <w:rPr>
          <w:szCs w:val="24"/>
        </w:rPr>
        <w:t>(Latvijas īpašumu vērtētāju asociācijas Kompetences sertifikāts nekustamā īpašuma vērtēšanai Nr</w:t>
      </w:r>
      <w:r>
        <w:rPr>
          <w:szCs w:val="24"/>
        </w:rPr>
        <w:t>.79</w:t>
      </w:r>
      <w:r w:rsidRPr="00720222">
        <w:rPr>
          <w:szCs w:val="24"/>
        </w:rPr>
        <w:t xml:space="preserve">, </w:t>
      </w:r>
      <w:r>
        <w:rPr>
          <w:szCs w:val="24"/>
        </w:rPr>
        <w:t>derīgs</w:t>
      </w:r>
      <w:r w:rsidRPr="00720222">
        <w:rPr>
          <w:szCs w:val="24"/>
        </w:rPr>
        <w:t xml:space="preserve"> </w:t>
      </w:r>
      <w:r>
        <w:rPr>
          <w:szCs w:val="24"/>
        </w:rPr>
        <w:t xml:space="preserve">līdz </w:t>
      </w:r>
      <w:r w:rsidRPr="00720222">
        <w:rPr>
          <w:szCs w:val="24"/>
        </w:rPr>
        <w:t>20</w:t>
      </w:r>
      <w:r>
        <w:rPr>
          <w:szCs w:val="24"/>
        </w:rPr>
        <w:t>19</w:t>
      </w:r>
      <w:r w:rsidRPr="00720222">
        <w:rPr>
          <w:szCs w:val="24"/>
        </w:rPr>
        <w:t xml:space="preserve">.gada </w:t>
      </w:r>
      <w:r>
        <w:rPr>
          <w:szCs w:val="24"/>
        </w:rPr>
        <w:t>16.jūnijam</w:t>
      </w:r>
      <w:r w:rsidRPr="00720222">
        <w:rPr>
          <w:szCs w:val="24"/>
        </w:rPr>
        <w:t xml:space="preserve">) novērtēja </w:t>
      </w:r>
      <w:r>
        <w:rPr>
          <w:szCs w:val="24"/>
        </w:rPr>
        <w:t>Starpgabalu</w:t>
      </w:r>
      <w:r w:rsidRPr="00720222">
        <w:rPr>
          <w:szCs w:val="24"/>
        </w:rPr>
        <w:t xml:space="preserve"> un noteica tā vērtību </w:t>
      </w:r>
      <w:r w:rsidR="00A47750">
        <w:rPr>
          <w:szCs w:val="24"/>
        </w:rPr>
        <w:t>5800</w:t>
      </w:r>
      <w:r>
        <w:rPr>
          <w:szCs w:val="24"/>
        </w:rPr>
        <w:t xml:space="preserve"> </w:t>
      </w:r>
      <w:proofErr w:type="spellStart"/>
      <w:r w:rsidRPr="00196732">
        <w:rPr>
          <w:i/>
          <w:szCs w:val="24"/>
        </w:rPr>
        <w:t>euro</w:t>
      </w:r>
      <w:proofErr w:type="spellEnd"/>
      <w:r>
        <w:rPr>
          <w:szCs w:val="24"/>
        </w:rPr>
        <w:t xml:space="preserve">. </w:t>
      </w:r>
    </w:p>
    <w:p w:rsidR="00D1710F" w:rsidRPr="00720222" w:rsidRDefault="00D1710F" w:rsidP="00D1710F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t>Valsts zemes dienesta</w:t>
      </w:r>
      <w:r w:rsidRPr="00720222">
        <w:rPr>
          <w:szCs w:val="24"/>
        </w:rPr>
        <w:t xml:space="preserve"> Nekustamā </w:t>
      </w:r>
      <w:r>
        <w:rPr>
          <w:szCs w:val="24"/>
        </w:rPr>
        <w:t>īpašum</w:t>
      </w:r>
      <w:r w:rsidRPr="00720222">
        <w:rPr>
          <w:szCs w:val="24"/>
        </w:rPr>
        <w:t>a Valsts kadastra informācijas sistēm</w:t>
      </w:r>
      <w:r>
        <w:rPr>
          <w:szCs w:val="24"/>
        </w:rPr>
        <w:t>ā</w:t>
      </w:r>
      <w:r w:rsidRPr="00720222">
        <w:rPr>
          <w:szCs w:val="24"/>
        </w:rPr>
        <w:t xml:space="preserve"> </w:t>
      </w:r>
      <w:proofErr w:type="spellStart"/>
      <w:r>
        <w:rPr>
          <w:szCs w:val="24"/>
        </w:rPr>
        <w:t>Starpgabala</w:t>
      </w:r>
      <w:proofErr w:type="spellEnd"/>
      <w:r w:rsidRPr="00720222">
        <w:rPr>
          <w:szCs w:val="24"/>
        </w:rPr>
        <w:t xml:space="preserve"> </w:t>
      </w:r>
      <w:r>
        <w:rPr>
          <w:szCs w:val="24"/>
        </w:rPr>
        <w:t xml:space="preserve">kadastrālā </w:t>
      </w:r>
      <w:r w:rsidRPr="00720222">
        <w:rPr>
          <w:szCs w:val="24"/>
        </w:rPr>
        <w:t>vērtība</w:t>
      </w:r>
      <w:r>
        <w:rPr>
          <w:szCs w:val="24"/>
        </w:rPr>
        <w:t xml:space="preserve"> </w:t>
      </w:r>
      <w:r w:rsidRPr="00720222">
        <w:rPr>
          <w:szCs w:val="24"/>
        </w:rPr>
        <w:t>ir</w:t>
      </w:r>
      <w:r>
        <w:rPr>
          <w:szCs w:val="24"/>
        </w:rPr>
        <w:t xml:space="preserve"> noteikta </w:t>
      </w:r>
      <w:r w:rsidR="00A47750">
        <w:rPr>
          <w:szCs w:val="24"/>
        </w:rPr>
        <w:t>6370</w:t>
      </w:r>
      <w:r>
        <w:rPr>
          <w:szCs w:val="24"/>
        </w:rPr>
        <w:t xml:space="preserve"> </w:t>
      </w:r>
      <w:proofErr w:type="spellStart"/>
      <w:r w:rsidRPr="00926EEF">
        <w:rPr>
          <w:i/>
        </w:rPr>
        <w:t>euro</w:t>
      </w:r>
      <w:proofErr w:type="spellEnd"/>
      <w:r>
        <w:rPr>
          <w:szCs w:val="24"/>
        </w:rPr>
        <w:t>.</w:t>
      </w:r>
    </w:p>
    <w:p w:rsidR="00D1710F" w:rsidRPr="00BE6F5B" w:rsidRDefault="00D1710F" w:rsidP="00D1710F">
      <w:pPr>
        <w:ind w:firstLine="720"/>
        <w:jc w:val="both"/>
      </w:pPr>
      <w:r w:rsidRPr="00BE6F5B">
        <w:t xml:space="preserve">Atsavināšanas likuma </w:t>
      </w:r>
      <w:r>
        <w:t>3.panta pirmās daļas 2.punkts nosaka, ka p</w:t>
      </w:r>
      <w:r w:rsidRPr="008252F2">
        <w:t xml:space="preserve">ubliskas personas nekustamo </w:t>
      </w:r>
      <w:r>
        <w:t xml:space="preserve">mantu var atsavināt, </w:t>
      </w:r>
      <w:r w:rsidRPr="008252F2">
        <w:t>pārdodot par brīvu cenu</w:t>
      </w:r>
      <w:r>
        <w:t xml:space="preserve">. Minētā likuma </w:t>
      </w:r>
      <w:r w:rsidRPr="00BE6F5B">
        <w:t xml:space="preserve">37.panta pirmās daļas 1.punkts nosaka, ka </w:t>
      </w:r>
      <w:r>
        <w:t>p</w:t>
      </w:r>
      <w:r w:rsidRPr="00BE6F5B">
        <w:t>ārdot publiskas personas mantu par brīvu cenu var, ja nekustamo īpašumu iegūst šā likuma </w:t>
      </w:r>
      <w:hyperlink r:id="rId9" w:anchor="p4" w:tgtFrame="_blank" w:history="1">
        <w:r w:rsidRPr="00A47750">
          <w:rPr>
            <w:rStyle w:val="Hyperlink"/>
            <w:color w:val="000000"/>
            <w:u w:val="none"/>
          </w:rPr>
          <w:t>4.panta</w:t>
        </w:r>
      </w:hyperlink>
      <w:r w:rsidRPr="00A47750">
        <w:t> ceturtajā daļā minētā persona. Šajā gadījumā pārdošanas cena ir vienāda ar</w:t>
      </w:r>
      <w:r w:rsidRPr="00A47750">
        <w:rPr>
          <w:rFonts w:ascii="Arial" w:hAnsi="Arial" w:cs="Arial"/>
          <w:color w:val="414142"/>
          <w:sz w:val="20"/>
        </w:rPr>
        <w:t xml:space="preserve"> </w:t>
      </w:r>
      <w:r w:rsidRPr="00A47750">
        <w:t>nosacīto cenu (</w:t>
      </w:r>
      <w:hyperlink r:id="rId10" w:anchor="p8" w:tgtFrame="_blank" w:history="1">
        <w:r w:rsidRPr="00A47750">
          <w:rPr>
            <w:rStyle w:val="Hyperlink"/>
            <w:color w:val="000000"/>
            <w:u w:val="none"/>
          </w:rPr>
          <w:t>8.pants</w:t>
        </w:r>
      </w:hyperlink>
      <w:r w:rsidRPr="00A47750">
        <w:t>)</w:t>
      </w:r>
      <w:r>
        <w:t>.</w:t>
      </w:r>
    </w:p>
    <w:p w:rsidR="00D1710F" w:rsidRDefault="00D1710F" w:rsidP="00D1710F">
      <w:pPr>
        <w:pStyle w:val="BodyText"/>
        <w:ind w:firstLine="720"/>
        <w:jc w:val="both"/>
        <w:rPr>
          <w:szCs w:val="24"/>
        </w:rPr>
      </w:pPr>
      <w:r w:rsidRPr="00617911">
        <w:rPr>
          <w:szCs w:val="24"/>
        </w:rPr>
        <w:lastRenderedPageBreak/>
        <w:t>201</w:t>
      </w:r>
      <w:r w:rsidR="00A47750">
        <w:rPr>
          <w:szCs w:val="24"/>
        </w:rPr>
        <w:t>9</w:t>
      </w:r>
      <w:r w:rsidRPr="00617911">
        <w:rPr>
          <w:szCs w:val="24"/>
        </w:rPr>
        <w:t xml:space="preserve">.gada </w:t>
      </w:r>
      <w:r w:rsidR="0085502C">
        <w:rPr>
          <w:szCs w:val="24"/>
        </w:rPr>
        <w:t>11</w:t>
      </w:r>
      <w:r>
        <w:t>.</w:t>
      </w:r>
      <w:r w:rsidR="0085502C">
        <w:t>janvārī</w:t>
      </w:r>
      <w:r>
        <w:t xml:space="preserve"> </w:t>
      </w:r>
      <w:r>
        <w:rPr>
          <w:szCs w:val="24"/>
        </w:rPr>
        <w:t>J</w:t>
      </w:r>
      <w:r w:rsidRPr="00617911">
        <w:rPr>
          <w:szCs w:val="24"/>
        </w:rPr>
        <w:t xml:space="preserve">elgavas </w:t>
      </w:r>
      <w:r>
        <w:rPr>
          <w:szCs w:val="24"/>
        </w:rPr>
        <w:t xml:space="preserve">pilsētas </w:t>
      </w:r>
      <w:r w:rsidRPr="00617911">
        <w:rPr>
          <w:szCs w:val="24"/>
        </w:rPr>
        <w:t>pašvaldības</w:t>
      </w:r>
      <w:r>
        <w:rPr>
          <w:szCs w:val="24"/>
        </w:rPr>
        <w:t xml:space="preserve"> ī</w:t>
      </w:r>
      <w:r w:rsidRPr="00617911">
        <w:rPr>
          <w:szCs w:val="24"/>
        </w:rPr>
        <w:t xml:space="preserve">pašuma </w:t>
      </w:r>
      <w:r>
        <w:rPr>
          <w:szCs w:val="24"/>
        </w:rPr>
        <w:t>atsavināšanas</w:t>
      </w:r>
      <w:r w:rsidRPr="00617911">
        <w:rPr>
          <w:szCs w:val="24"/>
        </w:rPr>
        <w:t xml:space="preserve"> komisija </w:t>
      </w:r>
      <w:r>
        <w:rPr>
          <w:szCs w:val="24"/>
        </w:rPr>
        <w:t xml:space="preserve">noteica </w:t>
      </w:r>
      <w:proofErr w:type="spellStart"/>
      <w:r>
        <w:rPr>
          <w:szCs w:val="24"/>
        </w:rPr>
        <w:t>Starpgabala</w:t>
      </w:r>
      <w:proofErr w:type="spellEnd"/>
      <w:r w:rsidRPr="00720222">
        <w:rPr>
          <w:szCs w:val="24"/>
        </w:rPr>
        <w:t xml:space="preserve"> </w:t>
      </w:r>
      <w:r w:rsidRPr="00617911">
        <w:rPr>
          <w:szCs w:val="24"/>
        </w:rPr>
        <w:t>nosacīt</w:t>
      </w:r>
      <w:r>
        <w:rPr>
          <w:szCs w:val="24"/>
        </w:rPr>
        <w:t>o</w:t>
      </w:r>
      <w:r w:rsidRPr="00617911">
        <w:rPr>
          <w:szCs w:val="24"/>
        </w:rPr>
        <w:t xml:space="preserve"> cen</w:t>
      </w:r>
      <w:r>
        <w:rPr>
          <w:szCs w:val="24"/>
        </w:rPr>
        <w:t>u</w:t>
      </w:r>
      <w:r w:rsidRPr="00617911">
        <w:rPr>
          <w:szCs w:val="24"/>
        </w:rPr>
        <w:t xml:space="preserve"> </w:t>
      </w:r>
      <w:r w:rsidR="0085502C">
        <w:rPr>
          <w:szCs w:val="24"/>
        </w:rPr>
        <w:t xml:space="preserve">6700 </w:t>
      </w:r>
      <w:proofErr w:type="spellStart"/>
      <w:r w:rsidRPr="00196732">
        <w:rPr>
          <w:i/>
          <w:szCs w:val="24"/>
        </w:rPr>
        <w:t>euro</w:t>
      </w:r>
      <w:proofErr w:type="spellEnd"/>
      <w:r>
        <w:rPr>
          <w:i/>
          <w:szCs w:val="24"/>
        </w:rPr>
        <w:t xml:space="preserve"> </w:t>
      </w:r>
      <w:r>
        <w:rPr>
          <w:szCs w:val="24"/>
        </w:rPr>
        <w:t>un nomaksas termiņu – 5 gadus.</w:t>
      </w:r>
    </w:p>
    <w:p w:rsidR="00D1710F" w:rsidRDefault="00D1710F" w:rsidP="00D1710F">
      <w:pPr>
        <w:pStyle w:val="BodyText"/>
        <w:ind w:firstLine="720"/>
        <w:jc w:val="both"/>
        <w:rPr>
          <w:szCs w:val="24"/>
        </w:rPr>
      </w:pPr>
      <w:r>
        <w:t>Atsavināšanas likuma 36.panta treš</w:t>
      </w:r>
      <w:r>
        <w:rPr>
          <w:bCs/>
        </w:rPr>
        <w:t>ā daļa noteic, ka p</w:t>
      </w:r>
      <w:r>
        <w:t xml:space="preserve">ārdodot publiskas personas nekustamo īpašumu uz nomaksu, nomaksas termiņš nedrīkst būt lielāks par pieciem gadiem. </w:t>
      </w:r>
    </w:p>
    <w:p w:rsidR="00D1710F" w:rsidRDefault="00D1710F" w:rsidP="00D1710F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>Saskaņā</w:t>
      </w:r>
      <w:r w:rsidRPr="00426996">
        <w:rPr>
          <w:bCs/>
        </w:rPr>
        <w:t xml:space="preserve"> ar </w:t>
      </w:r>
      <w:r>
        <w:rPr>
          <w:bCs/>
        </w:rPr>
        <w:t xml:space="preserve">likuma “Par pašvaldībām” 21.panta pirmās daļas 17.punktu, Publiskas personas mantas atsavināšanas likuma </w:t>
      </w:r>
      <w:r>
        <w:t xml:space="preserve">3.panta pirmās daļas 2.punktu, </w:t>
      </w:r>
      <w:r>
        <w:rPr>
          <w:bCs/>
        </w:rPr>
        <w:t xml:space="preserve">4.panta ceturtās daļas 1.punktu, 8.pantu, 36.panta trešo daļu, 37.panta pirmās daļas 4.punktu, </w:t>
      </w:r>
      <w:r>
        <w:t>44.</w:t>
      </w:r>
      <w:r>
        <w:rPr>
          <w:vertAlign w:val="superscript"/>
        </w:rPr>
        <w:t xml:space="preserve"> </w:t>
      </w:r>
      <w:r>
        <w:t>p</w:t>
      </w:r>
      <w:r w:rsidRPr="001379D7">
        <w:t>anta</w:t>
      </w:r>
      <w:r>
        <w:t xml:space="preserve"> astotās</w:t>
      </w:r>
      <w:r>
        <w:rPr>
          <w:bCs/>
        </w:rPr>
        <w:t xml:space="preserve"> daļas 1.punktu, Jelgavas pilsētas pašvaldības īpašuma atsavināšanas komisijas </w:t>
      </w:r>
      <w:r w:rsidR="0085502C" w:rsidRPr="00617911">
        <w:t>201</w:t>
      </w:r>
      <w:r w:rsidR="0085502C">
        <w:t>9</w:t>
      </w:r>
      <w:r w:rsidR="0085502C" w:rsidRPr="00617911">
        <w:t xml:space="preserve">.gada </w:t>
      </w:r>
      <w:r w:rsidR="0085502C">
        <w:t xml:space="preserve">11.janvāra </w:t>
      </w:r>
      <w:r>
        <w:t>l</w:t>
      </w:r>
      <w:r>
        <w:rPr>
          <w:bCs/>
        </w:rPr>
        <w:t xml:space="preserve">ēmumu un </w:t>
      </w:r>
      <w:r w:rsidR="0085502C">
        <w:t xml:space="preserve">Ivana Bergmaņa </w:t>
      </w:r>
      <w:r>
        <w:t xml:space="preserve">iesniegumu, </w:t>
      </w:r>
    </w:p>
    <w:p w:rsidR="00D1710F" w:rsidRDefault="00D1710F" w:rsidP="00D1710F">
      <w:pPr>
        <w:pStyle w:val="BodyText2"/>
        <w:spacing w:after="0" w:line="240" w:lineRule="auto"/>
        <w:ind w:firstLine="720"/>
        <w:jc w:val="both"/>
        <w:rPr>
          <w:bCs/>
        </w:rPr>
      </w:pPr>
    </w:p>
    <w:p w:rsidR="00D1710F" w:rsidRPr="00B51C9C" w:rsidRDefault="00D1710F" w:rsidP="00D1710F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D1710F" w:rsidRPr="00870D27" w:rsidRDefault="00D1710F" w:rsidP="00D1710F">
      <w:pPr>
        <w:pStyle w:val="BodyText2"/>
        <w:spacing w:after="0" w:line="240" w:lineRule="auto"/>
        <w:ind w:firstLine="720"/>
        <w:jc w:val="both"/>
      </w:pPr>
    </w:p>
    <w:p w:rsidR="00D1710F" w:rsidRPr="001419DC" w:rsidRDefault="00D1710F" w:rsidP="00D1710F">
      <w:pPr>
        <w:pStyle w:val="BodyText2"/>
        <w:numPr>
          <w:ilvl w:val="0"/>
          <w:numId w:val="6"/>
        </w:numPr>
        <w:tabs>
          <w:tab w:val="clear" w:pos="360"/>
        </w:tabs>
        <w:spacing w:after="0" w:line="240" w:lineRule="auto"/>
        <w:jc w:val="both"/>
      </w:pPr>
      <w:r>
        <w:rPr>
          <w:bCs/>
        </w:rPr>
        <w:t xml:space="preserve">Atsavināt </w:t>
      </w:r>
      <w:bookmarkStart w:id="0" w:name="OLE_LINK2"/>
      <w:r>
        <w:rPr>
          <w:bCs/>
        </w:rPr>
        <w:t xml:space="preserve">Jelgavas pilsētas pašvaldībai piederošu </w:t>
      </w:r>
      <w:bookmarkEnd w:id="0"/>
      <w:r>
        <w:rPr>
          <w:bCs/>
        </w:rPr>
        <w:t xml:space="preserve">zemes starpgabalu </w:t>
      </w:r>
      <w:r w:rsidR="0085502C">
        <w:t>Viskaļu ielā 85B</w:t>
      </w:r>
      <w:r>
        <w:t>, Jelgavā</w:t>
      </w:r>
      <w:r w:rsidR="0085502C">
        <w:t xml:space="preserve"> </w:t>
      </w:r>
      <w:r w:rsidR="004E06CF">
        <w:t xml:space="preserve"> </w:t>
      </w:r>
      <w:r>
        <w:t xml:space="preserve">(kadastra numurs </w:t>
      </w:r>
      <w:r w:rsidR="0085502C">
        <w:rPr>
          <w:bCs/>
        </w:rPr>
        <w:t>09000180422</w:t>
      </w:r>
      <w:r>
        <w:t xml:space="preserve">, </w:t>
      </w:r>
      <w:r w:rsidR="0085502C">
        <w:t xml:space="preserve"> </w:t>
      </w:r>
      <w:r>
        <w:rPr>
          <w:bCs/>
        </w:rPr>
        <w:t xml:space="preserve">kadastra apzīmējums </w:t>
      </w:r>
      <w:r w:rsidR="0085502C">
        <w:t>09000180388</w:t>
      </w:r>
      <w:r>
        <w:t>,</w:t>
      </w:r>
      <w:r>
        <w:rPr>
          <w:bCs/>
        </w:rPr>
        <w:t xml:space="preserve"> platība </w:t>
      </w:r>
      <w:r w:rsidR="0085502C">
        <w:rPr>
          <w:bCs/>
        </w:rPr>
        <w:t>1538</w:t>
      </w:r>
      <w:r>
        <w:rPr>
          <w:bCs/>
        </w:rPr>
        <w:t xml:space="preserve"> m</w:t>
      </w:r>
      <w:r>
        <w:rPr>
          <w:bCs/>
          <w:vertAlign w:val="superscript"/>
        </w:rPr>
        <w:t>2</w:t>
      </w:r>
      <w:r>
        <w:rPr>
          <w:bCs/>
        </w:rPr>
        <w:t>), pārdodot to pieguloš</w:t>
      </w:r>
      <w:r w:rsidR="00C73DA5">
        <w:rPr>
          <w:bCs/>
        </w:rPr>
        <w:t>o</w:t>
      </w:r>
      <w:r>
        <w:rPr>
          <w:bCs/>
        </w:rPr>
        <w:t xml:space="preserve"> zemesgabal</w:t>
      </w:r>
      <w:r w:rsidR="00C73DA5">
        <w:rPr>
          <w:bCs/>
        </w:rPr>
        <w:t>u</w:t>
      </w:r>
      <w:r>
        <w:rPr>
          <w:bCs/>
        </w:rPr>
        <w:t xml:space="preserve"> īpašniekam </w:t>
      </w:r>
      <w:r w:rsidR="0085502C">
        <w:t xml:space="preserve">Ivanam Bergmanim </w:t>
      </w:r>
      <w:r>
        <w:rPr>
          <w:bCs/>
        </w:rPr>
        <w:t xml:space="preserve">par nosacīto cenu </w:t>
      </w:r>
      <w:r w:rsidR="004E06CF">
        <w:t>6700</w:t>
      </w:r>
      <w:r>
        <w:rPr>
          <w:bCs/>
        </w:rPr>
        <w:t xml:space="preserve">,00 </w:t>
      </w:r>
      <w:proofErr w:type="spellStart"/>
      <w:r>
        <w:rPr>
          <w:bCs/>
          <w:i/>
        </w:rPr>
        <w:t>euro</w:t>
      </w:r>
      <w:proofErr w:type="spellEnd"/>
      <w:r>
        <w:rPr>
          <w:bCs/>
        </w:rPr>
        <w:t xml:space="preserve"> (</w:t>
      </w:r>
      <w:r w:rsidR="004E06CF">
        <w:rPr>
          <w:bCs/>
        </w:rPr>
        <w:t>seši tūkstoši septi</w:t>
      </w:r>
      <w:r>
        <w:rPr>
          <w:bCs/>
        </w:rPr>
        <w:t xml:space="preserve">ņi simti </w:t>
      </w:r>
      <w:proofErr w:type="spellStart"/>
      <w:r w:rsidRPr="00EF5453">
        <w:rPr>
          <w:bCs/>
          <w:i/>
        </w:rPr>
        <w:t>euro</w:t>
      </w:r>
      <w:proofErr w:type="spellEnd"/>
      <w:r>
        <w:rPr>
          <w:bCs/>
        </w:rPr>
        <w:t xml:space="preserve">), nosakot </w:t>
      </w:r>
      <w:r>
        <w:t>maksimālo nomaksas termiņu –</w:t>
      </w:r>
      <w:r w:rsidRPr="00050CA4">
        <w:rPr>
          <w:bCs/>
        </w:rPr>
        <w:t xml:space="preserve"> </w:t>
      </w:r>
      <w:r>
        <w:rPr>
          <w:bCs/>
        </w:rPr>
        <w:t xml:space="preserve">5 gadus. </w:t>
      </w:r>
    </w:p>
    <w:p w:rsidR="00D1710F" w:rsidRDefault="00D1710F" w:rsidP="00D1710F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Jelgavas pilsētas pašvaldības īpašuma atsavināšanas komisijai veikt visas nepieciešamās darbības lēmuma izpildei. </w:t>
      </w:r>
    </w:p>
    <w:p w:rsidR="00C61B0C" w:rsidRDefault="00C61B0C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AF5086" w:rsidRPr="00AF5086" w:rsidRDefault="00AF5086" w:rsidP="00AF5086">
      <w:pPr>
        <w:jc w:val="both"/>
      </w:pPr>
      <w:r w:rsidRPr="00AF5086">
        <w:t>Domes priekšsēdētājs</w:t>
      </w:r>
      <w:r w:rsidRPr="00AF5086">
        <w:tab/>
      </w:r>
      <w:bookmarkStart w:id="1" w:name="_GoBack"/>
      <w:bookmarkEnd w:id="1"/>
      <w:r w:rsidRPr="00AF5086">
        <w:tab/>
      </w:r>
      <w:r w:rsidRPr="00AF5086">
        <w:tab/>
      </w:r>
      <w:r w:rsidRPr="00AF5086">
        <w:tab/>
      </w:r>
      <w:r w:rsidRPr="00AF5086">
        <w:rPr>
          <w:color w:val="000000"/>
        </w:rPr>
        <w:t>(paraksts)</w:t>
      </w:r>
      <w:r w:rsidRPr="00AF5086">
        <w:tab/>
      </w:r>
      <w:r w:rsidRPr="00AF5086">
        <w:tab/>
      </w:r>
      <w:r w:rsidRPr="00AF5086">
        <w:tab/>
        <w:t>A.Rāviņš</w:t>
      </w:r>
    </w:p>
    <w:p w:rsidR="00AF5086" w:rsidRPr="00AF5086" w:rsidRDefault="00AF5086" w:rsidP="00AF5086">
      <w:pPr>
        <w:rPr>
          <w:color w:val="000000"/>
          <w:lang w:eastAsia="lv-LV"/>
        </w:rPr>
      </w:pPr>
    </w:p>
    <w:p w:rsidR="001A284A" w:rsidRPr="001A284A" w:rsidRDefault="001A284A" w:rsidP="001A284A">
      <w:pPr>
        <w:rPr>
          <w:color w:val="000000"/>
          <w:lang w:eastAsia="lv-LV"/>
        </w:rPr>
      </w:pPr>
      <w:r w:rsidRPr="001A284A">
        <w:rPr>
          <w:color w:val="000000"/>
          <w:lang w:eastAsia="lv-LV"/>
        </w:rPr>
        <w:t>NORAKSTS PAREIZS</w:t>
      </w:r>
    </w:p>
    <w:p w:rsidR="001A284A" w:rsidRPr="001A284A" w:rsidRDefault="001A284A" w:rsidP="001A284A">
      <w:pPr>
        <w:tabs>
          <w:tab w:val="left" w:pos="3960"/>
        </w:tabs>
        <w:jc w:val="both"/>
      </w:pPr>
      <w:r w:rsidRPr="001A284A">
        <w:t xml:space="preserve">Administratīvās pārvaldes </w:t>
      </w:r>
    </w:p>
    <w:p w:rsidR="001A284A" w:rsidRPr="001A284A" w:rsidRDefault="001A284A" w:rsidP="001A284A">
      <w:pPr>
        <w:tabs>
          <w:tab w:val="left" w:pos="3960"/>
        </w:tabs>
        <w:jc w:val="both"/>
      </w:pPr>
      <w:r w:rsidRPr="001A284A">
        <w:t>Kancelejas vadītāja</w:t>
      </w:r>
      <w:r w:rsidRPr="001A284A">
        <w:tab/>
      </w:r>
      <w:r w:rsidRPr="001A284A">
        <w:tab/>
      </w:r>
      <w:r w:rsidRPr="001A284A">
        <w:tab/>
      </w:r>
      <w:r w:rsidRPr="001A284A">
        <w:tab/>
      </w:r>
      <w:r w:rsidRPr="001A284A">
        <w:tab/>
      </w:r>
      <w:r w:rsidRPr="001A284A">
        <w:tab/>
        <w:t>S.Ozoliņa</w:t>
      </w:r>
    </w:p>
    <w:p w:rsidR="001A284A" w:rsidRPr="001A284A" w:rsidRDefault="001A284A" w:rsidP="001A284A">
      <w:pPr>
        <w:jc w:val="both"/>
      </w:pPr>
      <w:r w:rsidRPr="001A284A">
        <w:t>2019.gada 1.februārī</w:t>
      </w:r>
    </w:p>
    <w:p w:rsidR="00AF5086" w:rsidRPr="00AF5086" w:rsidRDefault="00AF5086" w:rsidP="001A284A"/>
    <w:sectPr w:rsidR="00AF5086" w:rsidRPr="00AF5086" w:rsidSect="00AF5086">
      <w:footerReference w:type="default" r:id="rId11"/>
      <w:headerReference w:type="first" r:id="rId12"/>
      <w:pgSz w:w="11906" w:h="16838" w:code="9"/>
      <w:pgMar w:top="709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7A3" w:rsidRDefault="009337A3">
      <w:r>
        <w:separator/>
      </w:r>
    </w:p>
  </w:endnote>
  <w:endnote w:type="continuationSeparator" w:id="0">
    <w:p w:rsidR="009337A3" w:rsidRDefault="0093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40520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5086" w:rsidRDefault="00AF50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7D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3CD9" w:rsidRDefault="00393C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7A3" w:rsidRDefault="009337A3">
      <w:r>
        <w:separator/>
      </w:r>
    </w:p>
  </w:footnote>
  <w:footnote w:type="continuationSeparator" w:id="0">
    <w:p w:rsidR="009337A3" w:rsidRDefault="009337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D7C1C0C" wp14:editId="5D4CBA4B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C3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4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erēze Ozoliņa">
    <w15:presenceInfo w15:providerId="AD" w15:userId="S-1-5-21-453248257-1624482302-832681808-30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F8"/>
    <w:rsid w:val="00007510"/>
    <w:rsid w:val="00012D8D"/>
    <w:rsid w:val="00025672"/>
    <w:rsid w:val="000454BB"/>
    <w:rsid w:val="00045DCD"/>
    <w:rsid w:val="0006393F"/>
    <w:rsid w:val="00071D33"/>
    <w:rsid w:val="00076C44"/>
    <w:rsid w:val="0008587C"/>
    <w:rsid w:val="00097138"/>
    <w:rsid w:val="000C293C"/>
    <w:rsid w:val="000C4CB0"/>
    <w:rsid w:val="000E4EB6"/>
    <w:rsid w:val="000F2E0B"/>
    <w:rsid w:val="000F4865"/>
    <w:rsid w:val="000F49FE"/>
    <w:rsid w:val="00101BBB"/>
    <w:rsid w:val="00133E2E"/>
    <w:rsid w:val="001400BE"/>
    <w:rsid w:val="00157FB5"/>
    <w:rsid w:val="00171783"/>
    <w:rsid w:val="00197F0A"/>
    <w:rsid w:val="001A284A"/>
    <w:rsid w:val="001A2A8B"/>
    <w:rsid w:val="001B2E18"/>
    <w:rsid w:val="001C104F"/>
    <w:rsid w:val="002051D3"/>
    <w:rsid w:val="002438AA"/>
    <w:rsid w:val="0024579E"/>
    <w:rsid w:val="0026094B"/>
    <w:rsid w:val="002866F2"/>
    <w:rsid w:val="0029227E"/>
    <w:rsid w:val="002A71EA"/>
    <w:rsid w:val="002D745A"/>
    <w:rsid w:val="002F2FF5"/>
    <w:rsid w:val="0031251F"/>
    <w:rsid w:val="00315442"/>
    <w:rsid w:val="00326C8E"/>
    <w:rsid w:val="00327E97"/>
    <w:rsid w:val="00342504"/>
    <w:rsid w:val="00352F96"/>
    <w:rsid w:val="0037423E"/>
    <w:rsid w:val="00393CD9"/>
    <w:rsid w:val="003947C6"/>
    <w:rsid w:val="003959A1"/>
    <w:rsid w:val="003D12D3"/>
    <w:rsid w:val="003D5C89"/>
    <w:rsid w:val="003F778D"/>
    <w:rsid w:val="00401CB6"/>
    <w:rsid w:val="004407DF"/>
    <w:rsid w:val="0044759D"/>
    <w:rsid w:val="00486FB8"/>
    <w:rsid w:val="00495A93"/>
    <w:rsid w:val="004A07D3"/>
    <w:rsid w:val="004A2541"/>
    <w:rsid w:val="004D47D9"/>
    <w:rsid w:val="004E06CF"/>
    <w:rsid w:val="00520F0A"/>
    <w:rsid w:val="00540422"/>
    <w:rsid w:val="00577970"/>
    <w:rsid w:val="005931AB"/>
    <w:rsid w:val="005B05BE"/>
    <w:rsid w:val="005B101A"/>
    <w:rsid w:val="005B18BE"/>
    <w:rsid w:val="005C34F1"/>
    <w:rsid w:val="0060175D"/>
    <w:rsid w:val="00627A3F"/>
    <w:rsid w:val="0063151B"/>
    <w:rsid w:val="00631B8B"/>
    <w:rsid w:val="00632DE9"/>
    <w:rsid w:val="006374F3"/>
    <w:rsid w:val="00642630"/>
    <w:rsid w:val="006457D0"/>
    <w:rsid w:val="0066057F"/>
    <w:rsid w:val="0066324F"/>
    <w:rsid w:val="00671596"/>
    <w:rsid w:val="006B7EE6"/>
    <w:rsid w:val="006D62C3"/>
    <w:rsid w:val="00720161"/>
    <w:rsid w:val="007419F0"/>
    <w:rsid w:val="00745660"/>
    <w:rsid w:val="00745CE8"/>
    <w:rsid w:val="0076543C"/>
    <w:rsid w:val="007E28AD"/>
    <w:rsid w:val="007F54F5"/>
    <w:rsid w:val="00802131"/>
    <w:rsid w:val="00807AB7"/>
    <w:rsid w:val="008218E1"/>
    <w:rsid w:val="00825E70"/>
    <w:rsid w:val="00827057"/>
    <w:rsid w:val="00853C53"/>
    <w:rsid w:val="0085502C"/>
    <w:rsid w:val="008562DC"/>
    <w:rsid w:val="00880030"/>
    <w:rsid w:val="00881CF2"/>
    <w:rsid w:val="0088562F"/>
    <w:rsid w:val="0089099C"/>
    <w:rsid w:val="00892EB6"/>
    <w:rsid w:val="008A6AFD"/>
    <w:rsid w:val="008C2FB0"/>
    <w:rsid w:val="008D365B"/>
    <w:rsid w:val="008E3763"/>
    <w:rsid w:val="008F0594"/>
    <w:rsid w:val="00925FAA"/>
    <w:rsid w:val="009337A3"/>
    <w:rsid w:val="00937A09"/>
    <w:rsid w:val="00946181"/>
    <w:rsid w:val="00951A81"/>
    <w:rsid w:val="0097415D"/>
    <w:rsid w:val="0097561E"/>
    <w:rsid w:val="009A199B"/>
    <w:rsid w:val="009A5523"/>
    <w:rsid w:val="009B79AC"/>
    <w:rsid w:val="009C00E0"/>
    <w:rsid w:val="009C5437"/>
    <w:rsid w:val="009C5E45"/>
    <w:rsid w:val="009D5C62"/>
    <w:rsid w:val="00A20D1F"/>
    <w:rsid w:val="00A319C6"/>
    <w:rsid w:val="00A356A3"/>
    <w:rsid w:val="00A47750"/>
    <w:rsid w:val="00A62826"/>
    <w:rsid w:val="00A80AE9"/>
    <w:rsid w:val="00A867C4"/>
    <w:rsid w:val="00AA6D58"/>
    <w:rsid w:val="00AF220C"/>
    <w:rsid w:val="00AF5086"/>
    <w:rsid w:val="00B03FD3"/>
    <w:rsid w:val="00B04CB0"/>
    <w:rsid w:val="00B159F8"/>
    <w:rsid w:val="00B308B4"/>
    <w:rsid w:val="00B35B4C"/>
    <w:rsid w:val="00B51C9C"/>
    <w:rsid w:val="00B64D4D"/>
    <w:rsid w:val="00B70980"/>
    <w:rsid w:val="00BB795F"/>
    <w:rsid w:val="00BD1DCA"/>
    <w:rsid w:val="00BD7E33"/>
    <w:rsid w:val="00C03F57"/>
    <w:rsid w:val="00C30391"/>
    <w:rsid w:val="00C33F10"/>
    <w:rsid w:val="00C36D3B"/>
    <w:rsid w:val="00C36D48"/>
    <w:rsid w:val="00C516D8"/>
    <w:rsid w:val="00C53E39"/>
    <w:rsid w:val="00C61B0C"/>
    <w:rsid w:val="00C73DA5"/>
    <w:rsid w:val="00C75E2C"/>
    <w:rsid w:val="00C86BBA"/>
    <w:rsid w:val="00C9728B"/>
    <w:rsid w:val="00CA0990"/>
    <w:rsid w:val="00CB2BA6"/>
    <w:rsid w:val="00CD139B"/>
    <w:rsid w:val="00CD2FC4"/>
    <w:rsid w:val="00CE4FB9"/>
    <w:rsid w:val="00CF6A53"/>
    <w:rsid w:val="00D00D85"/>
    <w:rsid w:val="00D1121C"/>
    <w:rsid w:val="00D1710F"/>
    <w:rsid w:val="00D23124"/>
    <w:rsid w:val="00D8287D"/>
    <w:rsid w:val="00DB214C"/>
    <w:rsid w:val="00DC5428"/>
    <w:rsid w:val="00DF5546"/>
    <w:rsid w:val="00E123B8"/>
    <w:rsid w:val="00E13CE1"/>
    <w:rsid w:val="00E27DF8"/>
    <w:rsid w:val="00E44263"/>
    <w:rsid w:val="00E476FB"/>
    <w:rsid w:val="00E61AB9"/>
    <w:rsid w:val="00E72573"/>
    <w:rsid w:val="00E856BE"/>
    <w:rsid w:val="00E92367"/>
    <w:rsid w:val="00E94102"/>
    <w:rsid w:val="00EA098C"/>
    <w:rsid w:val="00EA770A"/>
    <w:rsid w:val="00EB10AE"/>
    <w:rsid w:val="00EC3FC4"/>
    <w:rsid w:val="00EC4C76"/>
    <w:rsid w:val="00EC518D"/>
    <w:rsid w:val="00F13C82"/>
    <w:rsid w:val="00F6122B"/>
    <w:rsid w:val="00F71658"/>
    <w:rsid w:val="00F848CF"/>
    <w:rsid w:val="00FB6B06"/>
    <w:rsid w:val="00FB7367"/>
    <w:rsid w:val="00FD76F7"/>
    <w:rsid w:val="00FE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8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likumi.lv/doc.php?id=6849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ikumi.lv/doc.php?id=6849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53D06-1521-4151-AD38-F416FC8CA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projekts.dotx</Template>
  <TotalTime>53</TotalTime>
  <Pages>2</Pages>
  <Words>487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Ainārs Buse</dc:creator>
  <cp:lastModifiedBy>Spīdola Ozoliņa</cp:lastModifiedBy>
  <cp:revision>10</cp:revision>
  <cp:lastPrinted>2019-01-31T12:35:00Z</cp:lastPrinted>
  <dcterms:created xsi:type="dcterms:W3CDTF">2019-01-10T12:00:00Z</dcterms:created>
  <dcterms:modified xsi:type="dcterms:W3CDTF">2019-01-31T12:35:00Z</dcterms:modified>
</cp:coreProperties>
</file>