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874E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ACFEF09" wp14:editId="16121A1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5CD7E" w14:textId="2FAD473D" w:rsidR="003D5C89" w:rsidRDefault="00BE31E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95CD7E" w14:textId="2FAD473D" w:rsidR="003D5C89" w:rsidRDefault="00BE31E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06EB927F" w14:textId="77777777">
        <w:tc>
          <w:tcPr>
            <w:tcW w:w="6768" w:type="dxa"/>
          </w:tcPr>
          <w:p w14:paraId="45A94118" w14:textId="77777777" w:rsidR="00E61AB9" w:rsidRDefault="006C305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9330FA3" w14:textId="2592B5D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E31EC">
              <w:rPr>
                <w:bCs/>
                <w:szCs w:val="44"/>
                <w:lang w:val="lv-LV"/>
              </w:rPr>
              <w:t>2/23</w:t>
            </w:r>
          </w:p>
        </w:tc>
      </w:tr>
    </w:tbl>
    <w:p w14:paraId="165FC10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D318EBE" w14:textId="6F0554F6" w:rsidR="00DA0DC9" w:rsidRPr="003C179B" w:rsidRDefault="00DA0DC9" w:rsidP="00DA0DC9">
      <w:pPr>
        <w:pBdr>
          <w:bottom w:val="single" w:sz="12" w:space="1" w:color="auto"/>
        </w:pBdr>
        <w:jc w:val="center"/>
        <w:rPr>
          <w:b/>
          <w:bCs/>
        </w:rPr>
      </w:pPr>
      <w:r w:rsidRPr="003C179B">
        <w:rPr>
          <w:b/>
          <w:bCs/>
        </w:rPr>
        <w:t>KONKURSA „</w:t>
      </w:r>
      <w:r>
        <w:rPr>
          <w:b/>
          <w:bCs/>
        </w:rPr>
        <w:t xml:space="preserve">APBŪVES </w:t>
      </w:r>
      <w:r w:rsidRPr="003C179B">
        <w:rPr>
          <w:b/>
          <w:bCs/>
        </w:rPr>
        <w:t>TIESĪB</w:t>
      </w:r>
      <w:r>
        <w:rPr>
          <w:b/>
          <w:bCs/>
        </w:rPr>
        <w:t xml:space="preserve">AS PIEŠĶIRŠANA ZEMES GABALA DAĻĀ </w:t>
      </w:r>
      <w:r w:rsidRPr="002F47FC">
        <w:rPr>
          <w:b/>
          <w:bCs/>
        </w:rPr>
        <w:t>KĀRKLU</w:t>
      </w:r>
      <w:r>
        <w:rPr>
          <w:b/>
          <w:bCs/>
        </w:rPr>
        <w:t xml:space="preserve"> IELĀ 6</w:t>
      </w:r>
      <w:r w:rsidRPr="003C179B">
        <w:rPr>
          <w:b/>
          <w:bCs/>
        </w:rPr>
        <w:t>, JELGAVĀ</w:t>
      </w:r>
      <w:r w:rsidR="000371F7">
        <w:rPr>
          <w:b/>
          <w:bCs/>
        </w:rPr>
        <w:t>, KAS PIEGUL PUTNU IELAI</w:t>
      </w:r>
      <w:r w:rsidRPr="003C179B">
        <w:rPr>
          <w:b/>
          <w:bCs/>
        </w:rPr>
        <w:t>” IZSLUDINĀŠANA</w:t>
      </w:r>
    </w:p>
    <w:p w14:paraId="2797C7FE" w14:textId="77777777" w:rsidR="00BE31EC" w:rsidRDefault="00BE31EC" w:rsidP="00BE31EC">
      <w:pPr>
        <w:jc w:val="both"/>
        <w:rPr>
          <w:b/>
          <w:bCs/>
          <w:lang w:eastAsia="lv-LV"/>
        </w:rPr>
      </w:pPr>
    </w:p>
    <w:p w14:paraId="61935819" w14:textId="7414F73E" w:rsidR="00E30403" w:rsidRPr="00E30403" w:rsidRDefault="00E30403" w:rsidP="00E30403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Atklāti balsojot: PAR – 13</w:t>
      </w:r>
      <w:r w:rsidR="00BE31EC">
        <w:rPr>
          <w:b/>
          <w:bCs/>
          <w:lang w:eastAsia="lv-LV"/>
        </w:rPr>
        <w:t xml:space="preserve"> </w:t>
      </w:r>
      <w:r w:rsidR="00BE31EC">
        <w:rPr>
          <w:bCs/>
          <w:lang w:eastAsia="lv-LV"/>
        </w:rPr>
        <w:t xml:space="preserve">(I.Jakovels, S.Stoļarovs, L.Zīverts, G.Kurlovičs, V.Ļevčenoks, M.Buškevics, R.Vectirāne, R.Šlegelmilhs, D.Olte, A.Garančs, I.Bandeniece, J.Strods, A.Rāviņš), </w:t>
      </w:r>
      <w:r w:rsidR="00BE31EC">
        <w:rPr>
          <w:b/>
          <w:color w:val="000000"/>
          <w:lang w:eastAsia="lv-LV"/>
        </w:rPr>
        <w:t xml:space="preserve">PRET – </w:t>
      </w:r>
      <w:r w:rsidR="00BE31EC">
        <w:rPr>
          <w:color w:val="000000"/>
          <w:lang w:eastAsia="lv-LV"/>
        </w:rPr>
        <w:t xml:space="preserve">nav, </w:t>
      </w:r>
      <w:r w:rsidR="00BE31EC">
        <w:rPr>
          <w:b/>
          <w:color w:val="000000"/>
          <w:lang w:eastAsia="lv-LV"/>
        </w:rPr>
        <w:t xml:space="preserve">ATTURAS </w:t>
      </w:r>
      <w:r w:rsidR="00BE31EC">
        <w:rPr>
          <w:color w:val="000000"/>
          <w:lang w:eastAsia="lv-LV"/>
        </w:rPr>
        <w:t>– nav,</w:t>
      </w:r>
      <w:r>
        <w:rPr>
          <w:color w:val="000000"/>
          <w:lang w:eastAsia="lv-LV"/>
        </w:rPr>
        <w:t xml:space="preserve"> deputāts A.Rublis balsojumā nepiedalās saskaņā </w:t>
      </w:r>
      <w:r w:rsidR="00D244BD">
        <w:rPr>
          <w:color w:val="000000"/>
          <w:lang w:eastAsia="lv-LV"/>
        </w:rPr>
        <w:t>likumu “P</w:t>
      </w:r>
      <w:r>
        <w:rPr>
          <w:color w:val="000000"/>
          <w:lang w:eastAsia="lv-LV"/>
        </w:rPr>
        <w:t xml:space="preserve">ar </w:t>
      </w:r>
      <w:r>
        <w:t>interešu konflikta novēršanu valsts amatpersonu darbībā</w:t>
      </w:r>
      <w:r w:rsidR="00D244BD">
        <w:t>”</w:t>
      </w:r>
      <w:r>
        <w:t>,</w:t>
      </w:r>
    </w:p>
    <w:p w14:paraId="564762D0" w14:textId="77777777" w:rsidR="001C104F" w:rsidRPr="001C104F" w:rsidRDefault="001C104F" w:rsidP="001C104F"/>
    <w:p w14:paraId="0BA6A34D" w14:textId="655F5B89" w:rsidR="002438AA" w:rsidRDefault="00287904" w:rsidP="004900B8">
      <w:pPr>
        <w:jc w:val="both"/>
      </w:pPr>
      <w:r>
        <w:tab/>
        <w:t>Saņemts</w:t>
      </w:r>
      <w:r w:rsidR="00A9203D">
        <w:t xml:space="preserve"> </w:t>
      </w:r>
      <w:r w:rsidR="00042EC9">
        <w:t>2019.gada 4.janvāra</w:t>
      </w:r>
      <w:r>
        <w:t xml:space="preserve"> biedrības “Futbola klubs Jelgava”</w:t>
      </w:r>
      <w:r w:rsidR="00285559">
        <w:t xml:space="preserve"> (turpmāk – Biedrība)</w:t>
      </w:r>
      <w:r w:rsidR="001C0635" w:rsidRPr="001C0635">
        <w:t xml:space="preserve"> </w:t>
      </w:r>
      <w:r>
        <w:t>iesniegums “Par zemes lietošanas tiesību piešķiršanu futbola laukuma izbūvei”</w:t>
      </w:r>
      <w:r w:rsidR="00A9203D">
        <w:t xml:space="preserve">, kurā </w:t>
      </w:r>
      <w:r w:rsidR="0044139D">
        <w:t xml:space="preserve">lūgts </w:t>
      </w:r>
      <w:r w:rsidR="005632F9">
        <w:t>piešķirt apbūves tiesīb</w:t>
      </w:r>
      <w:r w:rsidR="0044139D">
        <w:t>u</w:t>
      </w:r>
      <w:r w:rsidR="005632F9">
        <w:t xml:space="preserve"> </w:t>
      </w:r>
      <w:r w:rsidR="004447AD">
        <w:t xml:space="preserve">uz </w:t>
      </w:r>
      <w:r w:rsidR="005632F9">
        <w:t xml:space="preserve">Kārklu ielas 6, Jelgavā, zemes gabala </w:t>
      </w:r>
      <w:r w:rsidR="004447AD">
        <w:t xml:space="preserve">daļu </w:t>
      </w:r>
      <w:r w:rsidR="00572B84">
        <w:t>53921</w:t>
      </w:r>
      <w:r w:rsidR="005632F9">
        <w:t>m</w:t>
      </w:r>
      <w:r w:rsidR="005632F9" w:rsidRPr="00572B84">
        <w:rPr>
          <w:vertAlign w:val="superscript"/>
        </w:rPr>
        <w:t>2</w:t>
      </w:r>
      <w:r w:rsidR="005632F9">
        <w:t xml:space="preserve"> platībā </w:t>
      </w:r>
      <w:bookmarkStart w:id="0" w:name="_GoBack"/>
      <w:bookmarkEnd w:id="0"/>
      <w:r w:rsidR="00C42703">
        <w:t xml:space="preserve">futbola </w:t>
      </w:r>
      <w:proofErr w:type="spellStart"/>
      <w:r w:rsidR="00C42703">
        <w:t>treniņlaukumu</w:t>
      </w:r>
      <w:proofErr w:type="spellEnd"/>
      <w:r w:rsidR="00C42703">
        <w:t xml:space="preserve"> </w:t>
      </w:r>
      <w:r w:rsidR="0044139D">
        <w:t>un t</w:t>
      </w:r>
      <w:r w:rsidR="009061AD">
        <w:t>ie</w:t>
      </w:r>
      <w:r w:rsidR="0044139D">
        <w:t xml:space="preserve">m  </w:t>
      </w:r>
      <w:r w:rsidR="008B1A99">
        <w:t>nepieciešamās infrastruktūras izbūvei.</w:t>
      </w:r>
    </w:p>
    <w:p w14:paraId="65A6334C" w14:textId="3C2F5690" w:rsidR="00161A9B" w:rsidRPr="00161A9B" w:rsidRDefault="00287904" w:rsidP="004900B8">
      <w:pPr>
        <w:jc w:val="both"/>
      </w:pPr>
      <w:r>
        <w:tab/>
        <w:t xml:space="preserve">Zemes gabals ar kadastra apzīmējumu 0900 008 0461 Kārklu ielā 6, Jelgavā, </w:t>
      </w:r>
      <w:r w:rsidR="00C414CA">
        <w:t xml:space="preserve">ar kopējo platību </w:t>
      </w:r>
      <w:r>
        <w:t>81248m</w:t>
      </w:r>
      <w:r w:rsidRPr="00572B84">
        <w:rPr>
          <w:vertAlign w:val="superscript"/>
        </w:rPr>
        <w:t>2</w:t>
      </w:r>
      <w:r>
        <w:t xml:space="preserve"> reģistrēts Zemgales rajona tiesas Zemesgrāmatu nodaļā uz Jelgavas pilsētas pašvaldības vārda.</w:t>
      </w:r>
      <w:r w:rsidR="00161A9B">
        <w:t xml:space="preserve">  </w:t>
      </w:r>
      <w:r w:rsidR="005A0CE8">
        <w:t>Jelgavas pi</w:t>
      </w:r>
      <w:r w:rsidR="00F71000">
        <w:t>lsētas dome 2017.gada 9.februārī</w:t>
      </w:r>
      <w:r w:rsidR="005A0CE8">
        <w:t xml:space="preserve"> pieņēma lēmumu Nr. 2/2 “Konkursa “Apbūves tiesības piešķiršana zemes gabala daļā Kārklu ielā 6, Jelgavā” izsludināšana”. Par konkursa uzvarētāju tika atzīta Biedrība. </w:t>
      </w:r>
      <w:r w:rsidR="00A9203D">
        <w:t xml:space="preserve">2017.gada 21.aprīlī </w:t>
      </w:r>
      <w:r w:rsidR="004447AD">
        <w:t xml:space="preserve">starp Jelgavas pilsētas domi un Biedrību tika noslēgts </w:t>
      </w:r>
      <w:r w:rsidR="00E834C0">
        <w:t>l</w:t>
      </w:r>
      <w:r w:rsidR="004447AD">
        <w:t>īgums par apbūves tiesības piešķiršanu uz zemes gabala daļu Kārklu ielā 6, Jelgavā</w:t>
      </w:r>
      <w:r w:rsidR="00E166B7">
        <w:t>,</w:t>
      </w:r>
      <w:r w:rsidR="004447AD">
        <w:t xml:space="preserve"> </w:t>
      </w:r>
      <w:r w:rsidR="00A9203D">
        <w:t>27327m</w:t>
      </w:r>
      <w:r w:rsidR="00A9203D" w:rsidRPr="00572B84">
        <w:rPr>
          <w:vertAlign w:val="superscript"/>
        </w:rPr>
        <w:t>2</w:t>
      </w:r>
      <w:r w:rsidR="00A9203D">
        <w:t xml:space="preserve"> platībā</w:t>
      </w:r>
      <w:r w:rsidR="000E2679">
        <w:t xml:space="preserve"> uz laiku līdz 2047.gada 20.aprīlim</w:t>
      </w:r>
      <w:r w:rsidR="004447AD">
        <w:t>.</w:t>
      </w:r>
      <w:proofErr w:type="gramStart"/>
      <w:r w:rsidR="00A9203D">
        <w:t xml:space="preserve"> </w:t>
      </w:r>
      <w:r w:rsidR="00161A9B">
        <w:t xml:space="preserve"> </w:t>
      </w:r>
      <w:proofErr w:type="gramEnd"/>
      <w:r w:rsidR="00161A9B">
        <w:t>Zemes gabala Kārklu ielā 6, Jelgavā, daļa 53921m</w:t>
      </w:r>
      <w:r w:rsidR="00161A9B" w:rsidRPr="00161A9B">
        <w:rPr>
          <w:vertAlign w:val="superscript"/>
        </w:rPr>
        <w:t>2</w:t>
      </w:r>
      <w:r w:rsidR="00161A9B">
        <w:rPr>
          <w:vertAlign w:val="superscript"/>
        </w:rPr>
        <w:t xml:space="preserve">  </w:t>
      </w:r>
      <w:r w:rsidR="00161A9B">
        <w:t>platībā ir neapbūvēta.</w:t>
      </w:r>
    </w:p>
    <w:p w14:paraId="510B967B" w14:textId="51CE7826" w:rsidR="00C9275B" w:rsidRPr="003C179B" w:rsidRDefault="00E8270F" w:rsidP="00C9275B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9275B">
        <w:rPr>
          <w:lang w:val="lv-LV"/>
        </w:rPr>
        <w:t xml:space="preserve"> </w:t>
      </w:r>
      <w:r w:rsidR="00C9275B">
        <w:rPr>
          <w:lang w:val="lv-LV"/>
        </w:rPr>
        <w:tab/>
      </w:r>
      <w:r w:rsidR="00C9275B" w:rsidRPr="003C179B">
        <w:rPr>
          <w:szCs w:val="24"/>
          <w:lang w:val="lv-LV"/>
        </w:rPr>
        <w:t xml:space="preserve">Saskaņā ar likuma „Par pašvaldībām” </w:t>
      </w:r>
      <w:r w:rsidR="00FD31D4" w:rsidRPr="00FD31D4">
        <w:rPr>
          <w:szCs w:val="24"/>
          <w:lang w:val="lv-LV"/>
        </w:rPr>
        <w:t>14.panta pirmās daļas 2.punktu</w:t>
      </w:r>
      <w:r w:rsidR="00FD31D4">
        <w:rPr>
          <w:szCs w:val="24"/>
          <w:lang w:val="lv-LV"/>
        </w:rPr>
        <w:t xml:space="preserve">, </w:t>
      </w:r>
      <w:r w:rsidR="00C9275B" w:rsidRPr="003C179B">
        <w:rPr>
          <w:szCs w:val="24"/>
          <w:lang w:val="lv-LV"/>
        </w:rPr>
        <w:t xml:space="preserve">14.panta otrās daļas 3.punktu, 15.panta pirmās daļas </w:t>
      </w:r>
      <w:r w:rsidR="00C9275B">
        <w:rPr>
          <w:szCs w:val="24"/>
          <w:lang w:val="lv-LV"/>
        </w:rPr>
        <w:t>6</w:t>
      </w:r>
      <w:r w:rsidR="00C9275B" w:rsidRPr="003C179B">
        <w:rPr>
          <w:szCs w:val="24"/>
          <w:lang w:val="lv-LV"/>
        </w:rPr>
        <w:t>.punktu</w:t>
      </w:r>
      <w:r w:rsidR="00C9275B">
        <w:rPr>
          <w:szCs w:val="24"/>
          <w:lang w:val="lv-LV"/>
        </w:rPr>
        <w:t xml:space="preserve">, </w:t>
      </w:r>
      <w:r w:rsidR="00CD502D" w:rsidRPr="00CD502D">
        <w:rPr>
          <w:szCs w:val="24"/>
          <w:lang w:val="lv-LV"/>
        </w:rPr>
        <w:t>Civillikuma 1129.</w:t>
      </w:r>
      <w:r w:rsidR="00CD502D" w:rsidRPr="00CD502D">
        <w:rPr>
          <w:szCs w:val="24"/>
          <w:vertAlign w:val="superscript"/>
          <w:lang w:val="lv-LV"/>
        </w:rPr>
        <w:t>2</w:t>
      </w:r>
      <w:r w:rsidR="00CD502D" w:rsidRPr="00CD502D">
        <w:rPr>
          <w:szCs w:val="24"/>
          <w:lang w:val="lv-LV"/>
        </w:rPr>
        <w:t xml:space="preserve"> pantu, </w:t>
      </w:r>
      <w:r w:rsidR="00CD502D" w:rsidRPr="00CD502D">
        <w:rPr>
          <w:bCs/>
          <w:szCs w:val="24"/>
          <w:lang w:val="lv-LV"/>
        </w:rPr>
        <w:t>Publiskas personas finanšu līdzekļu un mantas izšķērdēšanas novēršanas likuma</w:t>
      </w:r>
      <w:r w:rsidR="00CD502D" w:rsidRPr="00CD502D">
        <w:rPr>
          <w:szCs w:val="24"/>
          <w:lang w:val="lv-LV"/>
        </w:rPr>
        <w:t xml:space="preserve"> 6.</w:t>
      </w:r>
      <w:r w:rsidR="00CD502D" w:rsidRPr="00CD502D">
        <w:rPr>
          <w:szCs w:val="24"/>
          <w:vertAlign w:val="superscript"/>
          <w:lang w:val="lv-LV"/>
        </w:rPr>
        <w:t xml:space="preserve">5 </w:t>
      </w:r>
      <w:r w:rsidR="00CD502D" w:rsidRPr="00CD502D">
        <w:rPr>
          <w:szCs w:val="24"/>
          <w:lang w:val="lv-LV"/>
        </w:rPr>
        <w:t>pantu, Ministru kabineta 2018.gada 19.jūnija noteikumu Nr.350 “Publiskas personas zemes nomas un apbūves tiesības noteikumi” 2.8. punktu</w:t>
      </w:r>
      <w:r w:rsidR="00CD502D">
        <w:rPr>
          <w:szCs w:val="24"/>
          <w:lang w:val="lv-LV"/>
        </w:rPr>
        <w:t xml:space="preserve"> </w:t>
      </w:r>
      <w:r w:rsidR="00C9275B" w:rsidRPr="003C179B">
        <w:rPr>
          <w:szCs w:val="24"/>
          <w:lang w:val="lv-LV"/>
        </w:rPr>
        <w:t xml:space="preserve">un </w:t>
      </w:r>
      <w:r w:rsidR="00C9275B">
        <w:rPr>
          <w:szCs w:val="24"/>
          <w:lang w:val="lv-LV"/>
        </w:rPr>
        <w:t>b</w:t>
      </w:r>
      <w:r w:rsidR="00C9275B" w:rsidRPr="00B87852">
        <w:rPr>
          <w:szCs w:val="24"/>
          <w:lang w:val="lv-LV"/>
        </w:rPr>
        <w:t>iedrības</w:t>
      </w:r>
      <w:r w:rsidR="00C9275B">
        <w:rPr>
          <w:szCs w:val="24"/>
          <w:lang w:val="lv-LV"/>
        </w:rPr>
        <w:t xml:space="preserve"> “Futbola klubs Jelgava”</w:t>
      </w:r>
      <w:r w:rsidR="00C9275B" w:rsidRPr="00B97CF8">
        <w:rPr>
          <w:szCs w:val="24"/>
          <w:lang w:val="lv-LV"/>
        </w:rPr>
        <w:t xml:space="preserve"> 201</w:t>
      </w:r>
      <w:r w:rsidR="00CD502D">
        <w:rPr>
          <w:szCs w:val="24"/>
          <w:lang w:val="lv-LV"/>
        </w:rPr>
        <w:t>9</w:t>
      </w:r>
      <w:r w:rsidR="00C9275B" w:rsidRPr="00B97CF8">
        <w:rPr>
          <w:szCs w:val="24"/>
          <w:lang w:val="lv-LV"/>
        </w:rPr>
        <w:t xml:space="preserve">.gada </w:t>
      </w:r>
      <w:r w:rsidR="00CD502D">
        <w:rPr>
          <w:szCs w:val="24"/>
          <w:lang w:val="lv-LV"/>
        </w:rPr>
        <w:t>4.janvāra</w:t>
      </w:r>
      <w:r w:rsidR="00C9275B" w:rsidRPr="00B97CF8">
        <w:rPr>
          <w:szCs w:val="24"/>
          <w:lang w:val="lv-LV"/>
        </w:rPr>
        <w:t xml:space="preserve"> </w:t>
      </w:r>
      <w:r w:rsidR="00C9275B" w:rsidRPr="003C179B">
        <w:rPr>
          <w:szCs w:val="24"/>
          <w:lang w:val="lv-LV"/>
        </w:rPr>
        <w:t>iesniegumu,</w:t>
      </w:r>
    </w:p>
    <w:p w14:paraId="3774C27F" w14:textId="77777777" w:rsidR="00E61AB9" w:rsidRDefault="00E61AB9" w:rsidP="004900B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5565157" w14:textId="77777777" w:rsidR="00E61AB9" w:rsidRPr="00B51C9C" w:rsidRDefault="00B51C9C" w:rsidP="004900B8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C053067" w14:textId="0A507E33" w:rsidR="000938D6" w:rsidRDefault="002A214D" w:rsidP="000938D6">
      <w:pPr>
        <w:pStyle w:val="BodyText"/>
        <w:numPr>
          <w:ilvl w:val="0"/>
          <w:numId w:val="2"/>
        </w:numPr>
        <w:jc w:val="both"/>
      </w:pPr>
      <w:r>
        <w:t>Izsludināt konkursu „Apbūves tiesības piešķiršana zemes gabala daļā Kārklu ielā 6, Jelgavā</w:t>
      </w:r>
      <w:r w:rsidR="00D71D34">
        <w:t>, kas piegul Putnu ielai</w:t>
      </w:r>
      <w:r>
        <w:t xml:space="preserve">” </w:t>
      </w:r>
      <w:r w:rsidRPr="00087F5B">
        <w:t>nosakot</w:t>
      </w:r>
      <w:r>
        <w:t>, ka:</w:t>
      </w:r>
      <w:r w:rsidRPr="00F25921">
        <w:t xml:space="preserve"> </w:t>
      </w:r>
    </w:p>
    <w:p w14:paraId="1FAB39BB" w14:textId="1CD9BA63" w:rsidR="002A214D" w:rsidRPr="00F25921" w:rsidRDefault="001D1BEB" w:rsidP="00F42A93">
      <w:pPr>
        <w:ind w:left="284"/>
        <w:jc w:val="both"/>
      </w:pPr>
      <w:r>
        <w:rPr>
          <w:szCs w:val="20"/>
        </w:rPr>
        <w:t>1.1.</w:t>
      </w:r>
      <w:r w:rsidR="002A214D" w:rsidRPr="006B29A5">
        <w:rPr>
          <w:szCs w:val="20"/>
        </w:rPr>
        <w:t xml:space="preserve">uz zemes gabala daļas Kārklu ielā 6, Jelgavā </w:t>
      </w:r>
      <w:r w:rsidR="002A214D" w:rsidRPr="006B29A5">
        <w:rPr>
          <w:bCs/>
        </w:rPr>
        <w:t xml:space="preserve">(platība </w:t>
      </w:r>
      <w:r w:rsidR="002A214D">
        <w:t>53921m</w:t>
      </w:r>
      <w:r w:rsidR="002A214D" w:rsidRPr="006B29A5">
        <w:rPr>
          <w:vertAlign w:val="superscript"/>
        </w:rPr>
        <w:t>2</w:t>
      </w:r>
      <w:r w:rsidR="002A214D">
        <w:t>, kura tiks precizēta pēc uzmērīšanas dabā) (</w:t>
      </w:r>
      <w:r w:rsidR="002A214D" w:rsidRPr="008E3D17">
        <w:t>turpmāk –</w:t>
      </w:r>
      <w:r w:rsidR="002A214D">
        <w:t xml:space="preserve"> Zemes gabals)</w:t>
      </w:r>
      <w:r w:rsidR="002A214D" w:rsidRPr="006B29A5">
        <w:rPr>
          <w:szCs w:val="20"/>
        </w:rPr>
        <w:t xml:space="preserve"> </w:t>
      </w:r>
      <w:r w:rsidR="002A214D">
        <w:t xml:space="preserve">jāizbūvē sporta objekts - futbola </w:t>
      </w:r>
      <w:proofErr w:type="spellStart"/>
      <w:r w:rsidR="002A214D">
        <w:t>treniņlaukumi</w:t>
      </w:r>
      <w:proofErr w:type="spellEnd"/>
      <w:r w:rsidR="002A214D">
        <w:t>, bērnu rotaļu laukums, āra trenažieru laukums, sporta halle un t</w:t>
      </w:r>
      <w:r w:rsidR="00E30403">
        <w:t xml:space="preserve">am nepieciešamā infrastruktūra </w:t>
      </w:r>
      <w:r w:rsidR="002A214D" w:rsidRPr="006B29A5">
        <w:rPr>
          <w:szCs w:val="20"/>
        </w:rPr>
        <w:t>(turpmāk – Objekts);</w:t>
      </w:r>
      <w:proofErr w:type="gramStart"/>
      <w:r w:rsidR="002A214D" w:rsidRPr="006B29A5">
        <w:rPr>
          <w:bCs/>
        </w:rPr>
        <w:t xml:space="preserve">  </w:t>
      </w:r>
      <w:proofErr w:type="gramEnd"/>
    </w:p>
    <w:p w14:paraId="06D27F32" w14:textId="340D83AB" w:rsidR="002A214D" w:rsidRDefault="001D1BEB" w:rsidP="00F42A93">
      <w:pPr>
        <w:ind w:left="284"/>
        <w:jc w:val="both"/>
      </w:pPr>
      <w:r>
        <w:t>1.2.</w:t>
      </w:r>
      <w:r w:rsidR="002A214D">
        <w:t>Objekta būvniecība jāuzsāk ne vēlāk kā 12</w:t>
      </w:r>
      <w:r w:rsidR="002A214D" w:rsidRPr="008A278A">
        <w:t xml:space="preserve"> mēnešu</w:t>
      </w:r>
      <w:r w:rsidR="002A214D">
        <w:t xml:space="preserve"> laikā no līguma par apbūves tiesības piešķiršanu noslēgšanas dienas;</w:t>
      </w:r>
    </w:p>
    <w:p w14:paraId="546666D9" w14:textId="1F57831C" w:rsidR="002A214D" w:rsidRPr="00163B2E" w:rsidRDefault="001D1BEB" w:rsidP="00F42A93">
      <w:pPr>
        <w:pStyle w:val="BodyText"/>
        <w:ind w:left="284"/>
        <w:jc w:val="both"/>
      </w:pPr>
      <w:r>
        <w:t>1.3.</w:t>
      </w:r>
      <w:r w:rsidR="002A214D" w:rsidRPr="00163B2E">
        <w:t>Objekts jānodod ekspluatācijā līdz 20</w:t>
      </w:r>
      <w:r w:rsidR="002A214D">
        <w:t>2</w:t>
      </w:r>
      <w:r w:rsidR="00A44A11">
        <w:t>4</w:t>
      </w:r>
      <w:r w:rsidR="002A214D" w:rsidRPr="00163B2E">
        <w:t xml:space="preserve">.gada </w:t>
      </w:r>
      <w:r w:rsidR="002A214D">
        <w:t>31</w:t>
      </w:r>
      <w:r w:rsidR="002A214D" w:rsidRPr="00163B2E">
        <w:t>.decembrim</w:t>
      </w:r>
      <w:r w:rsidR="002A214D">
        <w:t>;</w:t>
      </w:r>
    </w:p>
    <w:p w14:paraId="778469D2" w14:textId="442C76C3" w:rsidR="002A214D" w:rsidRDefault="001D1BEB" w:rsidP="00F42A93">
      <w:pPr>
        <w:pStyle w:val="BodyText"/>
        <w:ind w:left="284"/>
        <w:jc w:val="both"/>
      </w:pPr>
      <w:r>
        <w:t>1.4.</w:t>
      </w:r>
      <w:r w:rsidR="002A214D">
        <w:t>apbūves tiesība tiek piešķirta uz 30</w:t>
      </w:r>
      <w:r w:rsidR="002A214D" w:rsidRPr="003A0DA1">
        <w:t xml:space="preserve"> gadi</w:t>
      </w:r>
      <w:r w:rsidR="002A214D">
        <w:t>em no</w:t>
      </w:r>
      <w:r w:rsidR="002A214D" w:rsidRPr="005C05B2">
        <w:t xml:space="preserve"> </w:t>
      </w:r>
      <w:r w:rsidR="002A214D">
        <w:t xml:space="preserve">līguma par apbūves tiesības piešķiršanu </w:t>
      </w:r>
      <w:r w:rsidR="002A214D" w:rsidRPr="003A0DA1">
        <w:t>noslēgšanas</w:t>
      </w:r>
      <w:r w:rsidR="002A214D">
        <w:t xml:space="preserve"> dienas;</w:t>
      </w:r>
    </w:p>
    <w:p w14:paraId="2DDC9912" w14:textId="78D4F506" w:rsidR="002A214D" w:rsidRDefault="001D1BEB" w:rsidP="00F42A93">
      <w:pPr>
        <w:pStyle w:val="BodyText"/>
        <w:ind w:left="284"/>
        <w:jc w:val="both"/>
      </w:pPr>
      <w:r>
        <w:t>1.5.</w:t>
      </w:r>
      <w:r w:rsidR="002A214D">
        <w:t xml:space="preserve">apbūves tiesību nedrīkst atsavināt, kā arī apgrūtināt ar lietu tiesībām.  </w:t>
      </w:r>
    </w:p>
    <w:p w14:paraId="02E92414" w14:textId="77777777" w:rsidR="002A214D" w:rsidRDefault="002A214D" w:rsidP="002A214D">
      <w:pPr>
        <w:pStyle w:val="BodyText"/>
        <w:numPr>
          <w:ilvl w:val="0"/>
          <w:numId w:val="2"/>
        </w:numPr>
        <w:jc w:val="both"/>
      </w:pPr>
      <w:r w:rsidRPr="007F19BE">
        <w:lastRenderedPageBreak/>
        <w:t xml:space="preserve">Noteikt </w:t>
      </w:r>
      <w:r>
        <w:t xml:space="preserve">vienreizēju </w:t>
      </w:r>
      <w:r w:rsidRPr="007F19BE">
        <w:t>maksu par apbūves tiesīb</w:t>
      </w:r>
      <w:r>
        <w:t>as piešķiršanu</w:t>
      </w:r>
      <w:r w:rsidRPr="007F19BE">
        <w:t xml:space="preserve"> </w:t>
      </w:r>
      <w:r w:rsidRPr="009044D6">
        <w:t>1,5%</w:t>
      </w:r>
      <w:r w:rsidRPr="007F19BE">
        <w:t xml:space="preserve"> no </w:t>
      </w:r>
      <w:r>
        <w:t>Z</w:t>
      </w:r>
      <w:r w:rsidRPr="007F19BE">
        <w:t>emes gabala kadastrālās vērtības.</w:t>
      </w:r>
    </w:p>
    <w:p w14:paraId="266971B0" w14:textId="15F84CF1" w:rsidR="002A214D" w:rsidRDefault="002A214D" w:rsidP="002A214D">
      <w:pPr>
        <w:pStyle w:val="BodyText"/>
        <w:numPr>
          <w:ilvl w:val="0"/>
          <w:numId w:val="2"/>
        </w:numPr>
        <w:jc w:val="both"/>
      </w:pPr>
      <w:r>
        <w:t>Noteikt maksu gadā par zemes lietošanu 1,5% no Zemesgabala kadastrālās vērtības.</w:t>
      </w:r>
      <w:r w:rsidRPr="003A0DA1">
        <w:t xml:space="preserve"> </w:t>
      </w:r>
    </w:p>
    <w:p w14:paraId="0ACA431B" w14:textId="363B249C" w:rsidR="002A214D" w:rsidRPr="00603249" w:rsidRDefault="002A214D" w:rsidP="002A214D">
      <w:pPr>
        <w:pStyle w:val="BodyText"/>
        <w:numPr>
          <w:ilvl w:val="0"/>
          <w:numId w:val="2"/>
        </w:numPr>
        <w:jc w:val="both"/>
      </w:pPr>
      <w:r w:rsidRPr="003A0DA1">
        <w:t>Apstiprināt konkursa nolikum</w:t>
      </w:r>
      <w:r>
        <w:t>a</w:t>
      </w:r>
      <w:r w:rsidRPr="003A0DA1">
        <w:t xml:space="preserve"> </w:t>
      </w:r>
      <w:r>
        <w:t xml:space="preserve">projektu </w:t>
      </w:r>
      <w:r w:rsidRPr="00603249">
        <w:t>(pielikumā).</w:t>
      </w:r>
    </w:p>
    <w:p w14:paraId="0C7D08CD" w14:textId="77777777" w:rsidR="002A214D" w:rsidRDefault="002A214D" w:rsidP="002A214D">
      <w:pPr>
        <w:pStyle w:val="BodyText"/>
        <w:numPr>
          <w:ilvl w:val="0"/>
          <w:numId w:val="2"/>
        </w:numPr>
        <w:jc w:val="both"/>
      </w:pPr>
      <w:r w:rsidRPr="003A0DA1">
        <w:t>Pašvaldības izpilddirektor</w:t>
      </w:r>
      <w:r>
        <w:t>am</w:t>
      </w:r>
      <w:r w:rsidRPr="003A0DA1">
        <w:t xml:space="preserve"> </w:t>
      </w:r>
      <w:r>
        <w:t xml:space="preserve">veikt visas ar </w:t>
      </w:r>
      <w:r w:rsidRPr="003A0DA1">
        <w:t>konkurs</w:t>
      </w:r>
      <w:r>
        <w:t>a norises īstenošanu nepieciešamās darbības</w:t>
      </w:r>
      <w:r w:rsidRPr="003A0DA1">
        <w:t xml:space="preserve">. </w:t>
      </w:r>
    </w:p>
    <w:p w14:paraId="1BD9199C" w14:textId="71AC6BFA" w:rsidR="000224DB" w:rsidRDefault="000224DB" w:rsidP="004900B8">
      <w:pPr>
        <w:jc w:val="both"/>
      </w:pPr>
    </w:p>
    <w:p w14:paraId="72B8367B" w14:textId="77777777" w:rsidR="00E61AB9" w:rsidRDefault="00E61AB9" w:rsidP="004900B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3D1D8D9" w14:textId="77777777" w:rsidR="00BE31EC" w:rsidRDefault="00BE31EC" w:rsidP="00BE31EC"/>
    <w:p w14:paraId="6478DE29" w14:textId="77777777" w:rsidR="00BE31EC" w:rsidRDefault="00BE31EC" w:rsidP="00BE31E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14:paraId="0BEFC93A" w14:textId="77777777" w:rsidR="00BE31EC" w:rsidRDefault="00BE31EC" w:rsidP="00BE31EC">
      <w:pPr>
        <w:jc w:val="both"/>
      </w:pPr>
      <w:r>
        <w:t xml:space="preserve"> </w:t>
      </w:r>
    </w:p>
    <w:p w14:paraId="090772FE" w14:textId="77777777" w:rsidR="00BE31EC" w:rsidRDefault="00BE31EC" w:rsidP="00BE31E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DD3213C" w14:textId="77777777" w:rsidR="00BE31EC" w:rsidRDefault="00BE31EC" w:rsidP="00BE31EC">
      <w:pPr>
        <w:tabs>
          <w:tab w:val="left" w:pos="3960"/>
        </w:tabs>
        <w:jc w:val="both"/>
      </w:pPr>
      <w:r>
        <w:t xml:space="preserve">Administratīvās pārvaldes </w:t>
      </w:r>
    </w:p>
    <w:p w14:paraId="27AEE605" w14:textId="77777777" w:rsidR="00BE31EC" w:rsidRDefault="00BE31EC" w:rsidP="00BE31EC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14:paraId="7BBB24F4" w14:textId="77777777" w:rsidR="00BE31EC" w:rsidRDefault="00BE31EC" w:rsidP="00BE31EC">
      <w:pPr>
        <w:jc w:val="both"/>
      </w:pPr>
      <w:r>
        <w:t>2019.gada 28.februārī</w:t>
      </w:r>
    </w:p>
    <w:p w14:paraId="5585AE5C" w14:textId="77777777" w:rsidR="00BE31EC" w:rsidRDefault="00BE31EC" w:rsidP="00BE31EC">
      <w:pPr>
        <w:jc w:val="both"/>
      </w:pPr>
    </w:p>
    <w:sectPr w:rsidR="00BE31EC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2D00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A2086" w14:textId="77777777" w:rsidR="00436F2F" w:rsidRDefault="00436F2F">
      <w:r>
        <w:separator/>
      </w:r>
    </w:p>
  </w:endnote>
  <w:endnote w:type="continuationSeparator" w:id="0">
    <w:p w14:paraId="2B0BD78B" w14:textId="77777777" w:rsidR="00436F2F" w:rsidRDefault="0043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18B52" w14:textId="77777777" w:rsidR="00436F2F" w:rsidRDefault="00436F2F">
      <w:r>
        <w:separator/>
      </w:r>
    </w:p>
  </w:footnote>
  <w:footnote w:type="continuationSeparator" w:id="0">
    <w:p w14:paraId="2917D682" w14:textId="77777777" w:rsidR="00436F2F" w:rsidRDefault="0043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2412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F9173FF" wp14:editId="3A1BEE6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9C92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607F85F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AD04EB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37A144E" w14:textId="77777777">
      <w:tc>
        <w:tcPr>
          <w:tcW w:w="8528" w:type="dxa"/>
        </w:tcPr>
        <w:p w14:paraId="0468CC8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D69CA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E9BCB9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0287797"/>
    <w:multiLevelType w:val="hybridMultilevel"/>
    <w:tmpl w:val="5F0EF6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71"/>
    <w:rsid w:val="00001738"/>
    <w:rsid w:val="000224DB"/>
    <w:rsid w:val="000242D5"/>
    <w:rsid w:val="000371F7"/>
    <w:rsid w:val="00042EC9"/>
    <w:rsid w:val="00072931"/>
    <w:rsid w:val="000849E0"/>
    <w:rsid w:val="000938D6"/>
    <w:rsid w:val="000C4CB0"/>
    <w:rsid w:val="000E2679"/>
    <w:rsid w:val="000E4EB6"/>
    <w:rsid w:val="000F612A"/>
    <w:rsid w:val="00157FB5"/>
    <w:rsid w:val="00161A9B"/>
    <w:rsid w:val="001636AE"/>
    <w:rsid w:val="001725EC"/>
    <w:rsid w:val="001824CF"/>
    <w:rsid w:val="00197F0A"/>
    <w:rsid w:val="001B2E18"/>
    <w:rsid w:val="001C0635"/>
    <w:rsid w:val="001C104F"/>
    <w:rsid w:val="001C5616"/>
    <w:rsid w:val="001D08EF"/>
    <w:rsid w:val="001D1BEB"/>
    <w:rsid w:val="001E0A40"/>
    <w:rsid w:val="002051D3"/>
    <w:rsid w:val="00211444"/>
    <w:rsid w:val="002438AA"/>
    <w:rsid w:val="00274129"/>
    <w:rsid w:val="00285559"/>
    <w:rsid w:val="00287904"/>
    <w:rsid w:val="0029227E"/>
    <w:rsid w:val="002A214D"/>
    <w:rsid w:val="002A71EA"/>
    <w:rsid w:val="002D745A"/>
    <w:rsid w:val="0031251F"/>
    <w:rsid w:val="00342504"/>
    <w:rsid w:val="003437C6"/>
    <w:rsid w:val="003959A1"/>
    <w:rsid w:val="003C7C73"/>
    <w:rsid w:val="003D12D3"/>
    <w:rsid w:val="003D5C89"/>
    <w:rsid w:val="00411DC2"/>
    <w:rsid w:val="004257DE"/>
    <w:rsid w:val="00436F2F"/>
    <w:rsid w:val="004407DF"/>
    <w:rsid w:val="0044139D"/>
    <w:rsid w:val="004447AD"/>
    <w:rsid w:val="0044759D"/>
    <w:rsid w:val="00447C71"/>
    <w:rsid w:val="00457B62"/>
    <w:rsid w:val="004900B8"/>
    <w:rsid w:val="004A07D3"/>
    <w:rsid w:val="004D47D9"/>
    <w:rsid w:val="004E30FA"/>
    <w:rsid w:val="004F2172"/>
    <w:rsid w:val="00540422"/>
    <w:rsid w:val="005632F9"/>
    <w:rsid w:val="00566FD9"/>
    <w:rsid w:val="00571AF5"/>
    <w:rsid w:val="00572B84"/>
    <w:rsid w:val="00577970"/>
    <w:rsid w:val="005931AB"/>
    <w:rsid w:val="005A0CE8"/>
    <w:rsid w:val="005B79E8"/>
    <w:rsid w:val="0060175D"/>
    <w:rsid w:val="00602F26"/>
    <w:rsid w:val="00611E96"/>
    <w:rsid w:val="00623001"/>
    <w:rsid w:val="0063151B"/>
    <w:rsid w:val="00631B8B"/>
    <w:rsid w:val="006457D0"/>
    <w:rsid w:val="0066057F"/>
    <w:rsid w:val="0066324F"/>
    <w:rsid w:val="00680A2E"/>
    <w:rsid w:val="00686DC4"/>
    <w:rsid w:val="00696976"/>
    <w:rsid w:val="006B29A5"/>
    <w:rsid w:val="006C3053"/>
    <w:rsid w:val="006D08E9"/>
    <w:rsid w:val="006D62C3"/>
    <w:rsid w:val="00720161"/>
    <w:rsid w:val="007419F0"/>
    <w:rsid w:val="007600E2"/>
    <w:rsid w:val="0076543C"/>
    <w:rsid w:val="00784EE2"/>
    <w:rsid w:val="007F54F5"/>
    <w:rsid w:val="00802131"/>
    <w:rsid w:val="00807AB7"/>
    <w:rsid w:val="00827057"/>
    <w:rsid w:val="00856171"/>
    <w:rsid w:val="008562DC"/>
    <w:rsid w:val="00880030"/>
    <w:rsid w:val="00892EB6"/>
    <w:rsid w:val="008B1A99"/>
    <w:rsid w:val="008F5B53"/>
    <w:rsid w:val="009061AD"/>
    <w:rsid w:val="00913DBC"/>
    <w:rsid w:val="00927BAC"/>
    <w:rsid w:val="00935D53"/>
    <w:rsid w:val="00941C77"/>
    <w:rsid w:val="00946181"/>
    <w:rsid w:val="0096275F"/>
    <w:rsid w:val="0097415D"/>
    <w:rsid w:val="009A42DF"/>
    <w:rsid w:val="009B673E"/>
    <w:rsid w:val="009C00E0"/>
    <w:rsid w:val="009D09BE"/>
    <w:rsid w:val="00A35BBD"/>
    <w:rsid w:val="00A44A11"/>
    <w:rsid w:val="00A853E4"/>
    <w:rsid w:val="00A867C4"/>
    <w:rsid w:val="00A86F73"/>
    <w:rsid w:val="00A9203D"/>
    <w:rsid w:val="00AA6D58"/>
    <w:rsid w:val="00B03FD3"/>
    <w:rsid w:val="00B35B4C"/>
    <w:rsid w:val="00B51C9C"/>
    <w:rsid w:val="00B64D4D"/>
    <w:rsid w:val="00BB795F"/>
    <w:rsid w:val="00BD5DC1"/>
    <w:rsid w:val="00BE31EC"/>
    <w:rsid w:val="00C36D3B"/>
    <w:rsid w:val="00C414CA"/>
    <w:rsid w:val="00C42703"/>
    <w:rsid w:val="00C43C29"/>
    <w:rsid w:val="00C45592"/>
    <w:rsid w:val="00C516D8"/>
    <w:rsid w:val="00C549E2"/>
    <w:rsid w:val="00C75E2C"/>
    <w:rsid w:val="00C86BBA"/>
    <w:rsid w:val="00C9275B"/>
    <w:rsid w:val="00C9728B"/>
    <w:rsid w:val="00CA0990"/>
    <w:rsid w:val="00CD139B"/>
    <w:rsid w:val="00CD2DCB"/>
    <w:rsid w:val="00CD2FC4"/>
    <w:rsid w:val="00CD502D"/>
    <w:rsid w:val="00D00D85"/>
    <w:rsid w:val="00D1121C"/>
    <w:rsid w:val="00D244BD"/>
    <w:rsid w:val="00D5227D"/>
    <w:rsid w:val="00D71D34"/>
    <w:rsid w:val="00DA0DC9"/>
    <w:rsid w:val="00DC142A"/>
    <w:rsid w:val="00DC5428"/>
    <w:rsid w:val="00E04336"/>
    <w:rsid w:val="00E166B7"/>
    <w:rsid w:val="00E30403"/>
    <w:rsid w:val="00E57DA2"/>
    <w:rsid w:val="00E60038"/>
    <w:rsid w:val="00E61AB9"/>
    <w:rsid w:val="00E8270F"/>
    <w:rsid w:val="00E834C0"/>
    <w:rsid w:val="00E92027"/>
    <w:rsid w:val="00EA770A"/>
    <w:rsid w:val="00EA777B"/>
    <w:rsid w:val="00EB10AE"/>
    <w:rsid w:val="00EC3FC4"/>
    <w:rsid w:val="00EC4C76"/>
    <w:rsid w:val="00EC518D"/>
    <w:rsid w:val="00F42A93"/>
    <w:rsid w:val="00F71000"/>
    <w:rsid w:val="00F848CF"/>
    <w:rsid w:val="00FA079B"/>
    <w:rsid w:val="00FA145C"/>
    <w:rsid w:val="00FB6B06"/>
    <w:rsid w:val="00FB7367"/>
    <w:rsid w:val="00FD31D4"/>
    <w:rsid w:val="00FD6827"/>
    <w:rsid w:val="00FD76F7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."/>
  <w:listSeparator w:val=";"/>
  <w14:docId w14:val="1B2BB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07293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729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413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1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13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1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139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07293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729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413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1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13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1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13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D1AB-C20A-46ED-BE03-CA4EA63A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17</TotalTime>
  <Pages>2</Pages>
  <Words>409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Sigita Beļaka</dc:creator>
  <cp:lastModifiedBy>Ksenija Simonova</cp:lastModifiedBy>
  <cp:revision>5</cp:revision>
  <cp:lastPrinted>2019-03-01T12:09:00Z</cp:lastPrinted>
  <dcterms:created xsi:type="dcterms:W3CDTF">2019-02-26T14:12:00Z</dcterms:created>
  <dcterms:modified xsi:type="dcterms:W3CDTF">2019-03-01T12:10:00Z</dcterms:modified>
</cp:coreProperties>
</file>