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920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920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6920BD">
        <w:tc>
          <w:tcPr>
            <w:tcW w:w="7763" w:type="dxa"/>
          </w:tcPr>
          <w:p w:rsidR="00E61AB9" w:rsidRDefault="00CC4B96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90AEF">
              <w:rPr>
                <w:bCs/>
                <w:szCs w:val="44"/>
                <w:lang w:val="lv-LV"/>
              </w:rPr>
              <w:t>0</w:t>
            </w:r>
            <w:r w:rsidR="00EA09A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20BD">
              <w:rPr>
                <w:bCs/>
                <w:szCs w:val="44"/>
                <w:lang w:val="lv-LV"/>
              </w:rPr>
              <w:t>5/11</w:t>
            </w:r>
          </w:p>
        </w:tc>
      </w:tr>
    </w:tbl>
    <w:p w:rsidR="00244EC1" w:rsidRDefault="00244EC1" w:rsidP="006920B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</w:t>
      </w:r>
      <w:bookmarkStart w:id="0" w:name="_GoBack"/>
      <w:bookmarkEnd w:id="0"/>
      <w:r>
        <w:rPr>
          <w:b/>
          <w:bCs/>
        </w:rPr>
        <w:t xml:space="preserve"> “</w:t>
      </w:r>
      <w:r w:rsidR="00CC4B96">
        <w:rPr>
          <w:b/>
          <w:bCs/>
        </w:rPr>
        <w:t>SABIEDRĪBĀ BALSTĪTU SOCIĀLO PAKALPOJUMU INFRASTRUKTŪRAS IZVEIDE JELGAVĀ</w:t>
      </w:r>
      <w:r>
        <w:rPr>
          <w:b/>
          <w:bCs/>
        </w:rPr>
        <w:t>” ĪSTENOŠANAI</w:t>
      </w:r>
    </w:p>
    <w:p w:rsidR="006920BD" w:rsidRDefault="006920BD" w:rsidP="006920BD">
      <w:pPr>
        <w:jc w:val="center"/>
      </w:pPr>
      <w:r>
        <w:t>(ziņo I.Škutāne)</w:t>
      </w:r>
    </w:p>
    <w:p w:rsidR="006920BD" w:rsidRDefault="006920BD" w:rsidP="006920BD">
      <w:pPr>
        <w:jc w:val="both"/>
        <w:rPr>
          <w:b/>
          <w:bCs/>
          <w:lang w:eastAsia="lv-LV"/>
        </w:rPr>
      </w:pPr>
    </w:p>
    <w:p w:rsidR="006920BD" w:rsidRDefault="006920BD" w:rsidP="006920BD">
      <w:pPr>
        <w:jc w:val="both"/>
        <w:rPr>
          <w:bCs/>
          <w:lang w:eastAsia="lv-LV"/>
        </w:rPr>
      </w:pPr>
      <w:r w:rsidRPr="00713601">
        <w:rPr>
          <w:b/>
          <w:bCs/>
          <w:lang w:eastAsia="lv-LV"/>
        </w:rPr>
        <w:t>Atklāti balsojot: PAR – 1</w:t>
      </w:r>
      <w:r w:rsidR="00713601" w:rsidRPr="00713601">
        <w:rPr>
          <w:b/>
          <w:bCs/>
          <w:lang w:eastAsia="lv-LV"/>
        </w:rPr>
        <w:t>3</w:t>
      </w:r>
      <w:r w:rsidRPr="00713601">
        <w:rPr>
          <w:b/>
          <w:bCs/>
          <w:lang w:eastAsia="lv-LV"/>
        </w:rPr>
        <w:t xml:space="preserve"> </w:t>
      </w:r>
      <w:r w:rsidRPr="00713601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713601">
        <w:rPr>
          <w:b/>
          <w:color w:val="000000"/>
          <w:lang w:eastAsia="lv-LV"/>
        </w:rPr>
        <w:t xml:space="preserve">PRET- </w:t>
      </w:r>
      <w:r w:rsidRPr="00713601">
        <w:rPr>
          <w:color w:val="000000"/>
          <w:lang w:eastAsia="lv-LV"/>
        </w:rPr>
        <w:t>nav,</w:t>
      </w:r>
      <w:r w:rsidRPr="00713601">
        <w:rPr>
          <w:b/>
          <w:color w:val="000000"/>
          <w:lang w:eastAsia="lv-LV"/>
        </w:rPr>
        <w:t xml:space="preserve"> ATTURAS </w:t>
      </w:r>
      <w:r w:rsidRPr="00713601">
        <w:rPr>
          <w:color w:val="000000"/>
          <w:lang w:eastAsia="lv-LV"/>
        </w:rPr>
        <w:t>– nav</w:t>
      </w:r>
      <w:r w:rsidRPr="00713601">
        <w:rPr>
          <w:bCs/>
          <w:lang w:eastAsia="lv-LV"/>
        </w:rPr>
        <w:t>,</w:t>
      </w:r>
    </w:p>
    <w:p w:rsidR="00244EC1" w:rsidRPr="002438AA" w:rsidRDefault="00244EC1" w:rsidP="00244EC1"/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695BA6" w:rsidRPr="00A400C3">
        <w:t xml:space="preserve">likuma “Par valsts budžetu 2019.gadam” </w:t>
      </w:r>
      <w:r w:rsidR="00A400C3" w:rsidRPr="00A400C3">
        <w:t xml:space="preserve">15.panta pirmās </w:t>
      </w:r>
      <w:r w:rsidR="00695BA6" w:rsidRPr="00A400C3">
        <w:t xml:space="preserve">daļas 7.punktu, </w:t>
      </w:r>
      <w:r w:rsidRPr="00A400C3">
        <w:t>Ministru kabineta 2</w:t>
      </w:r>
      <w:r w:rsidRPr="00B1796A">
        <w:t>008.gada 25.marta noteikumiem Nr.196 ”Noteikumi par pašvaldību aizņēmumiem un galvojumiem”</w:t>
      </w:r>
      <w:r w:rsidR="00467B5C">
        <w:t>,</w:t>
      </w:r>
      <w:r w:rsidR="00EA09AB">
        <w:t xml:space="preserve"> </w:t>
      </w:r>
      <w:r w:rsidR="004225C1">
        <w:t>atklāt</w:t>
      </w:r>
      <w:r w:rsidR="00C70026">
        <w:t>ā</w:t>
      </w:r>
      <w:r w:rsidR="004225C1">
        <w:t xml:space="preserve"> konkursa “</w:t>
      </w:r>
      <w:r w:rsidR="00467B5C">
        <w:t>Ēkas Stacijas ielā 13, Jelgavā pārbūvē</w:t>
      </w:r>
      <w:r w:rsidR="004225C1">
        <w:t>”, identifikācijas Nr.JPD2018/</w:t>
      </w:r>
      <w:r w:rsidR="00467B5C">
        <w:t>1</w:t>
      </w:r>
      <w:r w:rsidR="00493074">
        <w:t>5</w:t>
      </w:r>
      <w:r w:rsidR="00467B5C">
        <w:t>1</w:t>
      </w:r>
      <w:r w:rsidR="004225C1">
        <w:t>/AK</w:t>
      </w:r>
      <w:proofErr w:type="gramStart"/>
      <w:r w:rsidR="004225C1">
        <w:t xml:space="preserve"> </w:t>
      </w:r>
      <w:r w:rsidR="00467B5C">
        <w:t xml:space="preserve">, </w:t>
      </w:r>
      <w:proofErr w:type="gramEnd"/>
      <w:r w:rsidR="00467B5C">
        <w:t>“Būvprojekta “Ēkas Stacijas ielā 13, Jelgavā pārbūve”</w:t>
      </w:r>
      <w:r w:rsidR="00493074">
        <w:t xml:space="preserve"> </w:t>
      </w:r>
      <w:r w:rsidR="00467B5C">
        <w:t>būvuzraudzība”</w:t>
      </w:r>
      <w:r w:rsidR="00493074">
        <w:t>,  identifikācijas Nr.JPD2018/141/AK</w:t>
      </w:r>
      <w:r w:rsidR="00981D86">
        <w:t xml:space="preserve"> un </w:t>
      </w:r>
      <w:r w:rsidR="004F1EE7">
        <w:t>”Ēkas pārbūve Stacijas ielā 13,būvprojekta izstrāde un pārbūves darbu autoruzraudzība”,</w:t>
      </w:r>
      <w:r w:rsidR="004F1EE7" w:rsidRPr="004F1EE7">
        <w:t xml:space="preserve"> </w:t>
      </w:r>
      <w:r w:rsidR="004F1EE7">
        <w:t xml:space="preserve">identifikācijas Nr.JPD2016/14/AK </w:t>
      </w:r>
      <w:r w:rsidR="004225C1">
        <w:t>rezultātiem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E4D60" w:rsidRPr="004F1EE7" w:rsidRDefault="00EC1145" w:rsidP="00BE4D6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F1EE7">
        <w:rPr>
          <w:lang w:val="lv-LV"/>
        </w:rPr>
        <w:t xml:space="preserve">Ņemt Valsts kasē vai </w:t>
      </w:r>
      <w:r w:rsidR="00842ED9" w:rsidRPr="004F1EE7">
        <w:rPr>
          <w:lang w:val="lv-LV"/>
        </w:rPr>
        <w:t>kredītiestādē</w:t>
      </w:r>
      <w:r w:rsidRPr="004F1EE7">
        <w:rPr>
          <w:lang w:val="lv-LV"/>
        </w:rPr>
        <w:t xml:space="preserve"> ar tās noteikto kredīta procentu likmi ilgtermiņa aizņēmumu </w:t>
      </w:r>
      <w:r w:rsidR="004225C1" w:rsidRPr="004F1EE7">
        <w:rPr>
          <w:lang w:val="lv-LV"/>
        </w:rPr>
        <w:t xml:space="preserve"> projekta “</w:t>
      </w:r>
      <w:r w:rsidR="00CC4B96" w:rsidRPr="004F1EE7">
        <w:rPr>
          <w:lang w:val="lv-LV"/>
        </w:rPr>
        <w:t>Sabiedrībā balstītu sociālo pakalpojumu infrastruktūras izveide Jelgavā</w:t>
      </w:r>
      <w:r w:rsidR="004225C1" w:rsidRPr="004F1EE7">
        <w:rPr>
          <w:lang w:val="lv-LV"/>
        </w:rPr>
        <w:t xml:space="preserve">” </w:t>
      </w:r>
      <w:r w:rsidRPr="004F1EE7">
        <w:rPr>
          <w:lang w:val="lv-LV"/>
        </w:rPr>
        <w:t xml:space="preserve">īstenošanai </w:t>
      </w:r>
      <w:r w:rsidR="00981D86" w:rsidRPr="004F1EE7">
        <w:rPr>
          <w:lang w:val="lv-LV"/>
        </w:rPr>
        <w:t>3 016 113</w:t>
      </w:r>
      <w:r w:rsidR="00CC4B96" w:rsidRPr="004F1EE7">
        <w:rPr>
          <w:lang w:val="lv-LV"/>
        </w:rPr>
        <w:t xml:space="preserve">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 xml:space="preserve"> (</w:t>
      </w:r>
      <w:r w:rsidR="00CC4B96" w:rsidRPr="004F1EE7">
        <w:rPr>
          <w:lang w:val="lv-LV"/>
        </w:rPr>
        <w:t xml:space="preserve">trīs miljoni </w:t>
      </w:r>
      <w:r w:rsidR="00981D86" w:rsidRPr="004F1EE7">
        <w:rPr>
          <w:lang w:val="lv-LV"/>
        </w:rPr>
        <w:t>sešpadsmit</w:t>
      </w:r>
      <w:r w:rsidR="00CC4B96" w:rsidRPr="004F1EE7">
        <w:rPr>
          <w:lang w:val="lv-LV"/>
        </w:rPr>
        <w:t xml:space="preserve"> tūkstoši </w:t>
      </w:r>
      <w:r w:rsidR="00981D86" w:rsidRPr="004F1EE7">
        <w:rPr>
          <w:lang w:val="lv-LV"/>
        </w:rPr>
        <w:t>viens</w:t>
      </w:r>
      <w:r w:rsidR="00CC4B96" w:rsidRPr="004F1EE7">
        <w:rPr>
          <w:lang w:val="lv-LV"/>
        </w:rPr>
        <w:t xml:space="preserve"> simt</w:t>
      </w:r>
      <w:r w:rsidR="00981D86" w:rsidRPr="004F1EE7">
        <w:rPr>
          <w:lang w:val="lv-LV"/>
        </w:rPr>
        <w:t>s</w:t>
      </w:r>
      <w:r w:rsidR="00CC4B96" w:rsidRPr="004F1EE7">
        <w:rPr>
          <w:lang w:val="lv-LV"/>
        </w:rPr>
        <w:t xml:space="preserve"> </w:t>
      </w:r>
      <w:r w:rsidR="00981D86" w:rsidRPr="004F1EE7">
        <w:rPr>
          <w:lang w:val="lv-LV"/>
        </w:rPr>
        <w:t xml:space="preserve">trīspadsmit </w:t>
      </w:r>
      <w:r w:rsidR="00CC4B96" w:rsidRPr="004F1EE7">
        <w:rPr>
          <w:lang w:val="lv-LV"/>
        </w:rPr>
        <w:t xml:space="preserve">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 xml:space="preserve">) uz </w:t>
      </w:r>
      <w:r w:rsidR="00CC4B96" w:rsidRPr="004F1EE7">
        <w:rPr>
          <w:lang w:val="lv-LV"/>
        </w:rPr>
        <w:t>3</w:t>
      </w:r>
      <w:r w:rsidRPr="004F1EE7">
        <w:rPr>
          <w:lang w:val="lv-LV"/>
        </w:rPr>
        <w:t>0 gadiem</w:t>
      </w:r>
      <w:r w:rsidR="00BE4D60" w:rsidRPr="004F1EE7">
        <w:rPr>
          <w:lang w:val="lv-LV"/>
        </w:rPr>
        <w:t xml:space="preserve"> sadalot attiecīgi pa gadiem:</w:t>
      </w:r>
    </w:p>
    <w:p w:rsidR="00BE4D60" w:rsidRPr="004F1EE7" w:rsidRDefault="00BE4D60" w:rsidP="00BE4D6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4F1EE7">
        <w:rPr>
          <w:lang w:val="lv-LV"/>
        </w:rPr>
        <w:t xml:space="preserve">2019.gadā – 600 000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 xml:space="preserve"> (</w:t>
      </w:r>
      <w:r w:rsidR="006B4CE7">
        <w:rPr>
          <w:lang w:val="lv-LV"/>
        </w:rPr>
        <w:t>seši simti tūkstoši</w:t>
      </w:r>
      <w:r w:rsidRPr="004F1EE7">
        <w:rPr>
          <w:lang w:val="lv-LV"/>
        </w:rPr>
        <w:t xml:space="preserve">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>);</w:t>
      </w:r>
    </w:p>
    <w:p w:rsidR="00BE4D60" w:rsidRPr="004F1EE7" w:rsidRDefault="00BE4D60" w:rsidP="00BE4D6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4F1EE7">
        <w:rPr>
          <w:lang w:val="lv-LV"/>
        </w:rPr>
        <w:t xml:space="preserve">2020.gadā – </w:t>
      </w:r>
      <w:r w:rsidR="00E814DE">
        <w:rPr>
          <w:szCs w:val="24"/>
          <w:lang w:val="lv-LV"/>
        </w:rPr>
        <w:t>2 416 113</w:t>
      </w:r>
      <w:r w:rsidRPr="004F1EE7">
        <w:rPr>
          <w:i/>
          <w:lang w:val="lv-LV"/>
        </w:rPr>
        <w:t xml:space="preserve">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 xml:space="preserve"> (</w:t>
      </w:r>
      <w:r w:rsidR="00E814DE">
        <w:rPr>
          <w:lang w:val="lv-LV"/>
        </w:rPr>
        <w:t>divi</w:t>
      </w:r>
      <w:r w:rsidR="00981D86" w:rsidRPr="004F1EE7">
        <w:rPr>
          <w:lang w:val="lv-LV"/>
        </w:rPr>
        <w:t xml:space="preserve"> miljon</w:t>
      </w:r>
      <w:r w:rsidR="00E814DE">
        <w:rPr>
          <w:lang w:val="lv-LV"/>
        </w:rPr>
        <w:t>i</w:t>
      </w:r>
      <w:r w:rsidR="00981D86" w:rsidRPr="004F1EE7">
        <w:rPr>
          <w:lang w:val="lv-LV"/>
        </w:rPr>
        <w:t xml:space="preserve"> </w:t>
      </w:r>
      <w:r w:rsidR="00E814DE">
        <w:rPr>
          <w:lang w:val="lv-LV"/>
        </w:rPr>
        <w:t xml:space="preserve">četri simti </w:t>
      </w:r>
      <w:r w:rsidR="00981D86" w:rsidRPr="004F1EE7">
        <w:rPr>
          <w:lang w:val="lv-LV"/>
        </w:rPr>
        <w:t>sešpadsmit tūkstoši viens simts trīspadsmit</w:t>
      </w:r>
      <w:r w:rsidRPr="004F1EE7">
        <w:rPr>
          <w:lang w:val="lv-LV"/>
        </w:rPr>
        <w:t xml:space="preserve"> </w:t>
      </w:r>
      <w:proofErr w:type="spellStart"/>
      <w:r w:rsidRPr="004F1EE7">
        <w:rPr>
          <w:i/>
          <w:lang w:val="lv-LV"/>
        </w:rPr>
        <w:t>euro</w:t>
      </w:r>
      <w:proofErr w:type="spellEnd"/>
      <w:r w:rsidRPr="004F1EE7">
        <w:rPr>
          <w:lang w:val="lv-LV"/>
        </w:rPr>
        <w:t>)</w:t>
      </w:r>
      <w:r w:rsidRPr="004F1EE7">
        <w:rPr>
          <w:szCs w:val="24"/>
          <w:lang w:val="lv-LV"/>
        </w:rPr>
        <w:t>.</w:t>
      </w:r>
    </w:p>
    <w:p w:rsidR="001C57DC" w:rsidRPr="004F1EE7" w:rsidRDefault="00EC1145" w:rsidP="001C57DC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4F1EE7">
        <w:rPr>
          <w:lang w:val="lv-LV"/>
        </w:rPr>
        <w:t>Aizņēmuma pamatsummas atmaksu sākt ar 2022.gada 20.</w:t>
      </w:r>
      <w:r w:rsidR="004225C1" w:rsidRPr="004F1EE7">
        <w:rPr>
          <w:lang w:val="lv-LV"/>
        </w:rPr>
        <w:t>jūniju</w:t>
      </w:r>
      <w:r w:rsidRPr="004F1EE7">
        <w:rPr>
          <w:lang w:val="lv-LV"/>
        </w:rPr>
        <w:t>.</w:t>
      </w:r>
    </w:p>
    <w:p w:rsidR="00EC1145" w:rsidRPr="004F1EE7" w:rsidRDefault="00EC1145" w:rsidP="001C57DC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4F1EE7">
        <w:rPr>
          <w:lang w:val="lv-LV"/>
        </w:rPr>
        <w:t>Aizņēmuma atmaksu garantēt ar Jelgavas pilsētas 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6920BD" w:rsidRDefault="006920BD" w:rsidP="006920BD">
      <w:pPr>
        <w:jc w:val="both"/>
      </w:pPr>
    </w:p>
    <w:p w:rsidR="006920BD" w:rsidRPr="00EE3648" w:rsidRDefault="006920BD" w:rsidP="006920B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6920BD" w:rsidRDefault="006920BD" w:rsidP="006920BD">
      <w:pPr>
        <w:rPr>
          <w:color w:val="000000"/>
          <w:lang w:eastAsia="lv-LV"/>
        </w:rPr>
      </w:pPr>
    </w:p>
    <w:p w:rsidR="006920BD" w:rsidRDefault="006920BD" w:rsidP="006920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920BD" w:rsidRDefault="006920BD" w:rsidP="006920BD">
      <w:pPr>
        <w:tabs>
          <w:tab w:val="left" w:pos="3960"/>
        </w:tabs>
        <w:jc w:val="both"/>
      </w:pPr>
      <w:r>
        <w:t xml:space="preserve">Administratīvās pārvaldes </w:t>
      </w:r>
    </w:p>
    <w:p w:rsidR="006920BD" w:rsidRDefault="006920BD" w:rsidP="006920B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920BD" w:rsidRDefault="006920BD" w:rsidP="006920BD">
      <w:pPr>
        <w:jc w:val="both"/>
      </w:pPr>
      <w:r>
        <w:t>2019.gada 25.aprīlī</w:t>
      </w:r>
    </w:p>
    <w:sectPr w:rsidR="006920B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2F" w:rsidRDefault="00C5652F">
      <w:r>
        <w:separator/>
      </w:r>
    </w:p>
  </w:endnote>
  <w:endnote w:type="continuationSeparator" w:id="0">
    <w:p w:rsidR="00C5652F" w:rsidRDefault="00C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2F" w:rsidRDefault="00C5652F">
      <w:r>
        <w:separator/>
      </w:r>
    </w:p>
  </w:footnote>
  <w:footnote w:type="continuationSeparator" w:id="0">
    <w:p w:rsidR="00C5652F" w:rsidRDefault="00C5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39AAB8" wp14:editId="635753E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3434F8" w:rsidRPr="000C4CB0" w:rsidRDefault="003434F8" w:rsidP="003434F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434F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577D"/>
    <w:rsid w:val="0000773B"/>
    <w:rsid w:val="000C21D1"/>
    <w:rsid w:val="000C4CB0"/>
    <w:rsid w:val="000E2E4E"/>
    <w:rsid w:val="000E4EB6"/>
    <w:rsid w:val="00157FB5"/>
    <w:rsid w:val="00182DA8"/>
    <w:rsid w:val="00197F0A"/>
    <w:rsid w:val="001B2E18"/>
    <w:rsid w:val="001C104F"/>
    <w:rsid w:val="001C1291"/>
    <w:rsid w:val="001C57DC"/>
    <w:rsid w:val="001E1DF1"/>
    <w:rsid w:val="002051D3"/>
    <w:rsid w:val="002438AA"/>
    <w:rsid w:val="00244EC1"/>
    <w:rsid w:val="0027126A"/>
    <w:rsid w:val="0029227E"/>
    <w:rsid w:val="002A71EA"/>
    <w:rsid w:val="002C2718"/>
    <w:rsid w:val="002D745A"/>
    <w:rsid w:val="002F4C83"/>
    <w:rsid w:val="0031251F"/>
    <w:rsid w:val="00342504"/>
    <w:rsid w:val="003434F8"/>
    <w:rsid w:val="00344026"/>
    <w:rsid w:val="00356854"/>
    <w:rsid w:val="00373F9E"/>
    <w:rsid w:val="00390AEF"/>
    <w:rsid w:val="003959A1"/>
    <w:rsid w:val="003B26E6"/>
    <w:rsid w:val="003D12D3"/>
    <w:rsid w:val="003D5C89"/>
    <w:rsid w:val="004225C1"/>
    <w:rsid w:val="004407DF"/>
    <w:rsid w:val="0044759D"/>
    <w:rsid w:val="004536A7"/>
    <w:rsid w:val="00467B5C"/>
    <w:rsid w:val="00493074"/>
    <w:rsid w:val="004D47D9"/>
    <w:rsid w:val="004E1BEE"/>
    <w:rsid w:val="004F1EE7"/>
    <w:rsid w:val="0050722B"/>
    <w:rsid w:val="00527806"/>
    <w:rsid w:val="00540422"/>
    <w:rsid w:val="00577970"/>
    <w:rsid w:val="005931AB"/>
    <w:rsid w:val="005C27F8"/>
    <w:rsid w:val="0060175D"/>
    <w:rsid w:val="0063151B"/>
    <w:rsid w:val="00631B8B"/>
    <w:rsid w:val="00637674"/>
    <w:rsid w:val="006457D0"/>
    <w:rsid w:val="0066324F"/>
    <w:rsid w:val="006920BD"/>
    <w:rsid w:val="00695BA6"/>
    <w:rsid w:val="006B4CE7"/>
    <w:rsid w:val="006D62C3"/>
    <w:rsid w:val="00713601"/>
    <w:rsid w:val="00714A24"/>
    <w:rsid w:val="00720161"/>
    <w:rsid w:val="00721BDA"/>
    <w:rsid w:val="007419F0"/>
    <w:rsid w:val="00756FFE"/>
    <w:rsid w:val="00757212"/>
    <w:rsid w:val="0076543C"/>
    <w:rsid w:val="007870E5"/>
    <w:rsid w:val="007A251F"/>
    <w:rsid w:val="007F54F5"/>
    <w:rsid w:val="00802131"/>
    <w:rsid w:val="00802660"/>
    <w:rsid w:val="00807964"/>
    <w:rsid w:val="00807AB7"/>
    <w:rsid w:val="00827057"/>
    <w:rsid w:val="00842ED9"/>
    <w:rsid w:val="008562DC"/>
    <w:rsid w:val="00880030"/>
    <w:rsid w:val="00892EB6"/>
    <w:rsid w:val="008E76AE"/>
    <w:rsid w:val="00920668"/>
    <w:rsid w:val="00945C90"/>
    <w:rsid w:val="00946181"/>
    <w:rsid w:val="0095299C"/>
    <w:rsid w:val="0097415D"/>
    <w:rsid w:val="00981D86"/>
    <w:rsid w:val="009B1A40"/>
    <w:rsid w:val="009C00E0"/>
    <w:rsid w:val="009C195F"/>
    <w:rsid w:val="00A0165C"/>
    <w:rsid w:val="00A34E59"/>
    <w:rsid w:val="00A400C3"/>
    <w:rsid w:val="00A51468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7121A"/>
    <w:rsid w:val="00BB186A"/>
    <w:rsid w:val="00BB795F"/>
    <w:rsid w:val="00BE3A49"/>
    <w:rsid w:val="00BE4D60"/>
    <w:rsid w:val="00BF7331"/>
    <w:rsid w:val="00C20D62"/>
    <w:rsid w:val="00C36D3B"/>
    <w:rsid w:val="00C516D8"/>
    <w:rsid w:val="00C55292"/>
    <w:rsid w:val="00C5652F"/>
    <w:rsid w:val="00C6179C"/>
    <w:rsid w:val="00C70026"/>
    <w:rsid w:val="00C75BF1"/>
    <w:rsid w:val="00C75E2C"/>
    <w:rsid w:val="00C86BBA"/>
    <w:rsid w:val="00C9728B"/>
    <w:rsid w:val="00CA0990"/>
    <w:rsid w:val="00CC4B96"/>
    <w:rsid w:val="00CD139B"/>
    <w:rsid w:val="00CE10E1"/>
    <w:rsid w:val="00D00D85"/>
    <w:rsid w:val="00D1121C"/>
    <w:rsid w:val="00D356B6"/>
    <w:rsid w:val="00DC408F"/>
    <w:rsid w:val="00DC5428"/>
    <w:rsid w:val="00DF3A28"/>
    <w:rsid w:val="00E61AB9"/>
    <w:rsid w:val="00E814DE"/>
    <w:rsid w:val="00E925A3"/>
    <w:rsid w:val="00EA09AB"/>
    <w:rsid w:val="00EA770A"/>
    <w:rsid w:val="00EB10AE"/>
    <w:rsid w:val="00EC1145"/>
    <w:rsid w:val="00EC3FC4"/>
    <w:rsid w:val="00EC4C76"/>
    <w:rsid w:val="00EC518D"/>
    <w:rsid w:val="00F848CF"/>
    <w:rsid w:val="00FB6B06"/>
    <w:rsid w:val="00FB7367"/>
    <w:rsid w:val="00FD76F7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4B09-E873-4395-A8AF-AFBFC136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3</cp:revision>
  <cp:lastPrinted>2019-04-25T10:16:00Z</cp:lastPrinted>
  <dcterms:created xsi:type="dcterms:W3CDTF">2019-04-24T13:36:00Z</dcterms:created>
  <dcterms:modified xsi:type="dcterms:W3CDTF">2019-04-25T10:16:00Z</dcterms:modified>
</cp:coreProperties>
</file>