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A24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A24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513"/>
        <w:gridCol w:w="1312"/>
      </w:tblGrid>
      <w:tr w:rsidR="00E61AB9" w:rsidTr="001A24BA">
        <w:tc>
          <w:tcPr>
            <w:tcW w:w="7513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169B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E3169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31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24BA">
              <w:rPr>
                <w:bCs/>
                <w:szCs w:val="44"/>
                <w:lang w:val="lv-LV"/>
              </w:rPr>
              <w:t>5/21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42872">
        <w:rPr>
          <w:b/>
          <w:caps/>
        </w:rPr>
        <w:t>vecpilsētas ielā 11-20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1A24BA" w:rsidRDefault="001A24BA" w:rsidP="001A24BA">
      <w:pPr>
        <w:ind w:left="3261" w:hanging="2552"/>
        <w:jc w:val="center"/>
      </w:pPr>
      <w:r>
        <w:t>(ziņo I.Škutāne)</w:t>
      </w:r>
    </w:p>
    <w:p w:rsidR="00A44425" w:rsidRDefault="00A44425" w:rsidP="00A44425">
      <w:pPr>
        <w:pStyle w:val="BodyText"/>
        <w:jc w:val="both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2019. gada 31.janvār</w:t>
      </w:r>
      <w:r w:rsidR="00A82253">
        <w:t>ī pieņēma</w:t>
      </w:r>
      <w:r w:rsidRPr="006B3748">
        <w:t xml:space="preserve"> lēmumu Nr.1/2</w:t>
      </w:r>
      <w:r w:rsidR="00220CCA">
        <w:t>3</w:t>
      </w:r>
      <w:r w:rsidRPr="006B3748">
        <w:t xml:space="preserve"> “Dzīvokļa īpašuma </w:t>
      </w:r>
      <w:r w:rsidR="00220CCA">
        <w:t>Vecpilsētas</w:t>
      </w:r>
      <w:r w:rsidRPr="006B3748">
        <w:t xml:space="preserve"> ielā </w:t>
      </w:r>
      <w:r>
        <w:t>1</w:t>
      </w:r>
      <w:r w:rsidR="00220CCA">
        <w:t>1-20</w:t>
      </w:r>
      <w:r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>martā</w:t>
      </w:r>
      <w:r w:rsidR="00E3169B" w:rsidRPr="00206875">
        <w:rPr>
          <w:bCs/>
        </w:rPr>
        <w:t xml:space="preserve"> 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220CCA">
        <w:rPr>
          <w:bCs/>
          <w:szCs w:val="24"/>
        </w:rPr>
        <w:t>09009029368 Vecpilsētas ielā 11-20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220CCA">
        <w:t>210</w:t>
      </w:r>
      <w:r w:rsidR="00E3169B">
        <w:rPr>
          <w:szCs w:val="24"/>
        </w:rPr>
        <w:t>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220CCA">
        <w:t>210</w:t>
      </w:r>
      <w:r w:rsidR="00E3169B">
        <w:t xml:space="preserve">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E3169B">
        <w:rPr>
          <w:bCs/>
        </w:rPr>
        <w:t>pieci gadi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25</w:t>
      </w:r>
      <w:r w:rsidRPr="00206875">
        <w:rPr>
          <w:bCs/>
        </w:rPr>
        <w:t>.</w:t>
      </w:r>
      <w:r>
        <w:rPr>
          <w:bCs/>
        </w:rPr>
        <w:t>martā pieņēma lēmumu Nr.3/</w:t>
      </w:r>
      <w:r w:rsidR="00220CCA">
        <w:rPr>
          <w:bCs/>
        </w:rPr>
        <w:t>4</w:t>
      </w:r>
      <w:r>
        <w:rPr>
          <w:bCs/>
        </w:rPr>
        <w:t xml:space="preserve"> “Par dzīvokļa īpašuma </w:t>
      </w:r>
      <w:r w:rsidR="00220CCA">
        <w:rPr>
          <w:bCs/>
          <w:szCs w:val="24"/>
        </w:rPr>
        <w:t>Vecpilsētas ielā 11-20</w:t>
      </w:r>
      <w:r>
        <w:rPr>
          <w:bCs/>
        </w:rPr>
        <w:t>, Jelgavā, 23.03.2019. izsoles atzīšanu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3.aprīlī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>
        <w:rPr>
          <w:bCs/>
        </w:rPr>
        <w:t xml:space="preserve">dzīvokļa īpašumam </w:t>
      </w:r>
      <w:r w:rsidR="00220CCA">
        <w:rPr>
          <w:bCs/>
        </w:rPr>
        <w:t>Vecpilsētas ielā 11-20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Pr="00A2400E">
        <w:t xml:space="preserve">rīkot </w:t>
      </w:r>
      <w:r>
        <w:t>atkārtotu</w:t>
      </w:r>
      <w:r w:rsidRPr="00A2400E">
        <w:t xml:space="preserve"> izsoli ar augšupejošu soli</w:t>
      </w:r>
      <w:r>
        <w:t>, samazināt sākumcenu par 19,</w:t>
      </w:r>
      <w:r w:rsidR="00C05A99">
        <w:t>05</w:t>
      </w:r>
      <w:r>
        <w:t>% un noteica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C05A99">
        <w:t>17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</w:t>
      </w:r>
      <w:r w:rsidR="00C05A99">
        <w:t>17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izpirkuma termiņu – 5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31.janvāra lēmumu </w:t>
      </w:r>
      <w:r w:rsidR="00C05A99" w:rsidRPr="006B3748">
        <w:t>Nr.1/2</w:t>
      </w:r>
      <w:r w:rsidR="00C05A99">
        <w:t>3</w:t>
      </w:r>
      <w:r w:rsidR="00C05A99" w:rsidRPr="006B3748">
        <w:t xml:space="preserve"> “Dzīvokļa īpašuma </w:t>
      </w:r>
      <w:r w:rsidR="00C05A99">
        <w:t>Vecpilsētas</w:t>
      </w:r>
      <w:r w:rsidR="00C05A99" w:rsidRPr="006B3748">
        <w:t xml:space="preserve"> ielā </w:t>
      </w:r>
      <w:r w:rsidR="00C05A99">
        <w:t>11-20</w:t>
      </w:r>
      <w:r w:rsidR="00C05A99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25721B">
        <w:t>3.aprīļa lēmumu Nr.4/</w:t>
      </w:r>
      <w:r w:rsidR="00C05A99">
        <w:t>8</w:t>
      </w:r>
      <w:r w:rsidR="0025721B">
        <w:t xml:space="preserve"> “Dzīvokļa īpašuma </w:t>
      </w:r>
      <w:r w:rsidR="00C05A99">
        <w:rPr>
          <w:bCs/>
        </w:rPr>
        <w:t>Vecpilsētas ielā 11-20</w:t>
      </w:r>
      <w:r w:rsidR="0025721B">
        <w:t xml:space="preserve">, Jelgavā, </w:t>
      </w:r>
      <w:r w:rsidR="00846CE4">
        <w:t>nodošana atkārtotai izsolei</w:t>
      </w:r>
      <w:r w:rsidR="0025721B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C05A99">
        <w:rPr>
          <w:bCs/>
        </w:rPr>
        <w:t>09009029368 Vecpilsētas ielā 11-20,</w:t>
      </w:r>
      <w:r w:rsidR="00C05A99" w:rsidRPr="001761EF">
        <w:rPr>
          <w:bCs/>
        </w:rPr>
        <w:t xml:space="preserve"> Jelgavā</w:t>
      </w:r>
      <w:r w:rsidR="00C05A99">
        <w:rPr>
          <w:bCs/>
        </w:rPr>
        <w:t xml:space="preserve"> (turpmāk – Dzīvokļa īpašums), kas sastāv no dzīvokļa Nr.20 (telpu grupas kadastra apzīmējums 09000040415001001, viena</w:t>
      </w:r>
      <w:r w:rsidR="00C05A99" w:rsidRPr="001761EF">
        <w:rPr>
          <w:bCs/>
        </w:rPr>
        <w:t xml:space="preserve"> istab</w:t>
      </w:r>
      <w:r w:rsidR="00C05A99">
        <w:rPr>
          <w:bCs/>
        </w:rPr>
        <w:t>a</w:t>
      </w:r>
      <w:r w:rsidR="00C05A99" w:rsidRPr="001761EF">
        <w:rPr>
          <w:bCs/>
        </w:rPr>
        <w:t xml:space="preserve"> ar krāsns apkuri</w:t>
      </w:r>
      <w:r w:rsidR="00C05A99">
        <w:rPr>
          <w:bCs/>
        </w:rPr>
        <w:t xml:space="preserve">, </w:t>
      </w:r>
      <w:r w:rsidR="00C05A99" w:rsidRPr="001761EF">
        <w:rPr>
          <w:bCs/>
        </w:rPr>
        <w:t xml:space="preserve">kopējā platība </w:t>
      </w:r>
      <w:r w:rsidR="00C05A99">
        <w:rPr>
          <w:bCs/>
        </w:rPr>
        <w:t>24</w:t>
      </w:r>
      <w:r w:rsidR="00C05A99" w:rsidRPr="001761EF">
        <w:rPr>
          <w:bCs/>
        </w:rPr>
        <w:t>,</w:t>
      </w:r>
      <w:r w:rsidR="00C05A99">
        <w:rPr>
          <w:bCs/>
        </w:rPr>
        <w:t>6</w:t>
      </w:r>
      <w:r w:rsidR="00C05A99" w:rsidRPr="001761EF">
        <w:rPr>
          <w:bCs/>
        </w:rPr>
        <w:t xml:space="preserve"> m</w:t>
      </w:r>
      <w:r w:rsidR="00C05A99" w:rsidRPr="001761EF">
        <w:rPr>
          <w:bCs/>
          <w:vertAlign w:val="superscript"/>
        </w:rPr>
        <w:t>2</w:t>
      </w:r>
      <w:r w:rsidR="00C05A99">
        <w:rPr>
          <w:bCs/>
        </w:rPr>
        <w:t>)</w:t>
      </w:r>
      <w:r w:rsidR="00C05A99" w:rsidRPr="001761EF">
        <w:rPr>
          <w:bCs/>
        </w:rPr>
        <w:t xml:space="preserve"> un tam piekrītoš</w:t>
      </w:r>
      <w:r w:rsidR="00C05A99">
        <w:rPr>
          <w:bCs/>
        </w:rPr>
        <w:t>aj</w:t>
      </w:r>
      <w:r w:rsidR="00C05A99" w:rsidRPr="001761EF">
        <w:rPr>
          <w:bCs/>
        </w:rPr>
        <w:t>ā</w:t>
      </w:r>
      <w:r w:rsidR="00C05A99">
        <w:rPr>
          <w:bCs/>
        </w:rPr>
        <w:t>m</w:t>
      </w:r>
      <w:r w:rsidR="00C05A99" w:rsidRPr="001761EF">
        <w:rPr>
          <w:bCs/>
        </w:rPr>
        <w:t xml:space="preserve"> kopīpašuma </w:t>
      </w:r>
      <w:r w:rsidR="00C05A99">
        <w:rPr>
          <w:bCs/>
        </w:rPr>
        <w:t>246</w:t>
      </w:r>
      <w:r w:rsidR="00C05A99" w:rsidRPr="001761EF">
        <w:rPr>
          <w:bCs/>
        </w:rPr>
        <w:t>/</w:t>
      </w:r>
      <w:r w:rsidR="00C05A99">
        <w:rPr>
          <w:bCs/>
        </w:rPr>
        <w:t>2579</w:t>
      </w:r>
      <w:r w:rsidR="00C05A99" w:rsidRPr="001761EF">
        <w:rPr>
          <w:bCs/>
        </w:rPr>
        <w:t xml:space="preserve"> domājamā</w:t>
      </w:r>
      <w:r w:rsidR="00C05A99">
        <w:rPr>
          <w:bCs/>
        </w:rPr>
        <w:t>m</w:t>
      </w:r>
      <w:r w:rsidR="00C05A99" w:rsidRPr="001761EF">
        <w:rPr>
          <w:bCs/>
        </w:rPr>
        <w:t xml:space="preserve"> daļ</w:t>
      </w:r>
      <w:r w:rsidR="00C05A99">
        <w:rPr>
          <w:bCs/>
        </w:rPr>
        <w:t>ām</w:t>
      </w:r>
      <w:r w:rsidR="00C05A99" w:rsidRPr="001761EF">
        <w:rPr>
          <w:bCs/>
        </w:rPr>
        <w:t xml:space="preserve"> no </w:t>
      </w:r>
      <w:r w:rsidR="00C05A99">
        <w:rPr>
          <w:bCs/>
        </w:rPr>
        <w:t>būvēm (</w:t>
      </w:r>
      <w:r w:rsidR="00C05A99" w:rsidRPr="001761EF">
        <w:rPr>
          <w:bCs/>
        </w:rPr>
        <w:t>būv</w:t>
      </w:r>
      <w:r w:rsidR="00C05A99">
        <w:rPr>
          <w:bCs/>
        </w:rPr>
        <w:t>ju</w:t>
      </w:r>
      <w:r w:rsidR="00C05A99" w:rsidRPr="001761EF">
        <w:rPr>
          <w:bCs/>
        </w:rPr>
        <w:t xml:space="preserve"> kadastra apzīmējums </w:t>
      </w:r>
      <w:r w:rsidR="00C05A99">
        <w:rPr>
          <w:bCs/>
        </w:rPr>
        <w:t xml:space="preserve">09000040415001, 09000040415002) </w:t>
      </w:r>
      <w:r w:rsidR="00C05A99" w:rsidRPr="001761EF">
        <w:rPr>
          <w:bCs/>
        </w:rPr>
        <w:t xml:space="preserve">un zemes (kadastra numurs </w:t>
      </w:r>
      <w:r w:rsidR="00C05A99">
        <w:rPr>
          <w:bCs/>
        </w:rPr>
        <w:t>09000040415</w:t>
      </w:r>
      <w:r w:rsidR="00C05A99" w:rsidRPr="001761EF">
        <w:rPr>
          <w:bCs/>
        </w:rPr>
        <w:t>)</w:t>
      </w:r>
      <w:r w:rsidR="008441DE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281525">
        <w:rPr>
          <w:bCs/>
        </w:rPr>
        <w:t>Vecpilsētas ielā 11-20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281525">
        <w:rPr>
          <w:bCs/>
        </w:rPr>
        <w:t>17</w:t>
      </w:r>
      <w:r w:rsidRPr="00846CE4">
        <w:rPr>
          <w:bCs/>
        </w:rPr>
        <w:t>00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281525">
        <w:t>17</w:t>
      </w:r>
      <w:r>
        <w:t xml:space="preserve">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281525">
        <w:rPr>
          <w:bCs/>
        </w:rPr>
        <w:t>Vecpilsētas ielā 11-20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8441DE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Vecpilsētas ielā 11-20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A24BA" w:rsidRPr="00EE3648" w:rsidRDefault="001A24BA" w:rsidP="001A24B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1A24BA" w:rsidRDefault="001A24BA" w:rsidP="001A24BA">
      <w:pPr>
        <w:rPr>
          <w:color w:val="000000"/>
          <w:lang w:eastAsia="lv-LV"/>
        </w:rPr>
      </w:pPr>
    </w:p>
    <w:p w:rsidR="001A24BA" w:rsidRDefault="001A24BA" w:rsidP="001A24B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A24BA" w:rsidRDefault="001A24BA" w:rsidP="001A24BA">
      <w:pPr>
        <w:tabs>
          <w:tab w:val="left" w:pos="3960"/>
        </w:tabs>
        <w:jc w:val="both"/>
      </w:pPr>
      <w:r>
        <w:t xml:space="preserve">Administratīvās pārvaldes </w:t>
      </w:r>
    </w:p>
    <w:p w:rsidR="001A24BA" w:rsidRDefault="001A24BA" w:rsidP="001A24B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A24BA" w:rsidRDefault="001A24BA" w:rsidP="001A24BA">
      <w:pPr>
        <w:jc w:val="both"/>
      </w:pPr>
      <w:r>
        <w:t>2019.gada 25.aprīlī</w:t>
      </w:r>
    </w:p>
    <w:p w:rsidR="001A24BA" w:rsidRDefault="001A24BA" w:rsidP="001A24BA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sectPr w:rsidR="001A24BA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30" w:rsidRDefault="00322230">
      <w:r>
        <w:separator/>
      </w:r>
    </w:p>
  </w:endnote>
  <w:endnote w:type="continuationSeparator" w:id="0">
    <w:p w:rsidR="00322230" w:rsidRDefault="003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7147F1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30" w:rsidRDefault="00322230">
      <w:r>
        <w:separator/>
      </w:r>
    </w:p>
  </w:footnote>
  <w:footnote w:type="continuationSeparator" w:id="0">
    <w:p w:rsidR="00322230" w:rsidRDefault="0032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4BA"/>
    <w:rsid w:val="001A2A8B"/>
    <w:rsid w:val="001B2E18"/>
    <w:rsid w:val="001C104F"/>
    <w:rsid w:val="001E3974"/>
    <w:rsid w:val="00201FFC"/>
    <w:rsid w:val="002051D3"/>
    <w:rsid w:val="002132D8"/>
    <w:rsid w:val="00220CCA"/>
    <w:rsid w:val="002438AA"/>
    <w:rsid w:val="0024579E"/>
    <w:rsid w:val="002470DB"/>
    <w:rsid w:val="00250707"/>
    <w:rsid w:val="0025721B"/>
    <w:rsid w:val="0026094B"/>
    <w:rsid w:val="00273C73"/>
    <w:rsid w:val="00281525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2230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1A6D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3190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2872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147F1"/>
    <w:rsid w:val="00720161"/>
    <w:rsid w:val="007419F0"/>
    <w:rsid w:val="00745660"/>
    <w:rsid w:val="00745CE8"/>
    <w:rsid w:val="00753EBD"/>
    <w:rsid w:val="0076543C"/>
    <w:rsid w:val="00787A54"/>
    <w:rsid w:val="007E28AD"/>
    <w:rsid w:val="007E4062"/>
    <w:rsid w:val="007F54F5"/>
    <w:rsid w:val="007F7FFC"/>
    <w:rsid w:val="00802131"/>
    <w:rsid w:val="00807AB7"/>
    <w:rsid w:val="008218E1"/>
    <w:rsid w:val="00825E70"/>
    <w:rsid w:val="00827057"/>
    <w:rsid w:val="008441DE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62826"/>
    <w:rsid w:val="00A80AE9"/>
    <w:rsid w:val="00A82253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0DD7"/>
    <w:rsid w:val="00BD1DCA"/>
    <w:rsid w:val="00BD2DEE"/>
    <w:rsid w:val="00C03F57"/>
    <w:rsid w:val="00C05A99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14A2E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02EB-D5FC-4F7E-8CBB-AF0F37F7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2019-04-25T12:46:00Z</cp:lastPrinted>
  <dcterms:created xsi:type="dcterms:W3CDTF">2019-04-24T18:40:00Z</dcterms:created>
  <dcterms:modified xsi:type="dcterms:W3CDTF">2019-04-25T12:46:00Z</dcterms:modified>
</cp:coreProperties>
</file>