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04980" w14:textId="77777777" w:rsidR="00596283" w:rsidRDefault="00596283" w:rsidP="00740F16">
      <w:pPr>
        <w:jc w:val="center"/>
        <w:rPr>
          <w:b/>
        </w:rPr>
      </w:pPr>
      <w:bookmarkStart w:id="0" w:name="_Hlk498594265"/>
    </w:p>
    <w:p w14:paraId="7B7EF23A" w14:textId="77777777" w:rsidR="005C5F23" w:rsidRDefault="00D9238B" w:rsidP="00740F16">
      <w:pPr>
        <w:jc w:val="center"/>
        <w:rPr>
          <w:b/>
          <w:bCs/>
          <w:szCs w:val="44"/>
        </w:rPr>
      </w:pPr>
      <w:r w:rsidRPr="008B3412">
        <w:rPr>
          <w:b/>
        </w:rPr>
        <w:t>JELGAVAS P</w:t>
      </w:r>
      <w:r w:rsidR="000A4209" w:rsidRPr="008B3412">
        <w:rPr>
          <w:b/>
        </w:rPr>
        <w:t>ILSĒTAS</w:t>
      </w:r>
      <w:r w:rsidR="000C57AE" w:rsidRPr="008B3412">
        <w:rPr>
          <w:b/>
        </w:rPr>
        <w:t xml:space="preserve"> PAŠVALDĪBAS </w:t>
      </w:r>
      <w:r w:rsidR="00F003ED" w:rsidRPr="008B3412">
        <w:rPr>
          <w:b/>
          <w:bCs/>
          <w:szCs w:val="44"/>
        </w:rPr>
        <w:t>201</w:t>
      </w:r>
      <w:r w:rsidR="00C8664F" w:rsidRPr="008B3412">
        <w:rPr>
          <w:b/>
          <w:bCs/>
          <w:szCs w:val="44"/>
        </w:rPr>
        <w:t>9</w:t>
      </w:r>
      <w:r w:rsidR="00F003ED" w:rsidRPr="008B3412">
        <w:rPr>
          <w:b/>
          <w:bCs/>
          <w:szCs w:val="44"/>
        </w:rPr>
        <w:t xml:space="preserve">.GADA </w:t>
      </w:r>
      <w:r w:rsidR="0064749E" w:rsidRPr="008B3412">
        <w:rPr>
          <w:b/>
          <w:bCs/>
          <w:szCs w:val="44"/>
        </w:rPr>
        <w:t>23</w:t>
      </w:r>
      <w:r w:rsidR="00F003ED" w:rsidRPr="008B3412">
        <w:rPr>
          <w:b/>
          <w:bCs/>
          <w:szCs w:val="44"/>
        </w:rPr>
        <w:t>.</w:t>
      </w:r>
      <w:r w:rsidR="00083A4D" w:rsidRPr="008B3412">
        <w:rPr>
          <w:b/>
          <w:bCs/>
          <w:szCs w:val="44"/>
        </w:rPr>
        <w:t>MAIJ</w:t>
      </w:r>
      <w:r w:rsidR="002452CA" w:rsidRPr="008B3412">
        <w:rPr>
          <w:b/>
          <w:bCs/>
          <w:szCs w:val="44"/>
        </w:rPr>
        <w:t xml:space="preserve">A </w:t>
      </w:r>
    </w:p>
    <w:p w14:paraId="6486C15A" w14:textId="6BA9916F" w:rsidR="005C5F23" w:rsidRDefault="002452CA" w:rsidP="00740F16">
      <w:pPr>
        <w:jc w:val="center"/>
        <w:rPr>
          <w:b/>
          <w:bCs/>
          <w:szCs w:val="44"/>
        </w:rPr>
      </w:pPr>
      <w:r w:rsidRPr="008B3412">
        <w:rPr>
          <w:b/>
          <w:bCs/>
          <w:szCs w:val="44"/>
        </w:rPr>
        <w:t>SAISTOŠ</w:t>
      </w:r>
      <w:r w:rsidR="001B69B9" w:rsidRPr="008B3412">
        <w:rPr>
          <w:b/>
          <w:bCs/>
          <w:szCs w:val="44"/>
        </w:rPr>
        <w:t>O NOTEIKUMU NR.</w:t>
      </w:r>
      <w:r w:rsidR="00596283">
        <w:rPr>
          <w:b/>
          <w:bCs/>
          <w:szCs w:val="44"/>
        </w:rPr>
        <w:t>19-13</w:t>
      </w:r>
      <w:r w:rsidR="001B69B9" w:rsidRPr="008B3412">
        <w:rPr>
          <w:b/>
          <w:bCs/>
          <w:szCs w:val="44"/>
        </w:rPr>
        <w:t xml:space="preserve"> </w:t>
      </w:r>
    </w:p>
    <w:p w14:paraId="41B15CB0" w14:textId="20B48273" w:rsidR="00D9238B" w:rsidRPr="008B3412" w:rsidRDefault="001B69B9" w:rsidP="00740F16">
      <w:pPr>
        <w:jc w:val="center"/>
        <w:rPr>
          <w:b/>
        </w:rPr>
      </w:pPr>
      <w:r w:rsidRPr="008B3412">
        <w:rPr>
          <w:b/>
          <w:bCs/>
          <w:szCs w:val="44"/>
        </w:rPr>
        <w:t>„GROZĪJUMI</w:t>
      </w:r>
      <w:r w:rsidR="002452CA" w:rsidRPr="008B3412">
        <w:rPr>
          <w:b/>
          <w:bCs/>
          <w:szCs w:val="44"/>
        </w:rPr>
        <w:t xml:space="preserve"> JELGAVAS PILSĒTAS PAŠVALDĪBAS 2015.GADA 12.NOVEMBRA</w:t>
      </w:r>
      <w:r w:rsidR="004F5ED5" w:rsidRPr="008B3412">
        <w:rPr>
          <w:b/>
          <w:bCs/>
          <w:szCs w:val="44"/>
        </w:rPr>
        <w:t xml:space="preserve"> SAISTOŠAJOS NOTEIKUMOS NR.15-19</w:t>
      </w:r>
      <w:r w:rsidR="002452CA" w:rsidRPr="008B3412">
        <w:rPr>
          <w:b/>
          <w:bCs/>
          <w:szCs w:val="44"/>
        </w:rPr>
        <w:t xml:space="preserve"> </w:t>
      </w:r>
      <w:r w:rsidR="004F5ED5" w:rsidRPr="008B3412">
        <w:rPr>
          <w:b/>
          <w:bCs/>
          <w:szCs w:val="44"/>
        </w:rPr>
        <w:t>„</w:t>
      </w:r>
      <w:r w:rsidR="004F5ED5" w:rsidRPr="008B3412">
        <w:rPr>
          <w:b/>
          <w:bCs/>
        </w:rPr>
        <w:t>SOCIĀLĀS PALĪDZĪBAS PABALSTU UN SOCIĀLO GARANTIJU PIEŠĶIRŠANAS NOTEIKUMI”</w:t>
      </w:r>
      <w:bookmarkEnd w:id="0"/>
      <w:r w:rsidR="004F5ED5" w:rsidRPr="008B3412">
        <w:rPr>
          <w:b/>
          <w:bCs/>
          <w:szCs w:val="44"/>
        </w:rPr>
        <w:t xml:space="preserve">” </w:t>
      </w:r>
      <w:r w:rsidR="00D9238B" w:rsidRPr="008B3412">
        <w:rPr>
          <w:b/>
        </w:rPr>
        <w:t>PASKAIDROJUMA RAKSTS</w:t>
      </w:r>
    </w:p>
    <w:p w14:paraId="4C3DA554" w14:textId="77777777" w:rsidR="00D9238B" w:rsidRPr="008B3412" w:rsidRDefault="00D9238B" w:rsidP="000E7A92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80"/>
      </w:tblGrid>
      <w:tr w:rsidR="008B3412" w:rsidRPr="008B3412" w14:paraId="3D8098F1" w14:textId="77777777" w:rsidTr="00596283">
        <w:tc>
          <w:tcPr>
            <w:tcW w:w="2942" w:type="dxa"/>
          </w:tcPr>
          <w:p w14:paraId="35E49E13" w14:textId="77777777" w:rsidR="00D9238B" w:rsidRPr="008B3412" w:rsidRDefault="00D9238B" w:rsidP="00C87BDA">
            <w:pPr>
              <w:jc w:val="center"/>
              <w:rPr>
                <w:b/>
              </w:rPr>
            </w:pPr>
            <w:r w:rsidRPr="008B3412">
              <w:rPr>
                <w:b/>
              </w:rPr>
              <w:t>Paskaidrojuma raksta sadaļas</w:t>
            </w:r>
          </w:p>
        </w:tc>
        <w:tc>
          <w:tcPr>
            <w:tcW w:w="6380" w:type="dxa"/>
          </w:tcPr>
          <w:p w14:paraId="1E910BDB" w14:textId="77777777" w:rsidR="00D9238B" w:rsidRPr="008B3412" w:rsidRDefault="00D9238B" w:rsidP="00C87BDA">
            <w:pPr>
              <w:jc w:val="center"/>
              <w:rPr>
                <w:b/>
              </w:rPr>
            </w:pPr>
            <w:r w:rsidRPr="008B3412">
              <w:rPr>
                <w:b/>
              </w:rPr>
              <w:t>Norādāmā informācija</w:t>
            </w:r>
          </w:p>
        </w:tc>
      </w:tr>
      <w:tr w:rsidR="008B3412" w:rsidRPr="008B3412" w14:paraId="1CDDB83C" w14:textId="77777777" w:rsidTr="00596283">
        <w:tc>
          <w:tcPr>
            <w:tcW w:w="2942" w:type="dxa"/>
          </w:tcPr>
          <w:p w14:paraId="7A5D0D99" w14:textId="77777777" w:rsidR="00F67430" w:rsidRDefault="00F67430" w:rsidP="00C87BDA">
            <w:r w:rsidRPr="008B3412">
              <w:t>1</w:t>
            </w:r>
            <w:r w:rsidR="007C388C" w:rsidRPr="008B3412">
              <w:t>.</w:t>
            </w:r>
            <w:r w:rsidRPr="008B3412">
              <w:t>Īss projekta satura izklāsts</w:t>
            </w:r>
          </w:p>
          <w:p w14:paraId="44E320A2" w14:textId="77777777" w:rsidR="009B775A" w:rsidRPr="009B775A" w:rsidRDefault="009B775A" w:rsidP="009B775A"/>
          <w:p w14:paraId="1D0AD27D" w14:textId="77777777" w:rsidR="009B775A" w:rsidRPr="009B775A" w:rsidRDefault="009B775A" w:rsidP="009B775A"/>
          <w:p w14:paraId="18850D7E" w14:textId="77777777" w:rsidR="009B775A" w:rsidRPr="009B775A" w:rsidRDefault="009B775A" w:rsidP="009B775A"/>
          <w:p w14:paraId="5655C10C" w14:textId="77777777" w:rsidR="009B775A" w:rsidRPr="009B775A" w:rsidRDefault="009B775A" w:rsidP="009B775A"/>
          <w:p w14:paraId="34DC21B1" w14:textId="77777777" w:rsidR="009B775A" w:rsidRPr="009B775A" w:rsidRDefault="009B775A" w:rsidP="009B775A"/>
          <w:p w14:paraId="7188C5A4" w14:textId="77777777" w:rsidR="009B775A" w:rsidRPr="009B775A" w:rsidRDefault="009B775A" w:rsidP="009B775A"/>
          <w:p w14:paraId="216341D7" w14:textId="77777777" w:rsidR="009B775A" w:rsidRPr="009B775A" w:rsidRDefault="009B775A" w:rsidP="009B775A"/>
          <w:p w14:paraId="25B9C5D7" w14:textId="77777777" w:rsidR="009B775A" w:rsidRPr="009B775A" w:rsidRDefault="009B775A" w:rsidP="009B775A"/>
          <w:p w14:paraId="6A37FD09" w14:textId="77777777" w:rsidR="009B775A" w:rsidRPr="009B775A" w:rsidRDefault="009B775A" w:rsidP="009B775A"/>
          <w:p w14:paraId="0A75E53E" w14:textId="77777777" w:rsidR="009B775A" w:rsidRPr="009B775A" w:rsidRDefault="009B775A" w:rsidP="009B775A"/>
          <w:p w14:paraId="52686446" w14:textId="77777777" w:rsidR="009B775A" w:rsidRPr="009B775A" w:rsidRDefault="009B775A" w:rsidP="009B775A"/>
          <w:p w14:paraId="4E120789" w14:textId="77777777" w:rsidR="009B775A" w:rsidRPr="009B775A" w:rsidRDefault="009B775A" w:rsidP="009B775A"/>
          <w:p w14:paraId="405E7E70" w14:textId="77777777" w:rsidR="009B775A" w:rsidRPr="009B775A" w:rsidRDefault="009B775A" w:rsidP="009B775A"/>
          <w:p w14:paraId="28DD4397" w14:textId="77777777" w:rsidR="009B775A" w:rsidRPr="009B775A" w:rsidRDefault="009B775A" w:rsidP="009B775A"/>
          <w:p w14:paraId="248EB6EC" w14:textId="77777777" w:rsidR="009B775A" w:rsidRPr="009B775A" w:rsidRDefault="009B775A" w:rsidP="009B775A"/>
          <w:p w14:paraId="7992CFBE" w14:textId="77777777" w:rsidR="009B775A" w:rsidRPr="009B775A" w:rsidRDefault="009B775A" w:rsidP="009B775A"/>
          <w:p w14:paraId="66B8BB79" w14:textId="77777777" w:rsidR="009B775A" w:rsidRPr="009B775A" w:rsidRDefault="009B775A" w:rsidP="009B775A"/>
          <w:p w14:paraId="1D4F7FB5" w14:textId="77777777" w:rsidR="009B775A" w:rsidRPr="009B775A" w:rsidRDefault="009B775A" w:rsidP="009B775A"/>
          <w:p w14:paraId="56B3EB1D" w14:textId="77777777" w:rsidR="009B775A" w:rsidRPr="009B775A" w:rsidRDefault="009B775A" w:rsidP="009B775A"/>
          <w:p w14:paraId="3C5D6C78" w14:textId="77777777" w:rsidR="009B775A" w:rsidRPr="009B775A" w:rsidRDefault="009B775A" w:rsidP="009B775A"/>
          <w:p w14:paraId="78052386" w14:textId="77777777" w:rsidR="009B775A" w:rsidRPr="009B775A" w:rsidRDefault="009B775A" w:rsidP="009B775A"/>
          <w:p w14:paraId="0124A4C9" w14:textId="77777777" w:rsidR="009B775A" w:rsidRPr="009B775A" w:rsidRDefault="009B775A" w:rsidP="009B775A"/>
          <w:p w14:paraId="20DE8867" w14:textId="77777777" w:rsidR="009B775A" w:rsidRPr="009B775A" w:rsidRDefault="009B775A" w:rsidP="009B775A"/>
          <w:p w14:paraId="34A52D11" w14:textId="77777777" w:rsidR="009B775A" w:rsidRPr="009B775A" w:rsidRDefault="009B775A" w:rsidP="009B775A"/>
          <w:p w14:paraId="14FA7F63" w14:textId="77777777" w:rsidR="009B775A" w:rsidRPr="009B775A" w:rsidRDefault="009B775A" w:rsidP="009B775A"/>
          <w:p w14:paraId="3269CDCB" w14:textId="77777777" w:rsidR="009B775A" w:rsidRPr="009B775A" w:rsidRDefault="009B775A" w:rsidP="009B775A"/>
          <w:p w14:paraId="0B7B870C" w14:textId="77777777" w:rsidR="009B775A" w:rsidRPr="009B775A" w:rsidRDefault="009B775A" w:rsidP="009B775A"/>
          <w:p w14:paraId="048315F9" w14:textId="77777777" w:rsidR="009B775A" w:rsidRPr="009B775A" w:rsidRDefault="009B775A" w:rsidP="009B775A"/>
          <w:p w14:paraId="63B907D3" w14:textId="77777777" w:rsidR="009B775A" w:rsidRPr="009B775A" w:rsidRDefault="009B775A" w:rsidP="009B775A"/>
          <w:p w14:paraId="35BC3119" w14:textId="77777777" w:rsidR="009B775A" w:rsidRPr="009B775A" w:rsidRDefault="009B775A" w:rsidP="009B775A"/>
          <w:p w14:paraId="165524CE" w14:textId="77777777" w:rsidR="009B775A" w:rsidRPr="009B775A" w:rsidRDefault="009B775A" w:rsidP="009B775A"/>
          <w:p w14:paraId="35B4F251" w14:textId="77777777" w:rsidR="009B775A" w:rsidRPr="009B775A" w:rsidRDefault="009B775A" w:rsidP="009B775A"/>
          <w:p w14:paraId="770ABDAB" w14:textId="77777777" w:rsidR="009B775A" w:rsidRPr="009B775A" w:rsidRDefault="009B775A" w:rsidP="009B775A"/>
          <w:p w14:paraId="191B6675" w14:textId="77777777" w:rsidR="009B775A" w:rsidRPr="009B775A" w:rsidRDefault="009B775A" w:rsidP="009B775A"/>
          <w:p w14:paraId="7EF45A81" w14:textId="77777777" w:rsidR="009B775A" w:rsidRPr="009B775A" w:rsidRDefault="009B775A" w:rsidP="009B775A"/>
          <w:p w14:paraId="7C572D51" w14:textId="77777777" w:rsidR="009B775A" w:rsidRPr="009B775A" w:rsidRDefault="009B775A" w:rsidP="009B775A"/>
          <w:p w14:paraId="3D2149E0" w14:textId="77777777" w:rsidR="009B775A" w:rsidRPr="009B775A" w:rsidRDefault="009B775A" w:rsidP="009B775A"/>
          <w:p w14:paraId="66ECAA62" w14:textId="77777777" w:rsidR="009B775A" w:rsidRDefault="009B775A" w:rsidP="009B775A"/>
          <w:p w14:paraId="6EFAE3D8" w14:textId="77777777" w:rsidR="009B775A" w:rsidRPr="009B775A" w:rsidRDefault="009B775A" w:rsidP="009B775A"/>
          <w:p w14:paraId="6BDC0AB0" w14:textId="57FAD635" w:rsidR="009B775A" w:rsidRDefault="009B775A" w:rsidP="009B775A"/>
          <w:p w14:paraId="4CF8A2CB" w14:textId="77777777" w:rsidR="009B775A" w:rsidRPr="009B775A" w:rsidRDefault="009B775A" w:rsidP="009B775A"/>
          <w:p w14:paraId="214B11E9" w14:textId="77777777" w:rsidR="009B775A" w:rsidRPr="009B775A" w:rsidRDefault="009B775A" w:rsidP="009B775A"/>
          <w:p w14:paraId="064CAFBA" w14:textId="77777777" w:rsidR="009B775A" w:rsidRPr="009B775A" w:rsidRDefault="009B775A" w:rsidP="009B775A"/>
          <w:p w14:paraId="64C6CA73" w14:textId="77777777" w:rsidR="009B775A" w:rsidRPr="009B775A" w:rsidRDefault="009B775A" w:rsidP="009B775A"/>
          <w:p w14:paraId="09781ADD" w14:textId="2A03B8FA" w:rsidR="009B775A" w:rsidRPr="009B775A" w:rsidRDefault="009B775A" w:rsidP="009B775A"/>
        </w:tc>
        <w:tc>
          <w:tcPr>
            <w:tcW w:w="6380" w:type="dxa"/>
          </w:tcPr>
          <w:p w14:paraId="1B042961" w14:textId="1C4D8F72" w:rsidR="00C92F0D" w:rsidRPr="008B3412" w:rsidRDefault="00FE4F2D" w:rsidP="00C87BDA">
            <w:pPr>
              <w:jc w:val="both"/>
              <w:rPr>
                <w:bCs/>
              </w:rPr>
            </w:pPr>
            <w:r w:rsidRPr="008B3412">
              <w:lastRenderedPageBreak/>
              <w:t xml:space="preserve">Saistošie noteikumi (turpmāk – noteikumi) tiek izdoti, lai </w:t>
            </w:r>
            <w:r w:rsidR="0064749E" w:rsidRPr="008B3412">
              <w:t>precizētu</w:t>
            </w:r>
            <w:r w:rsidR="00645EBB" w:rsidRPr="008B3412">
              <w:rPr>
                <w:bCs/>
              </w:rPr>
              <w:t xml:space="preserve"> </w:t>
            </w:r>
            <w:r w:rsidR="0064749E" w:rsidRPr="008B3412">
              <w:t>dzīvokļa pabalsta saņemšanas kārtību</w:t>
            </w:r>
            <w:r w:rsidR="00645EBB" w:rsidRPr="008B3412">
              <w:t xml:space="preserve"> un</w:t>
            </w:r>
            <w:r w:rsidR="0002589E" w:rsidRPr="008B3412">
              <w:t xml:space="preserve"> </w:t>
            </w:r>
            <w:r w:rsidR="00BA0C67" w:rsidRPr="008B3412">
              <w:t xml:space="preserve">nodrošinātu iespēju </w:t>
            </w:r>
            <w:r w:rsidR="00E254E2" w:rsidRPr="008B3412">
              <w:rPr>
                <w:bCs/>
              </w:rPr>
              <w:t xml:space="preserve">trūcīgai </w:t>
            </w:r>
            <w:r w:rsidR="00226BC7" w:rsidRPr="008B3412">
              <w:rPr>
                <w:bCs/>
              </w:rPr>
              <w:t>ģimenei (personai)</w:t>
            </w:r>
            <w:r w:rsidR="0002589E" w:rsidRPr="008B3412">
              <w:rPr>
                <w:bCs/>
              </w:rPr>
              <w:t xml:space="preserve"> v</w:t>
            </w:r>
            <w:r w:rsidR="00E254E2" w:rsidRPr="008B3412">
              <w:rPr>
                <w:bCs/>
              </w:rPr>
              <w:t xml:space="preserve">ai maznodrošinātai </w:t>
            </w:r>
            <w:r w:rsidR="00D83953" w:rsidRPr="008B3412">
              <w:rPr>
                <w:bCs/>
              </w:rPr>
              <w:t>ģimenei</w:t>
            </w:r>
            <w:r w:rsidR="00492807" w:rsidRPr="008B3412">
              <w:rPr>
                <w:bCs/>
              </w:rPr>
              <w:t xml:space="preserve"> </w:t>
            </w:r>
            <w:r w:rsidR="00D83953" w:rsidRPr="008B3412">
              <w:rPr>
                <w:bCs/>
              </w:rPr>
              <w:t>(</w:t>
            </w:r>
            <w:r w:rsidR="00E254E2" w:rsidRPr="008B3412">
              <w:rPr>
                <w:bCs/>
              </w:rPr>
              <w:t>personai</w:t>
            </w:r>
            <w:r w:rsidR="00492807" w:rsidRPr="008B3412">
              <w:rPr>
                <w:bCs/>
              </w:rPr>
              <w:t>)</w:t>
            </w:r>
            <w:r w:rsidR="005D2BD1" w:rsidRPr="008B3412">
              <w:rPr>
                <w:bCs/>
              </w:rPr>
              <w:t xml:space="preserve"> </w:t>
            </w:r>
            <w:r w:rsidR="00BA0C67" w:rsidRPr="008B3412">
              <w:t>saņemt</w:t>
            </w:r>
            <w:r w:rsidR="00153714" w:rsidRPr="008B3412">
              <w:rPr>
                <w:rStyle w:val="apple-converted-space"/>
                <w:shd w:val="clear" w:color="auto" w:fill="FFFFFF"/>
              </w:rPr>
              <w:t xml:space="preserve"> pabalstu</w:t>
            </w:r>
            <w:bookmarkStart w:id="1" w:name="_Hlk5012607"/>
            <w:r w:rsidR="00477CB0" w:rsidRPr="008B3412">
              <w:rPr>
                <w:bCs/>
              </w:rPr>
              <w:t xml:space="preserve"> </w:t>
            </w:r>
            <w:bookmarkEnd w:id="1"/>
            <w:r w:rsidR="00E863EB" w:rsidRPr="008B3412">
              <w:rPr>
                <w:bCs/>
              </w:rPr>
              <w:t xml:space="preserve">līdz 100,00 </w:t>
            </w:r>
            <w:r w:rsidR="00E863EB" w:rsidRPr="008B3412">
              <w:rPr>
                <w:bCs/>
                <w:i/>
              </w:rPr>
              <w:t>euro</w:t>
            </w:r>
            <w:r w:rsidR="00E863EB" w:rsidRPr="008B3412">
              <w:rPr>
                <w:bCs/>
              </w:rPr>
              <w:t xml:space="preserve"> mēnesī </w:t>
            </w:r>
            <w:r w:rsidR="00B1193E" w:rsidRPr="008B3412">
              <w:rPr>
                <w:bCs/>
              </w:rPr>
              <w:t>īres maksas apmaksai par citas personas, izņemot pašvaldību,</w:t>
            </w:r>
            <w:r w:rsidR="009B16C6" w:rsidRPr="008B3412">
              <w:rPr>
                <w:bCs/>
              </w:rPr>
              <w:t xml:space="preserve"> īpašumā esošu dzīvo</w:t>
            </w:r>
            <w:r w:rsidR="002921DB" w:rsidRPr="008B3412">
              <w:rPr>
                <w:bCs/>
              </w:rPr>
              <w:t>jamo telpu</w:t>
            </w:r>
            <w:r w:rsidR="00B1193E" w:rsidRPr="008B3412">
              <w:rPr>
                <w:bCs/>
              </w:rPr>
              <w:t>.</w:t>
            </w:r>
            <w:r w:rsidR="00645EBB" w:rsidRPr="008B3412">
              <w:rPr>
                <w:bCs/>
              </w:rPr>
              <w:t xml:space="preserve"> </w:t>
            </w:r>
          </w:p>
          <w:p w14:paraId="74A0C675" w14:textId="123755D6" w:rsidR="009802B5" w:rsidRPr="008B3412" w:rsidRDefault="009802B5" w:rsidP="00C87BDA">
            <w:pPr>
              <w:jc w:val="both"/>
              <w:rPr>
                <w:bCs/>
              </w:rPr>
            </w:pPr>
            <w:r w:rsidRPr="008B3412">
              <w:rPr>
                <w:rStyle w:val="apple-converted-space"/>
                <w:shd w:val="clear" w:color="auto" w:fill="FFFFFF"/>
              </w:rPr>
              <w:t>Minētais pabalsts tik</w:t>
            </w:r>
            <w:r w:rsidR="00C87BDA" w:rsidRPr="008B3412">
              <w:rPr>
                <w:rStyle w:val="apple-converted-space"/>
                <w:shd w:val="clear" w:color="auto" w:fill="FFFFFF"/>
              </w:rPr>
              <w:t>s</w:t>
            </w:r>
            <w:r w:rsidRPr="008B3412">
              <w:rPr>
                <w:rStyle w:val="apple-converted-space"/>
                <w:shd w:val="clear" w:color="auto" w:fill="FFFFFF"/>
              </w:rPr>
              <w:t xml:space="preserve"> ieviests</w:t>
            </w:r>
            <w:r w:rsidR="000A77AB" w:rsidRPr="008B3412">
              <w:rPr>
                <w:rStyle w:val="apple-converted-space"/>
                <w:shd w:val="clear" w:color="auto" w:fill="FFFFFF"/>
              </w:rPr>
              <w:t xml:space="preserve"> ar 01.08.2019.</w:t>
            </w:r>
            <w:r w:rsidR="009B16C6" w:rsidRPr="008B3412">
              <w:rPr>
                <w:rStyle w:val="apple-converted-space"/>
                <w:shd w:val="clear" w:color="auto" w:fill="FFFFFF"/>
              </w:rPr>
              <w:t>, lai mazinātu aktuālu</w:t>
            </w:r>
            <w:r w:rsidRPr="008B3412">
              <w:rPr>
                <w:rStyle w:val="apple-converted-space"/>
                <w:shd w:val="clear" w:color="auto" w:fill="FFFFFF"/>
              </w:rPr>
              <w:t xml:space="preserve"> sociālo problēmu, kad</w:t>
            </w:r>
            <w:r w:rsidRPr="008B3412">
              <w:rPr>
                <w:bCs/>
              </w:rPr>
              <w:t xml:space="preserve"> trūcīgas vai maznodrošinātas ģimenes ar bērniem, </w:t>
            </w:r>
            <w:r w:rsidR="0002589E" w:rsidRPr="008B3412">
              <w:rPr>
                <w:bCs/>
              </w:rPr>
              <w:t>ģimene</w:t>
            </w:r>
            <w:r w:rsidR="00043B4B" w:rsidRPr="008B3412">
              <w:rPr>
                <w:bCs/>
              </w:rPr>
              <w:t>s</w:t>
            </w:r>
            <w:r w:rsidR="0002589E" w:rsidRPr="008B3412">
              <w:rPr>
                <w:bCs/>
              </w:rPr>
              <w:t>, kurā</w:t>
            </w:r>
            <w:r w:rsidR="00043B4B" w:rsidRPr="008B3412">
              <w:rPr>
                <w:bCs/>
              </w:rPr>
              <w:t>s</w:t>
            </w:r>
            <w:r w:rsidR="0002589E" w:rsidRPr="008B3412">
              <w:rPr>
                <w:bCs/>
              </w:rPr>
              <w:t xml:space="preserve"> nav darbspējīgu personu, </w:t>
            </w:r>
            <w:r w:rsidRPr="008B3412">
              <w:rPr>
                <w:bCs/>
              </w:rPr>
              <w:t>kā arī atsevišķi dzīvojoša</w:t>
            </w:r>
            <w:r w:rsidR="00F60025" w:rsidRPr="008B3412">
              <w:rPr>
                <w:bCs/>
              </w:rPr>
              <w:t xml:space="preserve">s trūcīgas vai maznodrošinātas </w:t>
            </w:r>
            <w:r w:rsidRPr="008B3412">
              <w:rPr>
                <w:bCs/>
              </w:rPr>
              <w:t xml:space="preserve">pensijas vecuma personas un personas ar </w:t>
            </w:r>
            <w:r w:rsidR="00F60025" w:rsidRPr="008B3412">
              <w:rPr>
                <w:bCs/>
              </w:rPr>
              <w:t>invaliditāti</w:t>
            </w:r>
            <w:r w:rsidRPr="008B3412">
              <w:rPr>
                <w:bCs/>
              </w:rPr>
              <w:t xml:space="preserve"> nav spējīgas </w:t>
            </w:r>
            <w:r w:rsidR="005D2BD1" w:rsidRPr="008B3412">
              <w:rPr>
                <w:bCs/>
              </w:rPr>
              <w:t xml:space="preserve">bez pašvaldības atbalsta </w:t>
            </w:r>
            <w:r w:rsidR="009B16C6" w:rsidRPr="008B3412">
              <w:rPr>
                <w:bCs/>
              </w:rPr>
              <w:t>apmaksāt īri</w:t>
            </w:r>
            <w:r w:rsidRPr="008B3412">
              <w:rPr>
                <w:bCs/>
              </w:rPr>
              <w:t xml:space="preserve"> saskaņā ar izīrētāja piedāvāto maksu.</w:t>
            </w:r>
          </w:p>
          <w:p w14:paraId="1BC74F54" w14:textId="1A2FC2B2" w:rsidR="00D95F92" w:rsidRPr="008B3412" w:rsidRDefault="009802B5" w:rsidP="001E5750">
            <w:pPr>
              <w:widowControl w:val="0"/>
              <w:jc w:val="both"/>
              <w:outlineLvl w:val="0"/>
              <w:rPr>
                <w:bCs/>
              </w:rPr>
            </w:pPr>
            <w:r w:rsidRPr="008B3412">
              <w:rPr>
                <w:bCs/>
              </w:rPr>
              <w:t xml:space="preserve">Lai saņemtu </w:t>
            </w:r>
            <w:r w:rsidR="00D43C71" w:rsidRPr="008B3412">
              <w:rPr>
                <w:bCs/>
              </w:rPr>
              <w:t xml:space="preserve">pabalstu </w:t>
            </w:r>
            <w:r w:rsidRPr="008B3412">
              <w:rPr>
                <w:bCs/>
              </w:rPr>
              <w:t xml:space="preserve">īres </w:t>
            </w:r>
            <w:r w:rsidR="00D43C71" w:rsidRPr="008B3412">
              <w:rPr>
                <w:bCs/>
              </w:rPr>
              <w:t>maksas apmaksai par citas personas, izņemot pašvaldību, īpašumā esoš</w:t>
            </w:r>
            <w:r w:rsidR="009B16C6" w:rsidRPr="008B3412">
              <w:rPr>
                <w:bCs/>
              </w:rPr>
              <w:t>u</w:t>
            </w:r>
            <w:r w:rsidR="0045463C" w:rsidRPr="008B3412">
              <w:rPr>
                <w:bCs/>
              </w:rPr>
              <w:t xml:space="preserve"> dzīvo</w:t>
            </w:r>
            <w:r w:rsidR="002921DB" w:rsidRPr="008B3412">
              <w:rPr>
                <w:bCs/>
              </w:rPr>
              <w:t>jamo telpu</w:t>
            </w:r>
            <w:r w:rsidR="00D43C71" w:rsidRPr="008B3412">
              <w:rPr>
                <w:bCs/>
              </w:rPr>
              <w:t xml:space="preserve">, </w:t>
            </w:r>
            <w:r w:rsidRPr="008B3412">
              <w:rPr>
                <w:bCs/>
              </w:rPr>
              <w:t xml:space="preserve">pabalsta pieprasītajam </w:t>
            </w:r>
            <w:r w:rsidRPr="008B3412">
              <w:t xml:space="preserve">Jelgavas pilsētas pašvaldības iestādē „Jelgavas sociālo lietu pārvalde” (turpmāk – JSLP) </w:t>
            </w:r>
            <w:r w:rsidRPr="008B3412">
              <w:rPr>
                <w:bCs/>
              </w:rPr>
              <w:t>jāiesniedz iesniegums un citi nepieciešamie dokumenti</w:t>
            </w:r>
            <w:r w:rsidR="00E254E2" w:rsidRPr="008B3412">
              <w:rPr>
                <w:bCs/>
              </w:rPr>
              <w:t>, tostarp,</w:t>
            </w:r>
            <w:r w:rsidRPr="008B3412">
              <w:rPr>
                <w:bCs/>
              </w:rPr>
              <w:t xml:space="preserve"> </w:t>
            </w:r>
            <w:r w:rsidR="00E254E2" w:rsidRPr="008B3412">
              <w:rPr>
                <w:bCs/>
              </w:rPr>
              <w:t>dzīvojamās telpas īres līguma kopija</w:t>
            </w:r>
            <w:r w:rsidR="009B16C6" w:rsidRPr="008B3412">
              <w:rPr>
                <w:bCs/>
              </w:rPr>
              <w:t xml:space="preserve"> (uzrā</w:t>
            </w:r>
            <w:r w:rsidR="00E863EB" w:rsidRPr="008B3412">
              <w:rPr>
                <w:bCs/>
              </w:rPr>
              <w:t>dot oriģinālu)</w:t>
            </w:r>
            <w:r w:rsidR="00083A4D" w:rsidRPr="008B3412">
              <w:rPr>
                <w:bCs/>
              </w:rPr>
              <w:t>.</w:t>
            </w:r>
            <w:r w:rsidR="00E254E2" w:rsidRPr="008B3412">
              <w:rPr>
                <w:bCs/>
              </w:rPr>
              <w:t xml:space="preserve"> </w:t>
            </w:r>
            <w:r w:rsidRPr="008B3412">
              <w:rPr>
                <w:bCs/>
              </w:rPr>
              <w:t xml:space="preserve">JSLP sociālais darbinieks veic sociālās situācijas izvērtējumu un dzīvesvietas apsekošanu, kā arī pārbauda informāciju par atbilstību pabalsta saņemšanas kritērijiem: </w:t>
            </w:r>
          </w:p>
          <w:p w14:paraId="578502A8" w14:textId="19B3381D" w:rsidR="00073BC5" w:rsidRPr="008B3412" w:rsidRDefault="00083A4D" w:rsidP="001E5750">
            <w:pPr>
              <w:pStyle w:val="ListParagraph"/>
              <w:widowControl w:val="0"/>
              <w:numPr>
                <w:ilvl w:val="0"/>
                <w:numId w:val="13"/>
              </w:numPr>
              <w:spacing w:before="12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412">
              <w:rPr>
                <w:rFonts w:ascii="Times New Roman" w:hAnsi="Times New Roman"/>
                <w:bCs/>
                <w:sz w:val="24"/>
                <w:szCs w:val="24"/>
              </w:rPr>
              <w:t>personas</w:t>
            </w:r>
            <w:r w:rsidR="00073BC5" w:rsidRPr="008B3412">
              <w:rPr>
                <w:rFonts w:ascii="Times New Roman" w:hAnsi="Times New Roman"/>
                <w:bCs/>
                <w:sz w:val="24"/>
                <w:szCs w:val="24"/>
              </w:rPr>
              <w:t xml:space="preserve"> īpašumā nav </w:t>
            </w:r>
            <w:r w:rsidR="000F576C" w:rsidRPr="008B3412">
              <w:rPr>
                <w:rFonts w:ascii="Times New Roman" w:hAnsi="Times New Roman"/>
                <w:bCs/>
                <w:sz w:val="24"/>
                <w:szCs w:val="24"/>
              </w:rPr>
              <w:t>dzīvojamā</w:t>
            </w:r>
            <w:r w:rsidR="00A81A9F" w:rsidRPr="008B341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0F576C" w:rsidRPr="008B3412">
              <w:rPr>
                <w:rFonts w:ascii="Times New Roman" w:hAnsi="Times New Roman"/>
                <w:bCs/>
                <w:sz w:val="24"/>
                <w:szCs w:val="24"/>
              </w:rPr>
              <w:t xml:space="preserve"> telpa</w:t>
            </w:r>
            <w:r w:rsidR="00A81A9F" w:rsidRPr="008B341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073BC5" w:rsidRPr="008B34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92DCDD9" w14:textId="61A178A3" w:rsidR="00073BC5" w:rsidRPr="008B3412" w:rsidRDefault="00083A4D" w:rsidP="001E5750">
            <w:pPr>
              <w:pStyle w:val="ListParagraph"/>
              <w:widowControl w:val="0"/>
              <w:numPr>
                <w:ilvl w:val="0"/>
                <w:numId w:val="13"/>
              </w:numPr>
              <w:spacing w:before="12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412">
              <w:rPr>
                <w:rFonts w:ascii="Times New Roman" w:hAnsi="Times New Roman"/>
                <w:bCs/>
                <w:sz w:val="24"/>
                <w:szCs w:val="24"/>
              </w:rPr>
              <w:t xml:space="preserve">personas </w:t>
            </w:r>
            <w:r w:rsidR="00073BC5" w:rsidRPr="008B3412">
              <w:rPr>
                <w:rFonts w:ascii="Times New Roman" w:hAnsi="Times New Roman"/>
                <w:bCs/>
                <w:sz w:val="24"/>
                <w:szCs w:val="24"/>
              </w:rPr>
              <w:t>faktiskā dzīvesvieta ir īrētajā dzīvo</w:t>
            </w:r>
            <w:r w:rsidR="00C26FA3" w:rsidRPr="008B3412">
              <w:rPr>
                <w:rFonts w:ascii="Times New Roman" w:hAnsi="Times New Roman"/>
                <w:bCs/>
                <w:sz w:val="24"/>
                <w:szCs w:val="24"/>
              </w:rPr>
              <w:t>jamā telpā</w:t>
            </w:r>
            <w:r w:rsidR="005D2BD1" w:rsidRPr="008B341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73BC5" w:rsidRPr="008B3412">
              <w:rPr>
                <w:rFonts w:ascii="Times New Roman" w:hAnsi="Times New Roman"/>
                <w:bCs/>
                <w:sz w:val="24"/>
                <w:szCs w:val="24"/>
              </w:rPr>
              <w:t xml:space="preserve"> izņemot gadījumus, kad persona dzīvo </w:t>
            </w:r>
            <w:r w:rsidR="00B74372" w:rsidRPr="008B3412">
              <w:rPr>
                <w:rFonts w:ascii="Times New Roman" w:hAnsi="Times New Roman"/>
                <w:bCs/>
                <w:sz w:val="24"/>
                <w:szCs w:val="24"/>
              </w:rPr>
              <w:t xml:space="preserve">pašvaldībai vai </w:t>
            </w:r>
            <w:r w:rsidR="00073BC5" w:rsidRPr="008B3412">
              <w:rPr>
                <w:rFonts w:ascii="Times New Roman" w:hAnsi="Times New Roman"/>
                <w:bCs/>
                <w:sz w:val="24"/>
                <w:szCs w:val="24"/>
              </w:rPr>
              <w:t>apgādniekam piederošajā dzīvo</w:t>
            </w:r>
            <w:r w:rsidR="00C26FA3" w:rsidRPr="008B3412">
              <w:rPr>
                <w:rFonts w:ascii="Times New Roman" w:hAnsi="Times New Roman"/>
                <w:bCs/>
                <w:sz w:val="24"/>
                <w:szCs w:val="24"/>
              </w:rPr>
              <w:t>jamā telpā</w:t>
            </w:r>
            <w:r w:rsidR="00A81A9F" w:rsidRPr="008B34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5549016" w14:textId="77777777" w:rsidR="00A81A9F" w:rsidRPr="008B3412" w:rsidRDefault="00A81A9F" w:rsidP="00A81A9F">
            <w:pPr>
              <w:jc w:val="both"/>
            </w:pPr>
            <w:r w:rsidRPr="008B3412">
              <w:t>Noteikumos redakcionāli tiek precizēti dzīvokļa pabalsta veidi</w:t>
            </w:r>
            <w:r w:rsidRPr="008B3412">
              <w:rPr>
                <w:bCs/>
              </w:rPr>
              <w:t>. Dzīvokļa pabalstu piešķir:</w:t>
            </w:r>
          </w:p>
          <w:p w14:paraId="48289321" w14:textId="4277C327" w:rsidR="00A81A9F" w:rsidRPr="008B3412" w:rsidRDefault="0078062C" w:rsidP="00A81A9F">
            <w:pPr>
              <w:pStyle w:val="ListParagraph"/>
              <w:widowControl w:val="0"/>
              <w:numPr>
                <w:ilvl w:val="0"/>
                <w:numId w:val="14"/>
              </w:numPr>
              <w:spacing w:before="120" w:after="12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412">
              <w:rPr>
                <w:rFonts w:ascii="Times New Roman" w:hAnsi="Times New Roman"/>
                <w:bCs/>
                <w:sz w:val="24"/>
                <w:szCs w:val="24"/>
              </w:rPr>
              <w:t>īres maksas apmaksai par pašvaldības īpašumā esošu dzīvojamo telpu;</w:t>
            </w:r>
          </w:p>
          <w:p w14:paraId="57A12BA2" w14:textId="77777777" w:rsidR="00A81A9F" w:rsidRPr="008B3412" w:rsidRDefault="00A81A9F" w:rsidP="00A81A9F">
            <w:pPr>
              <w:pStyle w:val="ListParagraph"/>
              <w:widowControl w:val="0"/>
              <w:numPr>
                <w:ilvl w:val="0"/>
                <w:numId w:val="14"/>
              </w:numPr>
              <w:spacing w:before="120" w:after="12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412">
              <w:rPr>
                <w:rFonts w:ascii="Times New Roman" w:hAnsi="Times New Roman"/>
                <w:bCs/>
                <w:sz w:val="24"/>
                <w:szCs w:val="24"/>
              </w:rPr>
              <w:t>īres maksas apmaksai par citas personas, izņemot pašvaldību, īpašumā esošu dzīvojamo telpu;</w:t>
            </w:r>
          </w:p>
          <w:p w14:paraId="5D13CD1A" w14:textId="32D4D7FD" w:rsidR="00A81A9F" w:rsidRPr="008B3412" w:rsidRDefault="00A81A9F" w:rsidP="00A81A9F">
            <w:pPr>
              <w:pStyle w:val="ListParagraph"/>
              <w:widowControl w:val="0"/>
              <w:numPr>
                <w:ilvl w:val="0"/>
                <w:numId w:val="14"/>
              </w:numPr>
              <w:spacing w:before="120" w:after="12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412">
              <w:rPr>
                <w:rFonts w:ascii="Times New Roman" w:hAnsi="Times New Roman"/>
                <w:bCs/>
                <w:sz w:val="24"/>
                <w:szCs w:val="24"/>
              </w:rPr>
              <w:t>pakalpojumu, kas saistīti ar dzīvojamās telpas lietošanu</w:t>
            </w:r>
            <w:r w:rsidR="005D2BD1" w:rsidRPr="008B341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B3412">
              <w:rPr>
                <w:rFonts w:ascii="Times New Roman" w:hAnsi="Times New Roman"/>
                <w:bCs/>
                <w:sz w:val="24"/>
                <w:szCs w:val="24"/>
              </w:rPr>
              <w:t xml:space="preserve"> neatkarīgi no īpašuma piederības; </w:t>
            </w:r>
          </w:p>
          <w:p w14:paraId="310D5C92" w14:textId="422C6F29" w:rsidR="00A81A9F" w:rsidRPr="008B3412" w:rsidRDefault="00A81A9F" w:rsidP="00A81A9F">
            <w:pPr>
              <w:pStyle w:val="ListParagraph"/>
              <w:widowControl w:val="0"/>
              <w:numPr>
                <w:ilvl w:val="0"/>
                <w:numId w:val="14"/>
              </w:numPr>
              <w:spacing w:before="120" w:after="12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412">
              <w:rPr>
                <w:rFonts w:ascii="Times New Roman" w:hAnsi="Times New Roman"/>
                <w:bCs/>
                <w:sz w:val="24"/>
                <w:szCs w:val="24"/>
              </w:rPr>
              <w:t>individuālās apkures nodrošināšanai neatkarīgi no īpašuma piederības.</w:t>
            </w:r>
          </w:p>
          <w:p w14:paraId="4A41C392" w14:textId="642FEB0B" w:rsidR="00D95F92" w:rsidRPr="008B3412" w:rsidRDefault="00D95F92" w:rsidP="001E5750">
            <w:pPr>
              <w:widowControl w:val="0"/>
              <w:jc w:val="both"/>
              <w:outlineLvl w:val="0"/>
              <w:rPr>
                <w:bCs/>
              </w:rPr>
            </w:pPr>
            <w:r w:rsidRPr="008B3412">
              <w:rPr>
                <w:bCs/>
              </w:rPr>
              <w:t>Pabalstu</w:t>
            </w:r>
            <w:r w:rsidR="001553D1" w:rsidRPr="008B3412">
              <w:rPr>
                <w:bCs/>
              </w:rPr>
              <w:t xml:space="preserve"> </w:t>
            </w:r>
            <w:r w:rsidR="00645EBB" w:rsidRPr="008B3412">
              <w:rPr>
                <w:bCs/>
              </w:rPr>
              <w:t xml:space="preserve"> </w:t>
            </w:r>
            <w:r w:rsidR="0097214F" w:rsidRPr="008B3412">
              <w:rPr>
                <w:bCs/>
              </w:rPr>
              <w:t xml:space="preserve">īres maksas apmaksai par citas personas, izņemot pašvaldību, īpašumā esošu dzīvojamo telpu </w:t>
            </w:r>
            <w:r w:rsidRPr="008B3412">
              <w:rPr>
                <w:bCs/>
              </w:rPr>
              <w:t xml:space="preserve">piešķir uz laiku, kamēr noteikta atbilstība trūcīgas vai maznodrošinātas ģimenes (personas) statusam, </w:t>
            </w:r>
            <w:r w:rsidR="00D43C71" w:rsidRPr="008B3412">
              <w:rPr>
                <w:bCs/>
              </w:rPr>
              <w:t xml:space="preserve">un pārskaita </w:t>
            </w:r>
            <w:r w:rsidRPr="008B3412">
              <w:rPr>
                <w:bCs/>
              </w:rPr>
              <w:t>katru mēnesi</w:t>
            </w:r>
            <w:r w:rsidR="00E254E2" w:rsidRPr="008B3412">
              <w:rPr>
                <w:bCs/>
              </w:rPr>
              <w:t xml:space="preserve"> pabalsta </w:t>
            </w:r>
            <w:r w:rsidR="00E254E2" w:rsidRPr="008B3412">
              <w:rPr>
                <w:bCs/>
              </w:rPr>
              <w:lastRenderedPageBreak/>
              <w:t>pieprasītāja kredītiestādes kont</w:t>
            </w:r>
            <w:r w:rsidR="00D43C71" w:rsidRPr="008B3412">
              <w:rPr>
                <w:bCs/>
              </w:rPr>
              <w:t>ā.</w:t>
            </w:r>
          </w:p>
          <w:p w14:paraId="69696899" w14:textId="341FDAA9" w:rsidR="00846720" w:rsidRPr="008B3412" w:rsidRDefault="009802B5" w:rsidP="001363AC">
            <w:pPr>
              <w:jc w:val="both"/>
              <w:rPr>
                <w:bCs/>
              </w:rPr>
            </w:pPr>
            <w:r w:rsidRPr="008B3412">
              <w:t xml:space="preserve">Pabalsta </w:t>
            </w:r>
            <w:r w:rsidR="00A81A9F" w:rsidRPr="008B3412">
              <w:t>saņēmējam</w:t>
            </w:r>
            <w:r w:rsidRPr="008B3412">
              <w:t xml:space="preserve"> ir noteikts līdzdarbības pienākums - </w:t>
            </w:r>
            <w:r w:rsidR="000F576C" w:rsidRPr="008B3412">
              <w:rPr>
                <w:bCs/>
              </w:rPr>
              <w:t xml:space="preserve"> triju mēnešu laikā no minētā pabalsta saņemšanas uzrādīt JSLP sociālaj</w:t>
            </w:r>
            <w:r w:rsidR="005B2196" w:rsidRPr="008B3412">
              <w:rPr>
                <w:bCs/>
              </w:rPr>
              <w:t>a</w:t>
            </w:r>
            <w:r w:rsidR="000F576C" w:rsidRPr="008B3412">
              <w:rPr>
                <w:bCs/>
              </w:rPr>
              <w:t>m darbiniekam attiecīg</w:t>
            </w:r>
            <w:r w:rsidR="005D2BD1" w:rsidRPr="008B3412">
              <w:rPr>
                <w:bCs/>
              </w:rPr>
              <w:t>u</w:t>
            </w:r>
            <w:r w:rsidR="000F576C" w:rsidRPr="008B3412">
              <w:rPr>
                <w:bCs/>
              </w:rPr>
              <w:t xml:space="preserve"> apliecinoš</w:t>
            </w:r>
            <w:r w:rsidR="005D2BD1" w:rsidRPr="008B3412">
              <w:rPr>
                <w:bCs/>
              </w:rPr>
              <w:t>o</w:t>
            </w:r>
            <w:r w:rsidR="000F576C" w:rsidRPr="008B3412">
              <w:rPr>
                <w:bCs/>
              </w:rPr>
              <w:t xml:space="preserve"> dokumentu (kvīts, čeks, kredītiestādes konta pārskats u.c.), kas noformēts uz pabalsta </w:t>
            </w:r>
            <w:r w:rsidR="00A81A9F" w:rsidRPr="008B3412">
              <w:rPr>
                <w:bCs/>
              </w:rPr>
              <w:t>saņēmēja</w:t>
            </w:r>
            <w:r w:rsidR="000F576C" w:rsidRPr="008B3412">
              <w:rPr>
                <w:bCs/>
              </w:rPr>
              <w:t xml:space="preserve"> vārda, par pabalsta izlietošanu tam paredzētajam mērķim.</w:t>
            </w:r>
            <w:r w:rsidR="00846720" w:rsidRPr="008B3412">
              <w:rPr>
                <w:bCs/>
              </w:rPr>
              <w:t xml:space="preserve"> </w:t>
            </w:r>
          </w:p>
          <w:p w14:paraId="784D1B93" w14:textId="702C3C3E" w:rsidR="00846720" w:rsidRPr="008B3412" w:rsidRDefault="00846720" w:rsidP="001E5750">
            <w:pPr>
              <w:jc w:val="both"/>
              <w:rPr>
                <w:bCs/>
              </w:rPr>
            </w:pPr>
            <w:r w:rsidRPr="008B3412">
              <w:t xml:space="preserve">Noteikumos redakcionāli tiek precizēts </w:t>
            </w:r>
            <w:r w:rsidR="0097214F" w:rsidRPr="008B3412">
              <w:t xml:space="preserve">noteikumu </w:t>
            </w:r>
            <w:r w:rsidRPr="008B3412">
              <w:t>izdošanas tiesiskais  pamatojums.</w:t>
            </w:r>
          </w:p>
          <w:p w14:paraId="224A70FF" w14:textId="354CE95A" w:rsidR="00846720" w:rsidRPr="008B3412" w:rsidRDefault="00C423EC" w:rsidP="001E5750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8B3412">
              <w:rPr>
                <w:bCs/>
              </w:rPr>
              <w:t>Saskaņā ar Ministru kabineta 02.04.2019. noteikumu Nr.13</w:t>
            </w:r>
            <w:r w:rsidRPr="008B3412">
              <w:t>8 “</w:t>
            </w:r>
            <w:r w:rsidRPr="008B3412">
              <w:rPr>
                <w:bCs/>
              </w:rPr>
              <w:t>Noteikumi par sociālo pakalpojumu un sociālās palīdzības saņemšanu” 4.punktu</w:t>
            </w:r>
            <w:r w:rsidRPr="008B3412">
              <w:t xml:space="preserve"> t</w:t>
            </w:r>
            <w:r w:rsidRPr="008B3412">
              <w:rPr>
                <w:rStyle w:val="apple-converted-space"/>
                <w:shd w:val="clear" w:color="auto" w:fill="FFFFFF"/>
              </w:rPr>
              <w:t>iek precizēta kārtība vienreizēja pabalsta krīzes situācijā saņemšanai. Turpmāk</w:t>
            </w:r>
            <w:r w:rsidR="00673CA4" w:rsidRPr="008B3412">
              <w:rPr>
                <w:rStyle w:val="apple-converted-space"/>
                <w:shd w:val="clear" w:color="auto" w:fill="FFFFFF"/>
              </w:rPr>
              <w:t>,</w:t>
            </w:r>
            <w:r w:rsidRPr="008B3412">
              <w:rPr>
                <w:rStyle w:val="apple-converted-space"/>
                <w:shd w:val="clear" w:color="auto" w:fill="FFFFFF"/>
              </w:rPr>
              <w:t xml:space="preserve"> lai </w:t>
            </w:r>
            <w:r w:rsidRPr="008B3412">
              <w:rPr>
                <w:shd w:val="clear" w:color="auto" w:fill="FFFFFF"/>
              </w:rPr>
              <w:t xml:space="preserve">saņemtu pabalstu krīzes situācijā, persona var iesniegt iesniegumu un krīzes situāciju pamatojošus dokumentus triju mēnešu laikā, skaitot no mēneša, kurā radusies krīzes situācija. </w:t>
            </w:r>
          </w:p>
        </w:tc>
      </w:tr>
      <w:tr w:rsidR="008B3412" w:rsidRPr="008B3412" w14:paraId="22B3CA75" w14:textId="77777777" w:rsidTr="00596283">
        <w:tc>
          <w:tcPr>
            <w:tcW w:w="2942" w:type="dxa"/>
          </w:tcPr>
          <w:p w14:paraId="00F1A839" w14:textId="77777777" w:rsidR="00F67430" w:rsidRPr="008B3412" w:rsidRDefault="00F67430" w:rsidP="00C87BDA">
            <w:pPr>
              <w:jc w:val="both"/>
            </w:pPr>
            <w:r w:rsidRPr="008B3412">
              <w:lastRenderedPageBreak/>
              <w:t>2</w:t>
            </w:r>
            <w:r w:rsidR="007C388C" w:rsidRPr="008B3412">
              <w:t>.</w:t>
            </w:r>
            <w:r w:rsidRPr="008B3412">
              <w:t>Projekta nepieciešamības pamatojums</w:t>
            </w:r>
          </w:p>
        </w:tc>
        <w:tc>
          <w:tcPr>
            <w:tcW w:w="6380" w:type="dxa"/>
          </w:tcPr>
          <w:p w14:paraId="705442DB" w14:textId="6B95D1D4" w:rsidR="00F84C46" w:rsidRPr="008B3412" w:rsidRDefault="00FE4F2D" w:rsidP="00F84C46">
            <w:pPr>
              <w:jc w:val="both"/>
              <w:rPr>
                <w:bCs/>
              </w:rPr>
            </w:pPr>
            <w:r w:rsidRPr="008B3412">
              <w:rPr>
                <w:bCs/>
              </w:rPr>
              <w:t>N</w:t>
            </w:r>
            <w:r w:rsidR="00DA4F5B" w:rsidRPr="008B3412">
              <w:rPr>
                <w:bCs/>
              </w:rPr>
              <w:t>oteikumi</w:t>
            </w:r>
            <w:r w:rsidR="00AF4BD1" w:rsidRPr="008B3412">
              <w:t xml:space="preserve"> nepieciešami</w:t>
            </w:r>
            <w:r w:rsidR="00576AA3" w:rsidRPr="008B3412">
              <w:t>,</w:t>
            </w:r>
            <w:r w:rsidR="00ED097A" w:rsidRPr="008B3412">
              <w:rPr>
                <w:bCs/>
              </w:rPr>
              <w:t xml:space="preserve"> </w:t>
            </w:r>
            <w:r w:rsidR="00447019" w:rsidRPr="008B3412">
              <w:rPr>
                <w:bCs/>
              </w:rPr>
              <w:t>lai</w:t>
            </w:r>
            <w:r w:rsidR="00645EBB" w:rsidRPr="008B3412">
              <w:rPr>
                <w:bCs/>
              </w:rPr>
              <w:t xml:space="preserve"> </w:t>
            </w:r>
            <w:r w:rsidR="00F60025" w:rsidRPr="008B3412">
              <w:rPr>
                <w:bCs/>
              </w:rPr>
              <w:t xml:space="preserve">nodrošinātu vienu no </w:t>
            </w:r>
            <w:r w:rsidR="00447019" w:rsidRPr="008B3412">
              <w:rPr>
                <w:bCs/>
              </w:rPr>
              <w:t>pamatvajadzībām – mājokli jeb dzīvesvietu trūcīg</w:t>
            </w:r>
            <w:r w:rsidR="0094004A" w:rsidRPr="008B3412">
              <w:rPr>
                <w:bCs/>
              </w:rPr>
              <w:t>ai</w:t>
            </w:r>
            <w:r w:rsidR="00447019" w:rsidRPr="008B3412">
              <w:rPr>
                <w:bCs/>
              </w:rPr>
              <w:t xml:space="preserve"> vai maznodrošinātai ģimenei ar bērniem</w:t>
            </w:r>
            <w:r w:rsidR="00645EBB" w:rsidRPr="008B3412">
              <w:rPr>
                <w:bCs/>
              </w:rPr>
              <w:t xml:space="preserve"> un ģimenei, kurā nav darbspējīgu personu, </w:t>
            </w:r>
            <w:r w:rsidR="00447019" w:rsidRPr="008B3412">
              <w:rPr>
                <w:bCs/>
              </w:rPr>
              <w:t>k</w:t>
            </w:r>
            <w:r w:rsidR="00BD64AB" w:rsidRPr="008B3412">
              <w:rPr>
                <w:bCs/>
              </w:rPr>
              <w:t>ā</w:t>
            </w:r>
            <w:r w:rsidR="00447019" w:rsidRPr="008B3412">
              <w:rPr>
                <w:bCs/>
              </w:rPr>
              <w:t xml:space="preserve"> arī </w:t>
            </w:r>
            <w:r w:rsidR="00F1149D" w:rsidRPr="008B3412">
              <w:rPr>
                <w:bCs/>
              </w:rPr>
              <w:t xml:space="preserve">atsevišķi </w:t>
            </w:r>
            <w:r w:rsidR="00BD64AB" w:rsidRPr="008B3412">
              <w:rPr>
                <w:bCs/>
              </w:rPr>
              <w:t>dzīvojošai</w:t>
            </w:r>
            <w:r w:rsidR="00447019" w:rsidRPr="008B3412">
              <w:rPr>
                <w:bCs/>
              </w:rPr>
              <w:t xml:space="preserve"> trūcīgai vai maznodrošinātai  pensijas vecuma personai </w:t>
            </w:r>
            <w:r w:rsidR="00802CB4" w:rsidRPr="008B3412">
              <w:rPr>
                <w:bCs/>
              </w:rPr>
              <w:t>vai</w:t>
            </w:r>
            <w:r w:rsidR="00447019" w:rsidRPr="008B3412">
              <w:rPr>
                <w:bCs/>
              </w:rPr>
              <w:t xml:space="preserve"> personai ar invaliditāti, ku</w:t>
            </w:r>
            <w:r w:rsidR="0019417D" w:rsidRPr="008B3412">
              <w:rPr>
                <w:bCs/>
              </w:rPr>
              <w:t>ra</w:t>
            </w:r>
            <w:r w:rsidR="00447019" w:rsidRPr="008B3412">
              <w:rPr>
                <w:bCs/>
              </w:rPr>
              <w:t xml:space="preserve"> nav </w:t>
            </w:r>
            <w:r w:rsidR="00F60025" w:rsidRPr="008B3412">
              <w:rPr>
                <w:bCs/>
              </w:rPr>
              <w:t xml:space="preserve">spējīga </w:t>
            </w:r>
            <w:r w:rsidR="00F84C46" w:rsidRPr="008B3412">
              <w:rPr>
                <w:bCs/>
              </w:rPr>
              <w:t>bez pašvaldības atbalsta</w:t>
            </w:r>
            <w:r w:rsidR="00447019" w:rsidRPr="008B3412">
              <w:rPr>
                <w:bCs/>
              </w:rPr>
              <w:t>.</w:t>
            </w:r>
            <w:r w:rsidR="00F84C46" w:rsidRPr="008B3412">
              <w:rPr>
                <w:bCs/>
              </w:rPr>
              <w:t xml:space="preserve"> apmaksāt īri saskaņā ar izīrētāja piedāvāto maksu.</w:t>
            </w:r>
          </w:p>
          <w:p w14:paraId="62D3F2C7" w14:textId="564A7EBF" w:rsidR="00BF76D3" w:rsidRPr="008B3412" w:rsidRDefault="004157AA" w:rsidP="00C87BDA">
            <w:pPr>
              <w:jc w:val="both"/>
              <w:rPr>
                <w:bCs/>
              </w:rPr>
            </w:pPr>
            <w:r w:rsidRPr="008B3412">
              <w:rPr>
                <w:bCs/>
              </w:rPr>
              <w:t xml:space="preserve"> Noteikumos nepieciešams precizēt</w:t>
            </w:r>
            <w:r w:rsidR="0064749E" w:rsidRPr="008B3412">
              <w:rPr>
                <w:bCs/>
              </w:rPr>
              <w:t xml:space="preserve"> </w:t>
            </w:r>
            <w:r w:rsidRPr="008B3412">
              <w:rPr>
                <w:bCs/>
              </w:rPr>
              <w:t>dzīvokļa pabalsta veidus un to saņemšanas kārtību.</w:t>
            </w:r>
          </w:p>
          <w:p w14:paraId="4CF3092C" w14:textId="52F3CB55" w:rsidR="005C1A39" w:rsidRPr="008B3412" w:rsidRDefault="000A77AB" w:rsidP="00C87BDA">
            <w:pPr>
              <w:jc w:val="both"/>
              <w:rPr>
                <w:bCs/>
              </w:rPr>
            </w:pPr>
            <w:r w:rsidRPr="008B3412">
              <w:rPr>
                <w:bCs/>
              </w:rPr>
              <w:t>Saka</w:t>
            </w:r>
            <w:r w:rsidR="00F60025" w:rsidRPr="008B3412">
              <w:rPr>
                <w:bCs/>
              </w:rPr>
              <w:t>rā ar izmaiņām hierarhiski augstākos</w:t>
            </w:r>
            <w:r w:rsidRPr="008B3412">
              <w:rPr>
                <w:bCs/>
              </w:rPr>
              <w:t xml:space="preserve"> normatīvajos aktos n</w:t>
            </w:r>
            <w:r w:rsidR="00C423EC" w:rsidRPr="008B3412">
              <w:rPr>
                <w:bCs/>
              </w:rPr>
              <w:t xml:space="preserve">oteikumos </w:t>
            </w:r>
            <w:r w:rsidRPr="008B3412">
              <w:rPr>
                <w:bCs/>
              </w:rPr>
              <w:t>nepieciešams</w:t>
            </w:r>
            <w:r w:rsidR="00C423EC" w:rsidRPr="008B3412">
              <w:rPr>
                <w:bCs/>
              </w:rPr>
              <w:t xml:space="preserve"> precizēt kārtīb</w:t>
            </w:r>
            <w:r w:rsidRPr="008B3412">
              <w:rPr>
                <w:bCs/>
              </w:rPr>
              <w:t>u</w:t>
            </w:r>
            <w:r w:rsidR="00C423EC" w:rsidRPr="008B3412">
              <w:rPr>
                <w:bCs/>
              </w:rPr>
              <w:t xml:space="preserve"> vienreizēja pabalsta krīzes situācijā saņemšanai.</w:t>
            </w:r>
            <w:r w:rsidR="00C423EC" w:rsidRPr="008B3412">
              <w:rPr>
                <w:shd w:val="clear" w:color="auto" w:fill="FFFFFF"/>
              </w:rPr>
              <w:t xml:space="preserve"> </w:t>
            </w:r>
            <w:r w:rsidR="00645EBB" w:rsidRPr="008B3412">
              <w:rPr>
                <w:shd w:val="clear" w:color="auto" w:fill="FFFFFF"/>
              </w:rPr>
              <w:t>N</w:t>
            </w:r>
            <w:r w:rsidR="00645EBB" w:rsidRPr="008B3412">
              <w:rPr>
                <w:bCs/>
              </w:rPr>
              <w:t xml:space="preserve">oteikumos ir nepieciešams redakcionāli precizēt </w:t>
            </w:r>
            <w:r w:rsidR="00F51457" w:rsidRPr="008B3412">
              <w:rPr>
                <w:bCs/>
              </w:rPr>
              <w:t xml:space="preserve">noteikumu </w:t>
            </w:r>
            <w:r w:rsidR="00645EBB" w:rsidRPr="008B3412">
              <w:t>izdošanas tiesisko pamatojumu.</w:t>
            </w:r>
          </w:p>
        </w:tc>
      </w:tr>
      <w:tr w:rsidR="008B3412" w:rsidRPr="008B3412" w14:paraId="1817E0A4" w14:textId="77777777" w:rsidTr="00596283">
        <w:tc>
          <w:tcPr>
            <w:tcW w:w="2942" w:type="dxa"/>
          </w:tcPr>
          <w:p w14:paraId="666AAC70" w14:textId="3B50A3FC" w:rsidR="00F67430" w:rsidRPr="008B3412" w:rsidRDefault="00F67430" w:rsidP="00C87BDA">
            <w:pPr>
              <w:jc w:val="both"/>
            </w:pPr>
            <w:r w:rsidRPr="008B3412">
              <w:t>3.Informācija par plānoto projekta ietekmi uz pašvaldības budžetu</w:t>
            </w:r>
          </w:p>
        </w:tc>
        <w:tc>
          <w:tcPr>
            <w:tcW w:w="6380" w:type="dxa"/>
          </w:tcPr>
          <w:p w14:paraId="5E87BAD8" w14:textId="3C43581A" w:rsidR="00B7376B" w:rsidRPr="008B3412" w:rsidRDefault="000A77AB" w:rsidP="00C87BDA">
            <w:pPr>
              <w:jc w:val="both"/>
            </w:pPr>
            <w:r w:rsidRPr="008B3412">
              <w:t>Dzīvokļa pabalsta nodrošināšanai JSLP 2019.gada budžetā</w:t>
            </w:r>
            <w:r w:rsidRPr="008B3412">
              <w:rPr>
                <w:iCs/>
              </w:rPr>
              <w:t xml:space="preserve"> </w:t>
            </w:r>
            <w:r w:rsidR="00C87BDA" w:rsidRPr="008B3412">
              <w:rPr>
                <w:iCs/>
              </w:rPr>
              <w:t>ir</w:t>
            </w:r>
            <w:r w:rsidRPr="008B3412">
              <w:rPr>
                <w:iCs/>
              </w:rPr>
              <w:t xml:space="preserve"> paredzēti naudas līdzekļi 345 000</w:t>
            </w:r>
            <w:r w:rsidRPr="008B3412">
              <w:rPr>
                <w:i/>
                <w:iCs/>
              </w:rPr>
              <w:t xml:space="preserve"> </w:t>
            </w:r>
            <w:r w:rsidRPr="008B3412">
              <w:rPr>
                <w:iCs/>
              </w:rPr>
              <w:t>(trīs simti četrdesmit pieci tūkstoši</w:t>
            </w:r>
            <w:r w:rsidR="00D43C71" w:rsidRPr="008B3412">
              <w:rPr>
                <w:iCs/>
              </w:rPr>
              <w:t>)</w:t>
            </w:r>
            <w:r w:rsidRPr="008B3412">
              <w:rPr>
                <w:i/>
                <w:iCs/>
              </w:rPr>
              <w:t xml:space="preserve"> euro</w:t>
            </w:r>
            <w:r w:rsidRPr="008B3412">
              <w:rPr>
                <w:iCs/>
              </w:rPr>
              <w:t xml:space="preserve"> apmērā, bet </w:t>
            </w:r>
            <w:r w:rsidR="00F60025" w:rsidRPr="008B3412">
              <w:rPr>
                <w:iCs/>
              </w:rPr>
              <w:t>prognozēts, ka</w:t>
            </w:r>
            <w:r w:rsidR="00C87BDA" w:rsidRPr="008B3412">
              <w:rPr>
                <w:iCs/>
              </w:rPr>
              <w:t xml:space="preserve"> </w:t>
            </w:r>
            <w:r w:rsidRPr="008B3412">
              <w:rPr>
                <w:iCs/>
              </w:rPr>
              <w:t xml:space="preserve">jaunā </w:t>
            </w:r>
            <w:r w:rsidRPr="008B3412">
              <w:t>pabalsta</w:t>
            </w:r>
            <w:r w:rsidR="004728B8" w:rsidRPr="008B3412">
              <w:rPr>
                <w:bCs/>
              </w:rPr>
              <w:t xml:space="preserve"> īres maksas apmaksai par citas personas, izņemot pašvaldību, īpašumā esoš</w:t>
            </w:r>
            <w:r w:rsidR="00B833A8" w:rsidRPr="008B3412">
              <w:rPr>
                <w:bCs/>
              </w:rPr>
              <w:t>u</w:t>
            </w:r>
            <w:r w:rsidR="004728B8" w:rsidRPr="008B3412">
              <w:rPr>
                <w:bCs/>
              </w:rPr>
              <w:t xml:space="preserve"> dz</w:t>
            </w:r>
            <w:r w:rsidR="00B833A8" w:rsidRPr="008B3412">
              <w:rPr>
                <w:bCs/>
              </w:rPr>
              <w:t>īvojamo telpu</w:t>
            </w:r>
            <w:r w:rsidR="004728B8" w:rsidRPr="008B3412">
              <w:rPr>
                <w:bCs/>
              </w:rPr>
              <w:t xml:space="preserve"> apmaksai</w:t>
            </w:r>
            <w:r w:rsidRPr="008B3412">
              <w:t xml:space="preserve"> </w:t>
            </w:r>
            <w:r w:rsidR="00173845" w:rsidRPr="008B3412">
              <w:rPr>
                <w:iCs/>
              </w:rPr>
              <w:t>papil</w:t>
            </w:r>
            <w:r w:rsidR="00D004F7" w:rsidRPr="008B3412">
              <w:rPr>
                <w:iCs/>
              </w:rPr>
              <w:t>du</w:t>
            </w:r>
            <w:r w:rsidR="00723DE8" w:rsidRPr="008B3412">
              <w:rPr>
                <w:iCs/>
              </w:rPr>
              <w:t>s</w:t>
            </w:r>
            <w:r w:rsidR="00173845" w:rsidRPr="008B3412">
              <w:rPr>
                <w:iCs/>
              </w:rPr>
              <w:t xml:space="preserve"> </w:t>
            </w:r>
            <w:r w:rsidR="00802CB4" w:rsidRPr="008B3412">
              <w:rPr>
                <w:iCs/>
              </w:rPr>
              <w:t xml:space="preserve">ir </w:t>
            </w:r>
            <w:r w:rsidR="00723DE8" w:rsidRPr="008B3412">
              <w:rPr>
                <w:iCs/>
              </w:rPr>
              <w:t>nepieciešami</w:t>
            </w:r>
            <w:r w:rsidR="00C7192D" w:rsidRPr="008B3412">
              <w:rPr>
                <w:iCs/>
              </w:rPr>
              <w:t xml:space="preserve"> </w:t>
            </w:r>
            <w:r w:rsidR="00624FAB" w:rsidRPr="008B3412">
              <w:rPr>
                <w:iCs/>
              </w:rPr>
              <w:t>17 500</w:t>
            </w:r>
            <w:r w:rsidR="00F4616C" w:rsidRPr="008B3412">
              <w:rPr>
                <w:iCs/>
              </w:rPr>
              <w:t>,00</w:t>
            </w:r>
            <w:r w:rsidR="00802CB4" w:rsidRPr="008B3412">
              <w:rPr>
                <w:iCs/>
              </w:rPr>
              <w:t xml:space="preserve"> </w:t>
            </w:r>
            <w:r w:rsidR="00E142D2" w:rsidRPr="008B3412">
              <w:rPr>
                <w:iCs/>
              </w:rPr>
              <w:t>(</w:t>
            </w:r>
            <w:r w:rsidR="00624FAB" w:rsidRPr="008B3412">
              <w:rPr>
                <w:iCs/>
              </w:rPr>
              <w:t xml:space="preserve">septiņpadsmit </w:t>
            </w:r>
            <w:r w:rsidR="00802CB4" w:rsidRPr="008B3412">
              <w:rPr>
                <w:iCs/>
              </w:rPr>
              <w:t xml:space="preserve"> tūksto</w:t>
            </w:r>
            <w:r w:rsidR="00624FAB" w:rsidRPr="008B3412">
              <w:rPr>
                <w:iCs/>
              </w:rPr>
              <w:t>ši pieci simti</w:t>
            </w:r>
            <w:r w:rsidR="00E142D2" w:rsidRPr="008B3412">
              <w:rPr>
                <w:iCs/>
              </w:rPr>
              <w:t>)</w:t>
            </w:r>
            <w:r w:rsidR="00105D82" w:rsidRPr="008B3412">
              <w:rPr>
                <w:i/>
                <w:iCs/>
              </w:rPr>
              <w:t xml:space="preserve"> euro</w:t>
            </w:r>
            <w:r w:rsidR="00173845" w:rsidRPr="008B3412">
              <w:rPr>
                <w:i/>
                <w:iCs/>
              </w:rPr>
              <w:t xml:space="preserve"> </w:t>
            </w:r>
            <w:r w:rsidR="00173845" w:rsidRPr="008B3412">
              <w:rPr>
                <w:iCs/>
              </w:rPr>
              <w:t>(</w:t>
            </w:r>
            <w:r w:rsidR="005939EF" w:rsidRPr="008B3412">
              <w:rPr>
                <w:iCs/>
              </w:rPr>
              <w:t>35</w:t>
            </w:r>
            <w:r w:rsidR="00173845" w:rsidRPr="008B3412">
              <w:rPr>
                <w:iCs/>
              </w:rPr>
              <w:t xml:space="preserve"> </w:t>
            </w:r>
            <w:r w:rsidR="00802CB4" w:rsidRPr="008B3412">
              <w:t xml:space="preserve">personas </w:t>
            </w:r>
            <w:r w:rsidR="00C7192D" w:rsidRPr="008B3412">
              <w:rPr>
                <w:iCs/>
              </w:rPr>
              <w:t xml:space="preserve">X </w:t>
            </w:r>
            <w:r w:rsidR="0019417D" w:rsidRPr="008B3412">
              <w:rPr>
                <w:iCs/>
              </w:rPr>
              <w:t>10</w:t>
            </w:r>
            <w:r w:rsidR="00802CB4" w:rsidRPr="008B3412">
              <w:rPr>
                <w:iCs/>
              </w:rPr>
              <w:t>0</w:t>
            </w:r>
            <w:r w:rsidR="00C7192D" w:rsidRPr="008B3412">
              <w:rPr>
                <w:iCs/>
              </w:rPr>
              <w:t xml:space="preserve">,00 </w:t>
            </w:r>
            <w:r w:rsidR="00C7192D" w:rsidRPr="008B3412">
              <w:rPr>
                <w:i/>
                <w:iCs/>
              </w:rPr>
              <w:t>euro</w:t>
            </w:r>
            <w:r w:rsidR="00802CB4" w:rsidRPr="008B3412">
              <w:rPr>
                <w:iCs/>
              </w:rPr>
              <w:t xml:space="preserve"> </w:t>
            </w:r>
            <w:r w:rsidR="005939EF" w:rsidRPr="008B3412">
              <w:rPr>
                <w:iCs/>
              </w:rPr>
              <w:t xml:space="preserve">mēneša pabalsts </w:t>
            </w:r>
            <w:r w:rsidR="00D43C71" w:rsidRPr="008B3412">
              <w:rPr>
                <w:iCs/>
              </w:rPr>
              <w:t>X</w:t>
            </w:r>
            <w:r w:rsidR="005939EF" w:rsidRPr="008B3412">
              <w:rPr>
                <w:iCs/>
              </w:rPr>
              <w:t xml:space="preserve"> </w:t>
            </w:r>
            <w:r w:rsidR="00624FAB" w:rsidRPr="008B3412">
              <w:rPr>
                <w:iCs/>
              </w:rPr>
              <w:t>5</w:t>
            </w:r>
            <w:r w:rsidR="005939EF" w:rsidRPr="008B3412">
              <w:rPr>
                <w:iCs/>
              </w:rPr>
              <w:t xml:space="preserve"> mēneši</w:t>
            </w:r>
            <w:r w:rsidRPr="008B3412">
              <w:rPr>
                <w:iCs/>
              </w:rPr>
              <w:t xml:space="preserve"> 2019 gadā</w:t>
            </w:r>
            <w:r w:rsidR="00173845" w:rsidRPr="008B3412">
              <w:rPr>
                <w:iCs/>
              </w:rPr>
              <w:t>).</w:t>
            </w:r>
          </w:p>
        </w:tc>
      </w:tr>
      <w:tr w:rsidR="008B3412" w:rsidRPr="008B3412" w14:paraId="2EA44392" w14:textId="77777777" w:rsidTr="00596283">
        <w:trPr>
          <w:trHeight w:val="577"/>
        </w:trPr>
        <w:tc>
          <w:tcPr>
            <w:tcW w:w="2942" w:type="dxa"/>
          </w:tcPr>
          <w:p w14:paraId="6711A3D4" w14:textId="57C04C57" w:rsidR="00E31918" w:rsidRPr="008B3412" w:rsidRDefault="00E31918" w:rsidP="00C87BDA">
            <w:pPr>
              <w:jc w:val="both"/>
            </w:pPr>
            <w:r w:rsidRPr="008B3412">
              <w:t>4.Informācija par plānoto projekta ietekmi uz uzņēmējdarbības vidi pašvaldības teritorijā</w:t>
            </w:r>
          </w:p>
        </w:tc>
        <w:tc>
          <w:tcPr>
            <w:tcW w:w="6380" w:type="dxa"/>
          </w:tcPr>
          <w:p w14:paraId="2AC6FB52" w14:textId="505B1CCA" w:rsidR="00E31918" w:rsidRPr="008B3412" w:rsidRDefault="00C7192D" w:rsidP="00C87BDA">
            <w:pPr>
              <w:jc w:val="both"/>
              <w:rPr>
                <w:iCs/>
                <w:lang w:eastAsia="en-US"/>
              </w:rPr>
            </w:pPr>
            <w:r w:rsidRPr="008B3412">
              <w:rPr>
                <w:iCs/>
                <w:lang w:eastAsia="en-US"/>
              </w:rPr>
              <w:t>Neietekmē.</w:t>
            </w:r>
          </w:p>
        </w:tc>
      </w:tr>
      <w:tr w:rsidR="008B3412" w:rsidRPr="008B3412" w14:paraId="5A11720B" w14:textId="77777777" w:rsidTr="00596283">
        <w:tc>
          <w:tcPr>
            <w:tcW w:w="2942" w:type="dxa"/>
          </w:tcPr>
          <w:p w14:paraId="6EC0F627" w14:textId="77777777" w:rsidR="00E31918" w:rsidRPr="008B3412" w:rsidRDefault="00E31918" w:rsidP="00C87BDA">
            <w:pPr>
              <w:jc w:val="both"/>
            </w:pPr>
            <w:r w:rsidRPr="008B3412">
              <w:t>5.Informācija par plānoto projekta ietekmi uz administratīvajām procedūrām</w:t>
            </w:r>
          </w:p>
        </w:tc>
        <w:tc>
          <w:tcPr>
            <w:tcW w:w="6380" w:type="dxa"/>
          </w:tcPr>
          <w:p w14:paraId="009B2249" w14:textId="20E8159D" w:rsidR="00E31918" w:rsidRPr="008B3412" w:rsidRDefault="00E31918" w:rsidP="00C87BD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8B3412">
              <w:t>Noteikumu izpildi nodrošinās JSLP.</w:t>
            </w:r>
          </w:p>
          <w:p w14:paraId="2FB8A7FD" w14:textId="77777777" w:rsidR="00E31918" w:rsidRPr="008B3412" w:rsidRDefault="00E31918" w:rsidP="00C87BDA"/>
        </w:tc>
      </w:tr>
      <w:tr w:rsidR="008B3412" w:rsidRPr="008B3412" w14:paraId="10682E46" w14:textId="77777777" w:rsidTr="00596283">
        <w:trPr>
          <w:trHeight w:val="788"/>
        </w:trPr>
        <w:tc>
          <w:tcPr>
            <w:tcW w:w="2942" w:type="dxa"/>
          </w:tcPr>
          <w:p w14:paraId="6A5107BB" w14:textId="77777777" w:rsidR="00E31918" w:rsidRPr="008B3412" w:rsidRDefault="00E31918" w:rsidP="00C87BDA">
            <w:pPr>
              <w:jc w:val="both"/>
            </w:pPr>
            <w:r w:rsidRPr="008B3412">
              <w:t>6.Informācija par konsultācijām ar privātpersonām</w:t>
            </w:r>
          </w:p>
        </w:tc>
        <w:tc>
          <w:tcPr>
            <w:tcW w:w="6380" w:type="dxa"/>
          </w:tcPr>
          <w:p w14:paraId="41A274D0" w14:textId="0211EC5E" w:rsidR="00E31918" w:rsidRPr="008B3412" w:rsidRDefault="00E31918" w:rsidP="00C87BDA">
            <w:pPr>
              <w:jc w:val="both"/>
            </w:pPr>
            <w:r w:rsidRPr="008B3412">
              <w:t>Noteikumu projekts apspriests Jelgavas pilsētas domes Sociālo lietu konsultatīvajā komisijā.</w:t>
            </w:r>
          </w:p>
        </w:tc>
      </w:tr>
    </w:tbl>
    <w:p w14:paraId="07C3FDB0" w14:textId="77777777" w:rsidR="00D9238B" w:rsidRPr="006E241E" w:rsidRDefault="00D9238B" w:rsidP="00C87BDA"/>
    <w:p w14:paraId="5298EB6F" w14:textId="77777777" w:rsidR="007D2B7C" w:rsidRPr="006E241E" w:rsidRDefault="007D2B7C" w:rsidP="00C87BDA"/>
    <w:p w14:paraId="04E7FCA4" w14:textId="77777777" w:rsidR="00D9238B" w:rsidRPr="006E241E" w:rsidRDefault="00D9238B" w:rsidP="00C87BDA">
      <w:bookmarkStart w:id="2" w:name="_GoBack"/>
      <w:bookmarkEnd w:id="2"/>
      <w:r w:rsidRPr="006E241E">
        <w:t xml:space="preserve">Jelgavas pilsētas domes priekšsēdētājs </w:t>
      </w:r>
      <w:r w:rsidRPr="006E241E">
        <w:tab/>
      </w:r>
      <w:r w:rsidRPr="006E241E">
        <w:tab/>
      </w:r>
      <w:r w:rsidRPr="006E241E">
        <w:tab/>
      </w:r>
      <w:r w:rsidRPr="006E241E">
        <w:tab/>
      </w:r>
      <w:r w:rsidRPr="006E241E">
        <w:tab/>
        <w:t>A. Rāviņš</w:t>
      </w:r>
    </w:p>
    <w:p w14:paraId="06F53DE3" w14:textId="77777777" w:rsidR="00924A39" w:rsidRPr="006E241E" w:rsidRDefault="00924A39" w:rsidP="00C87BDA"/>
    <w:p w14:paraId="0953DCC0" w14:textId="77777777" w:rsidR="00924A39" w:rsidRPr="006E241E" w:rsidRDefault="00924A39" w:rsidP="00C87BDA"/>
    <w:sectPr w:rsidR="00924A39" w:rsidRPr="006E241E" w:rsidSect="00596283">
      <w:footerReference w:type="default" r:id="rId9"/>
      <w:footerReference w:type="first" r:id="rId10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3DF8A" w14:textId="77777777" w:rsidR="004B4EC9" w:rsidRDefault="004B4EC9" w:rsidP="0061694D">
      <w:r>
        <w:separator/>
      </w:r>
    </w:p>
  </w:endnote>
  <w:endnote w:type="continuationSeparator" w:id="0">
    <w:p w14:paraId="25D2A468" w14:textId="77777777" w:rsidR="004B4EC9" w:rsidRDefault="004B4EC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01C7" w14:textId="01E4DCFC" w:rsidR="00D9238B" w:rsidRPr="00364386" w:rsidRDefault="000251B1" w:rsidP="00596283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596283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7ECB1" w14:textId="42BDA23E" w:rsidR="00D9238B" w:rsidRPr="00135A58" w:rsidRDefault="00E94D05" w:rsidP="00596283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</w:t>
    </w:r>
  </w:p>
  <w:p w14:paraId="3AF0449A" w14:textId="77777777" w:rsidR="00D9238B" w:rsidRDefault="00D92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5BAAD" w14:textId="77777777" w:rsidR="004B4EC9" w:rsidRDefault="004B4EC9" w:rsidP="0061694D">
      <w:r>
        <w:separator/>
      </w:r>
    </w:p>
  </w:footnote>
  <w:footnote w:type="continuationSeparator" w:id="0">
    <w:p w14:paraId="7127CE64" w14:textId="77777777" w:rsidR="004B4EC9" w:rsidRDefault="004B4EC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4E7249B"/>
    <w:multiLevelType w:val="hybridMultilevel"/>
    <w:tmpl w:val="0CE05D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E682F"/>
    <w:multiLevelType w:val="hybridMultilevel"/>
    <w:tmpl w:val="A734E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565F8"/>
    <w:multiLevelType w:val="hybridMultilevel"/>
    <w:tmpl w:val="32D0AA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529EE"/>
    <w:multiLevelType w:val="hybridMultilevel"/>
    <w:tmpl w:val="8C588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28"/>
    <w:multiLevelType w:val="hybridMultilevel"/>
    <w:tmpl w:val="64F0BA6E"/>
    <w:lvl w:ilvl="0" w:tplc="5FA248F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B6196"/>
    <w:multiLevelType w:val="hybridMultilevel"/>
    <w:tmpl w:val="804A3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2F78AA"/>
    <w:multiLevelType w:val="hybridMultilevel"/>
    <w:tmpl w:val="CC5C67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7"/>
  </w:num>
  <w:num w:numId="7">
    <w:abstractNumId w:val="12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589E"/>
    <w:rsid w:val="00027B35"/>
    <w:rsid w:val="00027FDB"/>
    <w:rsid w:val="00030076"/>
    <w:rsid w:val="000301FF"/>
    <w:rsid w:val="00035975"/>
    <w:rsid w:val="00043B4B"/>
    <w:rsid w:val="00044701"/>
    <w:rsid w:val="000448FC"/>
    <w:rsid w:val="00050CAD"/>
    <w:rsid w:val="00057FC9"/>
    <w:rsid w:val="000612DE"/>
    <w:rsid w:val="00067F6A"/>
    <w:rsid w:val="00071D61"/>
    <w:rsid w:val="00072BA8"/>
    <w:rsid w:val="00072FE0"/>
    <w:rsid w:val="00073BC5"/>
    <w:rsid w:val="00073FB8"/>
    <w:rsid w:val="00074CD5"/>
    <w:rsid w:val="00076774"/>
    <w:rsid w:val="00083A4D"/>
    <w:rsid w:val="00084173"/>
    <w:rsid w:val="000912EE"/>
    <w:rsid w:val="00091D60"/>
    <w:rsid w:val="000926FF"/>
    <w:rsid w:val="000953E3"/>
    <w:rsid w:val="00096A0D"/>
    <w:rsid w:val="000A061C"/>
    <w:rsid w:val="000A06D7"/>
    <w:rsid w:val="000A0A67"/>
    <w:rsid w:val="000A1F7C"/>
    <w:rsid w:val="000A34A0"/>
    <w:rsid w:val="000A4209"/>
    <w:rsid w:val="000A5868"/>
    <w:rsid w:val="000A77AB"/>
    <w:rsid w:val="000B725B"/>
    <w:rsid w:val="000C1FBE"/>
    <w:rsid w:val="000C57AE"/>
    <w:rsid w:val="000C5B92"/>
    <w:rsid w:val="000D0ADF"/>
    <w:rsid w:val="000D2079"/>
    <w:rsid w:val="000D20C3"/>
    <w:rsid w:val="000D258B"/>
    <w:rsid w:val="000D2D94"/>
    <w:rsid w:val="000E7A92"/>
    <w:rsid w:val="000E7B72"/>
    <w:rsid w:val="000E7FCB"/>
    <w:rsid w:val="000F27F3"/>
    <w:rsid w:val="000F2BFA"/>
    <w:rsid w:val="000F2FA4"/>
    <w:rsid w:val="000F576C"/>
    <w:rsid w:val="000F58A7"/>
    <w:rsid w:val="000F5EBB"/>
    <w:rsid w:val="000F6CF7"/>
    <w:rsid w:val="00101E3D"/>
    <w:rsid w:val="00105D82"/>
    <w:rsid w:val="001126BA"/>
    <w:rsid w:val="001130EC"/>
    <w:rsid w:val="001279D7"/>
    <w:rsid w:val="00132BDB"/>
    <w:rsid w:val="001330DB"/>
    <w:rsid w:val="00135A58"/>
    <w:rsid w:val="001363AC"/>
    <w:rsid w:val="001405F5"/>
    <w:rsid w:val="00150891"/>
    <w:rsid w:val="00153714"/>
    <w:rsid w:val="00154C0D"/>
    <w:rsid w:val="001553D1"/>
    <w:rsid w:val="00155E6E"/>
    <w:rsid w:val="001607D4"/>
    <w:rsid w:val="00161E5E"/>
    <w:rsid w:val="00161EB5"/>
    <w:rsid w:val="00163F18"/>
    <w:rsid w:val="00164131"/>
    <w:rsid w:val="001659E7"/>
    <w:rsid w:val="001673E9"/>
    <w:rsid w:val="00173845"/>
    <w:rsid w:val="0018106D"/>
    <w:rsid w:val="00183AAF"/>
    <w:rsid w:val="001856C4"/>
    <w:rsid w:val="00187480"/>
    <w:rsid w:val="00192066"/>
    <w:rsid w:val="0019417D"/>
    <w:rsid w:val="00195D58"/>
    <w:rsid w:val="00196DF1"/>
    <w:rsid w:val="001A3621"/>
    <w:rsid w:val="001A4428"/>
    <w:rsid w:val="001B102D"/>
    <w:rsid w:val="001B131F"/>
    <w:rsid w:val="001B63F3"/>
    <w:rsid w:val="001B69B9"/>
    <w:rsid w:val="001C00E5"/>
    <w:rsid w:val="001C5F06"/>
    <w:rsid w:val="001C7763"/>
    <w:rsid w:val="001D014F"/>
    <w:rsid w:val="001D299E"/>
    <w:rsid w:val="001D2AA6"/>
    <w:rsid w:val="001D3358"/>
    <w:rsid w:val="001D4A5C"/>
    <w:rsid w:val="001D7798"/>
    <w:rsid w:val="001E1392"/>
    <w:rsid w:val="001E27E2"/>
    <w:rsid w:val="001E3EE0"/>
    <w:rsid w:val="001E5750"/>
    <w:rsid w:val="001F0A40"/>
    <w:rsid w:val="001F142A"/>
    <w:rsid w:val="001F5FA4"/>
    <w:rsid w:val="002010E9"/>
    <w:rsid w:val="0020135C"/>
    <w:rsid w:val="002044BF"/>
    <w:rsid w:val="00204F6A"/>
    <w:rsid w:val="002053E3"/>
    <w:rsid w:val="002056CC"/>
    <w:rsid w:val="00206B21"/>
    <w:rsid w:val="00210157"/>
    <w:rsid w:val="00212FE3"/>
    <w:rsid w:val="00214EC9"/>
    <w:rsid w:val="00215C5C"/>
    <w:rsid w:val="00215CC3"/>
    <w:rsid w:val="00215E6D"/>
    <w:rsid w:val="0022265F"/>
    <w:rsid w:val="0022406C"/>
    <w:rsid w:val="00226BC7"/>
    <w:rsid w:val="002277FD"/>
    <w:rsid w:val="0024051A"/>
    <w:rsid w:val="00240F31"/>
    <w:rsid w:val="00242525"/>
    <w:rsid w:val="00243D73"/>
    <w:rsid w:val="002452CA"/>
    <w:rsid w:val="0024583B"/>
    <w:rsid w:val="00246A5A"/>
    <w:rsid w:val="00247864"/>
    <w:rsid w:val="00247D59"/>
    <w:rsid w:val="00250D24"/>
    <w:rsid w:val="00255186"/>
    <w:rsid w:val="002612F5"/>
    <w:rsid w:val="002641AF"/>
    <w:rsid w:val="00264914"/>
    <w:rsid w:val="00273812"/>
    <w:rsid w:val="00274220"/>
    <w:rsid w:val="002747D7"/>
    <w:rsid w:val="00275C21"/>
    <w:rsid w:val="00277772"/>
    <w:rsid w:val="00277CDE"/>
    <w:rsid w:val="00281C1D"/>
    <w:rsid w:val="00284EAB"/>
    <w:rsid w:val="00285F03"/>
    <w:rsid w:val="002921DB"/>
    <w:rsid w:val="00294530"/>
    <w:rsid w:val="00294C50"/>
    <w:rsid w:val="00295B18"/>
    <w:rsid w:val="002A0620"/>
    <w:rsid w:val="002A23D6"/>
    <w:rsid w:val="002A5274"/>
    <w:rsid w:val="002B0B92"/>
    <w:rsid w:val="002B140E"/>
    <w:rsid w:val="002B44DC"/>
    <w:rsid w:val="002C011B"/>
    <w:rsid w:val="002C0404"/>
    <w:rsid w:val="002C45AF"/>
    <w:rsid w:val="002C54CD"/>
    <w:rsid w:val="002E229B"/>
    <w:rsid w:val="002E69D7"/>
    <w:rsid w:val="002E799F"/>
    <w:rsid w:val="002F1DBE"/>
    <w:rsid w:val="00306EBA"/>
    <w:rsid w:val="00307CA3"/>
    <w:rsid w:val="00312243"/>
    <w:rsid w:val="00313B70"/>
    <w:rsid w:val="003144C0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3DB4"/>
    <w:rsid w:val="00347C48"/>
    <w:rsid w:val="003519C7"/>
    <w:rsid w:val="0036201E"/>
    <w:rsid w:val="00362CC2"/>
    <w:rsid w:val="0036357E"/>
    <w:rsid w:val="00363FCF"/>
    <w:rsid w:val="00364155"/>
    <w:rsid w:val="00364386"/>
    <w:rsid w:val="00365021"/>
    <w:rsid w:val="00371443"/>
    <w:rsid w:val="00375053"/>
    <w:rsid w:val="00377641"/>
    <w:rsid w:val="00381E80"/>
    <w:rsid w:val="003861E0"/>
    <w:rsid w:val="003874F5"/>
    <w:rsid w:val="00393052"/>
    <w:rsid w:val="003965C8"/>
    <w:rsid w:val="003A4D81"/>
    <w:rsid w:val="003B724F"/>
    <w:rsid w:val="003C4DF1"/>
    <w:rsid w:val="003D0B6D"/>
    <w:rsid w:val="003D2D6B"/>
    <w:rsid w:val="003D373B"/>
    <w:rsid w:val="003D6276"/>
    <w:rsid w:val="003D6D2A"/>
    <w:rsid w:val="003D787D"/>
    <w:rsid w:val="003D7D5C"/>
    <w:rsid w:val="003E2FE2"/>
    <w:rsid w:val="003E4B37"/>
    <w:rsid w:val="003E7DB6"/>
    <w:rsid w:val="003F1E9D"/>
    <w:rsid w:val="003F5B22"/>
    <w:rsid w:val="003F70E3"/>
    <w:rsid w:val="00400521"/>
    <w:rsid w:val="0041060F"/>
    <w:rsid w:val="00412366"/>
    <w:rsid w:val="0041491E"/>
    <w:rsid w:val="0041537C"/>
    <w:rsid w:val="004157AA"/>
    <w:rsid w:val="00421407"/>
    <w:rsid w:val="00425673"/>
    <w:rsid w:val="00426250"/>
    <w:rsid w:val="00432CC4"/>
    <w:rsid w:val="00436C28"/>
    <w:rsid w:val="004439C5"/>
    <w:rsid w:val="00443BFD"/>
    <w:rsid w:val="00447019"/>
    <w:rsid w:val="00450917"/>
    <w:rsid w:val="0045178D"/>
    <w:rsid w:val="004544E1"/>
    <w:rsid w:val="0045463C"/>
    <w:rsid w:val="00454AA6"/>
    <w:rsid w:val="00457F32"/>
    <w:rsid w:val="004623F3"/>
    <w:rsid w:val="00464AB2"/>
    <w:rsid w:val="00467AF0"/>
    <w:rsid w:val="00467D3B"/>
    <w:rsid w:val="004720FB"/>
    <w:rsid w:val="004728B8"/>
    <w:rsid w:val="004773A4"/>
    <w:rsid w:val="00477A99"/>
    <w:rsid w:val="00477CB0"/>
    <w:rsid w:val="00481040"/>
    <w:rsid w:val="00483CD6"/>
    <w:rsid w:val="00492807"/>
    <w:rsid w:val="004934B0"/>
    <w:rsid w:val="0049361A"/>
    <w:rsid w:val="004A0B3C"/>
    <w:rsid w:val="004A11EB"/>
    <w:rsid w:val="004A1E4D"/>
    <w:rsid w:val="004B1EB5"/>
    <w:rsid w:val="004B4EC9"/>
    <w:rsid w:val="004B5018"/>
    <w:rsid w:val="004C25BF"/>
    <w:rsid w:val="004C440F"/>
    <w:rsid w:val="004C587A"/>
    <w:rsid w:val="004C61DE"/>
    <w:rsid w:val="004C6BD0"/>
    <w:rsid w:val="004D02C3"/>
    <w:rsid w:val="004D16E8"/>
    <w:rsid w:val="004D18D7"/>
    <w:rsid w:val="004D1D89"/>
    <w:rsid w:val="004D4AD9"/>
    <w:rsid w:val="004D7BA8"/>
    <w:rsid w:val="004F22C3"/>
    <w:rsid w:val="004F5ED5"/>
    <w:rsid w:val="00502FAB"/>
    <w:rsid w:val="00507725"/>
    <w:rsid w:val="00507D56"/>
    <w:rsid w:val="00513A00"/>
    <w:rsid w:val="00514391"/>
    <w:rsid w:val="00515D15"/>
    <w:rsid w:val="00515D87"/>
    <w:rsid w:val="00517430"/>
    <w:rsid w:val="00521F29"/>
    <w:rsid w:val="005239AB"/>
    <w:rsid w:val="00524F6F"/>
    <w:rsid w:val="00526100"/>
    <w:rsid w:val="005279BB"/>
    <w:rsid w:val="00530A66"/>
    <w:rsid w:val="00535D70"/>
    <w:rsid w:val="005408E8"/>
    <w:rsid w:val="0054097E"/>
    <w:rsid w:val="0054304D"/>
    <w:rsid w:val="00546F2C"/>
    <w:rsid w:val="00547D0F"/>
    <w:rsid w:val="00552D38"/>
    <w:rsid w:val="00561D1F"/>
    <w:rsid w:val="00561DA4"/>
    <w:rsid w:val="00563E57"/>
    <w:rsid w:val="00566AAA"/>
    <w:rsid w:val="005707BF"/>
    <w:rsid w:val="00572BEB"/>
    <w:rsid w:val="005769DD"/>
    <w:rsid w:val="00576AA3"/>
    <w:rsid w:val="0058129D"/>
    <w:rsid w:val="005832E2"/>
    <w:rsid w:val="00591761"/>
    <w:rsid w:val="00592C9C"/>
    <w:rsid w:val="005939EF"/>
    <w:rsid w:val="00593ABF"/>
    <w:rsid w:val="00593B06"/>
    <w:rsid w:val="00596283"/>
    <w:rsid w:val="00596B56"/>
    <w:rsid w:val="005A2AA4"/>
    <w:rsid w:val="005A3E24"/>
    <w:rsid w:val="005A630E"/>
    <w:rsid w:val="005B146E"/>
    <w:rsid w:val="005B1B08"/>
    <w:rsid w:val="005B2196"/>
    <w:rsid w:val="005B7899"/>
    <w:rsid w:val="005C0A5F"/>
    <w:rsid w:val="005C1A39"/>
    <w:rsid w:val="005C4FEF"/>
    <w:rsid w:val="005C5F23"/>
    <w:rsid w:val="005D2BD1"/>
    <w:rsid w:val="005D3CEF"/>
    <w:rsid w:val="005D3D77"/>
    <w:rsid w:val="005E3AF7"/>
    <w:rsid w:val="005E5C15"/>
    <w:rsid w:val="005E6826"/>
    <w:rsid w:val="005F0977"/>
    <w:rsid w:val="005F5552"/>
    <w:rsid w:val="005F6501"/>
    <w:rsid w:val="005F6883"/>
    <w:rsid w:val="00600C21"/>
    <w:rsid w:val="0060420D"/>
    <w:rsid w:val="00605D91"/>
    <w:rsid w:val="006064E8"/>
    <w:rsid w:val="00610797"/>
    <w:rsid w:val="006158A6"/>
    <w:rsid w:val="0061694D"/>
    <w:rsid w:val="00624FAB"/>
    <w:rsid w:val="00627576"/>
    <w:rsid w:val="006308C4"/>
    <w:rsid w:val="0063164E"/>
    <w:rsid w:val="00632C44"/>
    <w:rsid w:val="00635210"/>
    <w:rsid w:val="006406F9"/>
    <w:rsid w:val="00640E0C"/>
    <w:rsid w:val="00641D1E"/>
    <w:rsid w:val="00642199"/>
    <w:rsid w:val="006444FC"/>
    <w:rsid w:val="00645EBB"/>
    <w:rsid w:val="00646331"/>
    <w:rsid w:val="00646D2E"/>
    <w:rsid w:val="0064749E"/>
    <w:rsid w:val="006526FA"/>
    <w:rsid w:val="00652762"/>
    <w:rsid w:val="00654E91"/>
    <w:rsid w:val="006566D9"/>
    <w:rsid w:val="00661EB8"/>
    <w:rsid w:val="006623F2"/>
    <w:rsid w:val="00664FE0"/>
    <w:rsid w:val="006664E8"/>
    <w:rsid w:val="00673CA4"/>
    <w:rsid w:val="0067542D"/>
    <w:rsid w:val="00677FB6"/>
    <w:rsid w:val="006814FF"/>
    <w:rsid w:val="00682507"/>
    <w:rsid w:val="006848B6"/>
    <w:rsid w:val="006878E0"/>
    <w:rsid w:val="00692DCC"/>
    <w:rsid w:val="006A4254"/>
    <w:rsid w:val="006A769E"/>
    <w:rsid w:val="006B0263"/>
    <w:rsid w:val="006B615F"/>
    <w:rsid w:val="006B655F"/>
    <w:rsid w:val="006B6AE5"/>
    <w:rsid w:val="006C02EC"/>
    <w:rsid w:val="006C2F83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241E"/>
    <w:rsid w:val="006E5292"/>
    <w:rsid w:val="006E6DFD"/>
    <w:rsid w:val="006F1665"/>
    <w:rsid w:val="006F16E5"/>
    <w:rsid w:val="0071048A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589E"/>
    <w:rsid w:val="007476D8"/>
    <w:rsid w:val="00756ED4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062C"/>
    <w:rsid w:val="00781B0E"/>
    <w:rsid w:val="00785248"/>
    <w:rsid w:val="0079156F"/>
    <w:rsid w:val="0079255C"/>
    <w:rsid w:val="00792C27"/>
    <w:rsid w:val="007978FA"/>
    <w:rsid w:val="007A2C4C"/>
    <w:rsid w:val="007A3BB4"/>
    <w:rsid w:val="007A4B0D"/>
    <w:rsid w:val="007A52E6"/>
    <w:rsid w:val="007B6F86"/>
    <w:rsid w:val="007B7460"/>
    <w:rsid w:val="007C0656"/>
    <w:rsid w:val="007C30FA"/>
    <w:rsid w:val="007C36FB"/>
    <w:rsid w:val="007C388C"/>
    <w:rsid w:val="007C5F64"/>
    <w:rsid w:val="007C6161"/>
    <w:rsid w:val="007D19BA"/>
    <w:rsid w:val="007D2B7C"/>
    <w:rsid w:val="007D603D"/>
    <w:rsid w:val="007D6D96"/>
    <w:rsid w:val="007D7786"/>
    <w:rsid w:val="007E2445"/>
    <w:rsid w:val="007E2B96"/>
    <w:rsid w:val="007F2882"/>
    <w:rsid w:val="007F2EBD"/>
    <w:rsid w:val="007F3953"/>
    <w:rsid w:val="007F6B53"/>
    <w:rsid w:val="00802CB4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43C8B"/>
    <w:rsid w:val="00846479"/>
    <w:rsid w:val="00846720"/>
    <w:rsid w:val="00853627"/>
    <w:rsid w:val="00854473"/>
    <w:rsid w:val="00854961"/>
    <w:rsid w:val="008637B2"/>
    <w:rsid w:val="00863E8C"/>
    <w:rsid w:val="008646A4"/>
    <w:rsid w:val="008650F9"/>
    <w:rsid w:val="008659EA"/>
    <w:rsid w:val="00866008"/>
    <w:rsid w:val="0086640B"/>
    <w:rsid w:val="0087036C"/>
    <w:rsid w:val="00870B8F"/>
    <w:rsid w:val="00874D62"/>
    <w:rsid w:val="00877317"/>
    <w:rsid w:val="008776C0"/>
    <w:rsid w:val="00885A9E"/>
    <w:rsid w:val="00891CB8"/>
    <w:rsid w:val="00894152"/>
    <w:rsid w:val="00894A1E"/>
    <w:rsid w:val="00897AD9"/>
    <w:rsid w:val="008A308A"/>
    <w:rsid w:val="008A4E0B"/>
    <w:rsid w:val="008A6D94"/>
    <w:rsid w:val="008A7986"/>
    <w:rsid w:val="008B3412"/>
    <w:rsid w:val="008B59AC"/>
    <w:rsid w:val="008B59F2"/>
    <w:rsid w:val="008C088C"/>
    <w:rsid w:val="008C15D9"/>
    <w:rsid w:val="008C3D0E"/>
    <w:rsid w:val="008C4ECF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14B"/>
    <w:rsid w:val="009113AD"/>
    <w:rsid w:val="00911A7E"/>
    <w:rsid w:val="00920202"/>
    <w:rsid w:val="009222A2"/>
    <w:rsid w:val="00922851"/>
    <w:rsid w:val="00924A39"/>
    <w:rsid w:val="00930F2A"/>
    <w:rsid w:val="00932347"/>
    <w:rsid w:val="00934FCF"/>
    <w:rsid w:val="0093508A"/>
    <w:rsid w:val="009360F3"/>
    <w:rsid w:val="0094004A"/>
    <w:rsid w:val="009415BA"/>
    <w:rsid w:val="00941FDE"/>
    <w:rsid w:val="00946139"/>
    <w:rsid w:val="0095177F"/>
    <w:rsid w:val="00951D35"/>
    <w:rsid w:val="009543E5"/>
    <w:rsid w:val="00960326"/>
    <w:rsid w:val="0096043F"/>
    <w:rsid w:val="00961C39"/>
    <w:rsid w:val="00965F13"/>
    <w:rsid w:val="00967C92"/>
    <w:rsid w:val="009701C2"/>
    <w:rsid w:val="0097214F"/>
    <w:rsid w:val="00974993"/>
    <w:rsid w:val="009767D6"/>
    <w:rsid w:val="009802B5"/>
    <w:rsid w:val="00980F15"/>
    <w:rsid w:val="00982F92"/>
    <w:rsid w:val="00986179"/>
    <w:rsid w:val="009A098D"/>
    <w:rsid w:val="009A13F8"/>
    <w:rsid w:val="009A316F"/>
    <w:rsid w:val="009A50E2"/>
    <w:rsid w:val="009A6AEE"/>
    <w:rsid w:val="009A79F8"/>
    <w:rsid w:val="009B16C6"/>
    <w:rsid w:val="009B25B3"/>
    <w:rsid w:val="009B35C6"/>
    <w:rsid w:val="009B3DE4"/>
    <w:rsid w:val="009B4BEB"/>
    <w:rsid w:val="009B775A"/>
    <w:rsid w:val="009C4DFB"/>
    <w:rsid w:val="009C54FB"/>
    <w:rsid w:val="009D15FC"/>
    <w:rsid w:val="009D3960"/>
    <w:rsid w:val="009D525D"/>
    <w:rsid w:val="009D598E"/>
    <w:rsid w:val="009F0F35"/>
    <w:rsid w:val="009F50E2"/>
    <w:rsid w:val="00A03E1B"/>
    <w:rsid w:val="00A04B07"/>
    <w:rsid w:val="00A04CB3"/>
    <w:rsid w:val="00A13331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1250"/>
    <w:rsid w:val="00A336A3"/>
    <w:rsid w:val="00A3665C"/>
    <w:rsid w:val="00A3708A"/>
    <w:rsid w:val="00A40802"/>
    <w:rsid w:val="00A412F5"/>
    <w:rsid w:val="00A51A2B"/>
    <w:rsid w:val="00A5526E"/>
    <w:rsid w:val="00A57B0E"/>
    <w:rsid w:val="00A631D6"/>
    <w:rsid w:val="00A6368D"/>
    <w:rsid w:val="00A64C0E"/>
    <w:rsid w:val="00A66A2F"/>
    <w:rsid w:val="00A718FF"/>
    <w:rsid w:val="00A72C62"/>
    <w:rsid w:val="00A72F94"/>
    <w:rsid w:val="00A7411C"/>
    <w:rsid w:val="00A757CE"/>
    <w:rsid w:val="00A81A9F"/>
    <w:rsid w:val="00A860DF"/>
    <w:rsid w:val="00A9033C"/>
    <w:rsid w:val="00A9403C"/>
    <w:rsid w:val="00AA299F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0B45"/>
    <w:rsid w:val="00AD226E"/>
    <w:rsid w:val="00AD307B"/>
    <w:rsid w:val="00AD517E"/>
    <w:rsid w:val="00AE7E98"/>
    <w:rsid w:val="00AF087B"/>
    <w:rsid w:val="00AF4B39"/>
    <w:rsid w:val="00AF4BD1"/>
    <w:rsid w:val="00AF6D36"/>
    <w:rsid w:val="00AF6F12"/>
    <w:rsid w:val="00AF72CF"/>
    <w:rsid w:val="00B01A8E"/>
    <w:rsid w:val="00B02228"/>
    <w:rsid w:val="00B02987"/>
    <w:rsid w:val="00B062CF"/>
    <w:rsid w:val="00B0691B"/>
    <w:rsid w:val="00B1193E"/>
    <w:rsid w:val="00B1340C"/>
    <w:rsid w:val="00B13C5D"/>
    <w:rsid w:val="00B14646"/>
    <w:rsid w:val="00B14D7C"/>
    <w:rsid w:val="00B15DA0"/>
    <w:rsid w:val="00B1662F"/>
    <w:rsid w:val="00B16ED6"/>
    <w:rsid w:val="00B2383A"/>
    <w:rsid w:val="00B259BC"/>
    <w:rsid w:val="00B25AD0"/>
    <w:rsid w:val="00B273F1"/>
    <w:rsid w:val="00B329A1"/>
    <w:rsid w:val="00B32DC8"/>
    <w:rsid w:val="00B33E63"/>
    <w:rsid w:val="00B37869"/>
    <w:rsid w:val="00B378F9"/>
    <w:rsid w:val="00B40324"/>
    <w:rsid w:val="00B467E8"/>
    <w:rsid w:val="00B4732F"/>
    <w:rsid w:val="00B54549"/>
    <w:rsid w:val="00B606A8"/>
    <w:rsid w:val="00B6345A"/>
    <w:rsid w:val="00B65CF0"/>
    <w:rsid w:val="00B672A8"/>
    <w:rsid w:val="00B7376B"/>
    <w:rsid w:val="00B74372"/>
    <w:rsid w:val="00B757CF"/>
    <w:rsid w:val="00B804A2"/>
    <w:rsid w:val="00B822F0"/>
    <w:rsid w:val="00B826B9"/>
    <w:rsid w:val="00B833A8"/>
    <w:rsid w:val="00B84426"/>
    <w:rsid w:val="00B90322"/>
    <w:rsid w:val="00B9118D"/>
    <w:rsid w:val="00B94ED6"/>
    <w:rsid w:val="00B96FBF"/>
    <w:rsid w:val="00B97E2C"/>
    <w:rsid w:val="00BA0C67"/>
    <w:rsid w:val="00BA1706"/>
    <w:rsid w:val="00BA47CB"/>
    <w:rsid w:val="00BA47D5"/>
    <w:rsid w:val="00BB003E"/>
    <w:rsid w:val="00BB270B"/>
    <w:rsid w:val="00BB356A"/>
    <w:rsid w:val="00BB64AB"/>
    <w:rsid w:val="00BB7BC1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64AB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7E79"/>
    <w:rsid w:val="00C102EC"/>
    <w:rsid w:val="00C12D6D"/>
    <w:rsid w:val="00C14D6A"/>
    <w:rsid w:val="00C17D4F"/>
    <w:rsid w:val="00C21F34"/>
    <w:rsid w:val="00C2255B"/>
    <w:rsid w:val="00C26B8F"/>
    <w:rsid w:val="00C26FA3"/>
    <w:rsid w:val="00C30214"/>
    <w:rsid w:val="00C35069"/>
    <w:rsid w:val="00C35B54"/>
    <w:rsid w:val="00C423EC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EBD"/>
    <w:rsid w:val="00C8613F"/>
    <w:rsid w:val="00C8664F"/>
    <w:rsid w:val="00C87BDA"/>
    <w:rsid w:val="00C900A6"/>
    <w:rsid w:val="00C92BB2"/>
    <w:rsid w:val="00C92F0D"/>
    <w:rsid w:val="00C96B1B"/>
    <w:rsid w:val="00CA166C"/>
    <w:rsid w:val="00CA215D"/>
    <w:rsid w:val="00CA5672"/>
    <w:rsid w:val="00CA57B8"/>
    <w:rsid w:val="00CB0E63"/>
    <w:rsid w:val="00CC26E0"/>
    <w:rsid w:val="00CC5677"/>
    <w:rsid w:val="00CC688C"/>
    <w:rsid w:val="00CD1760"/>
    <w:rsid w:val="00CD3087"/>
    <w:rsid w:val="00CD6503"/>
    <w:rsid w:val="00CE09D5"/>
    <w:rsid w:val="00CE683B"/>
    <w:rsid w:val="00CF01FD"/>
    <w:rsid w:val="00CF35C7"/>
    <w:rsid w:val="00D004F7"/>
    <w:rsid w:val="00D01814"/>
    <w:rsid w:val="00D03FB9"/>
    <w:rsid w:val="00D04883"/>
    <w:rsid w:val="00D07E6C"/>
    <w:rsid w:val="00D110D2"/>
    <w:rsid w:val="00D1369F"/>
    <w:rsid w:val="00D1501C"/>
    <w:rsid w:val="00D165DC"/>
    <w:rsid w:val="00D2062B"/>
    <w:rsid w:val="00D23606"/>
    <w:rsid w:val="00D30893"/>
    <w:rsid w:val="00D331F9"/>
    <w:rsid w:val="00D339B7"/>
    <w:rsid w:val="00D33E23"/>
    <w:rsid w:val="00D377CD"/>
    <w:rsid w:val="00D40D9C"/>
    <w:rsid w:val="00D43C71"/>
    <w:rsid w:val="00D60417"/>
    <w:rsid w:val="00D61541"/>
    <w:rsid w:val="00D61DD4"/>
    <w:rsid w:val="00D62FCF"/>
    <w:rsid w:val="00D743E5"/>
    <w:rsid w:val="00D75D27"/>
    <w:rsid w:val="00D81714"/>
    <w:rsid w:val="00D81FC7"/>
    <w:rsid w:val="00D82CC6"/>
    <w:rsid w:val="00D83036"/>
    <w:rsid w:val="00D83953"/>
    <w:rsid w:val="00D83F5C"/>
    <w:rsid w:val="00D84152"/>
    <w:rsid w:val="00D85063"/>
    <w:rsid w:val="00D9238B"/>
    <w:rsid w:val="00D9548C"/>
    <w:rsid w:val="00D95F92"/>
    <w:rsid w:val="00D97279"/>
    <w:rsid w:val="00DA4F5B"/>
    <w:rsid w:val="00DA6F41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6699"/>
    <w:rsid w:val="00DF7D09"/>
    <w:rsid w:val="00DF7DCB"/>
    <w:rsid w:val="00E0297C"/>
    <w:rsid w:val="00E05734"/>
    <w:rsid w:val="00E06810"/>
    <w:rsid w:val="00E11F28"/>
    <w:rsid w:val="00E14054"/>
    <w:rsid w:val="00E142D2"/>
    <w:rsid w:val="00E15794"/>
    <w:rsid w:val="00E254E2"/>
    <w:rsid w:val="00E25FB2"/>
    <w:rsid w:val="00E3128A"/>
    <w:rsid w:val="00E31918"/>
    <w:rsid w:val="00E331AA"/>
    <w:rsid w:val="00E3322B"/>
    <w:rsid w:val="00E52501"/>
    <w:rsid w:val="00E52EFE"/>
    <w:rsid w:val="00E56568"/>
    <w:rsid w:val="00E56F1B"/>
    <w:rsid w:val="00E6721E"/>
    <w:rsid w:val="00E70BE8"/>
    <w:rsid w:val="00E73307"/>
    <w:rsid w:val="00E73E74"/>
    <w:rsid w:val="00E863EB"/>
    <w:rsid w:val="00E94851"/>
    <w:rsid w:val="00E94D05"/>
    <w:rsid w:val="00E958AE"/>
    <w:rsid w:val="00EA64FB"/>
    <w:rsid w:val="00EA7304"/>
    <w:rsid w:val="00EB0FAD"/>
    <w:rsid w:val="00EB104F"/>
    <w:rsid w:val="00EB207A"/>
    <w:rsid w:val="00EB2651"/>
    <w:rsid w:val="00EB5D03"/>
    <w:rsid w:val="00EB6CD2"/>
    <w:rsid w:val="00ED097A"/>
    <w:rsid w:val="00ED1755"/>
    <w:rsid w:val="00ED7547"/>
    <w:rsid w:val="00EE1186"/>
    <w:rsid w:val="00EE160E"/>
    <w:rsid w:val="00EE61C2"/>
    <w:rsid w:val="00EE79C1"/>
    <w:rsid w:val="00EF0938"/>
    <w:rsid w:val="00EF2E8D"/>
    <w:rsid w:val="00EF7FFB"/>
    <w:rsid w:val="00F003ED"/>
    <w:rsid w:val="00F026CD"/>
    <w:rsid w:val="00F029F8"/>
    <w:rsid w:val="00F05924"/>
    <w:rsid w:val="00F10038"/>
    <w:rsid w:val="00F11272"/>
    <w:rsid w:val="00F1149D"/>
    <w:rsid w:val="00F11802"/>
    <w:rsid w:val="00F11E90"/>
    <w:rsid w:val="00F15875"/>
    <w:rsid w:val="00F15E07"/>
    <w:rsid w:val="00F17D76"/>
    <w:rsid w:val="00F22637"/>
    <w:rsid w:val="00F23F94"/>
    <w:rsid w:val="00F3105C"/>
    <w:rsid w:val="00F33115"/>
    <w:rsid w:val="00F34D65"/>
    <w:rsid w:val="00F4616C"/>
    <w:rsid w:val="00F46413"/>
    <w:rsid w:val="00F46607"/>
    <w:rsid w:val="00F50252"/>
    <w:rsid w:val="00F51457"/>
    <w:rsid w:val="00F515D6"/>
    <w:rsid w:val="00F553AC"/>
    <w:rsid w:val="00F55691"/>
    <w:rsid w:val="00F563E8"/>
    <w:rsid w:val="00F60025"/>
    <w:rsid w:val="00F613F1"/>
    <w:rsid w:val="00F625E7"/>
    <w:rsid w:val="00F65D58"/>
    <w:rsid w:val="00F6636E"/>
    <w:rsid w:val="00F67430"/>
    <w:rsid w:val="00F71533"/>
    <w:rsid w:val="00F71D4F"/>
    <w:rsid w:val="00F84C46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B62F-CF8F-412C-A5C5-DCC53989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3163</Words>
  <Characters>1804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2019-05-14T13:43:00Z</cp:lastPrinted>
  <dcterms:created xsi:type="dcterms:W3CDTF">2019-05-22T11:48:00Z</dcterms:created>
  <dcterms:modified xsi:type="dcterms:W3CDTF">2019-05-22T11:48:00Z</dcterms:modified>
</cp:coreProperties>
</file>