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4D72C2"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4D72C2" w:rsidP="003D5C89">
                      <w:r>
                        <w:t>NORAKSTS</w:t>
                      </w:r>
                    </w:p>
                  </w:txbxContent>
                </v:textbox>
                <w10:wrap type="tight" anchory="page"/>
              </v:shape>
            </w:pict>
          </mc:Fallback>
        </mc:AlternateContent>
      </w:r>
    </w:p>
    <w:tbl>
      <w:tblPr>
        <w:tblW w:w="9183" w:type="dxa"/>
        <w:tblLook w:val="0000" w:firstRow="0" w:lastRow="0" w:firstColumn="0" w:lastColumn="0" w:noHBand="0" w:noVBand="0"/>
      </w:tblPr>
      <w:tblGrid>
        <w:gridCol w:w="7905"/>
        <w:gridCol w:w="1278"/>
      </w:tblGrid>
      <w:tr w:rsidR="00E61AB9" w:rsidTr="004D72C2">
        <w:tc>
          <w:tcPr>
            <w:tcW w:w="7905" w:type="dxa"/>
          </w:tcPr>
          <w:p w:rsidR="00E61AB9" w:rsidRDefault="000F2730" w:rsidP="00636B38">
            <w:pPr>
              <w:pStyle w:val="Header"/>
              <w:tabs>
                <w:tab w:val="clear" w:pos="4320"/>
                <w:tab w:val="clear" w:pos="8640"/>
              </w:tabs>
              <w:rPr>
                <w:bCs/>
                <w:szCs w:val="44"/>
                <w:lang w:val="lv-LV"/>
              </w:rPr>
            </w:pPr>
            <w:r>
              <w:rPr>
                <w:bCs/>
                <w:szCs w:val="44"/>
                <w:lang w:val="lv-LV"/>
              </w:rPr>
              <w:t>2</w:t>
            </w:r>
            <w:r w:rsidR="00636B38">
              <w:rPr>
                <w:bCs/>
                <w:szCs w:val="44"/>
                <w:lang w:val="lv-LV"/>
              </w:rPr>
              <w:t>0</w:t>
            </w:r>
            <w:r w:rsidR="00E61AB9">
              <w:rPr>
                <w:bCs/>
                <w:szCs w:val="44"/>
                <w:lang w:val="lv-LV"/>
              </w:rPr>
              <w:t>.</w:t>
            </w:r>
            <w:r w:rsidR="00A503CE">
              <w:rPr>
                <w:bCs/>
                <w:szCs w:val="44"/>
                <w:lang w:val="lv-LV"/>
              </w:rPr>
              <w:t>0</w:t>
            </w:r>
            <w:r w:rsidR="00636B38">
              <w:rPr>
                <w:bCs/>
                <w:szCs w:val="44"/>
                <w:lang w:val="lv-LV"/>
              </w:rPr>
              <w:t>6</w:t>
            </w:r>
            <w:r w:rsidR="00CD139B">
              <w:rPr>
                <w:bCs/>
                <w:szCs w:val="44"/>
                <w:lang w:val="lv-LV"/>
              </w:rPr>
              <w:t>.</w:t>
            </w:r>
            <w:r w:rsidR="0044759D">
              <w:rPr>
                <w:bCs/>
                <w:szCs w:val="44"/>
                <w:lang w:val="lv-LV"/>
              </w:rPr>
              <w:t>20</w:t>
            </w:r>
            <w:r w:rsidR="000C4CB0">
              <w:rPr>
                <w:bCs/>
                <w:szCs w:val="44"/>
                <w:lang w:val="lv-LV"/>
              </w:rPr>
              <w:t>1</w:t>
            </w:r>
            <w:r w:rsidR="00A503CE">
              <w:rPr>
                <w:bCs/>
                <w:szCs w:val="44"/>
                <w:lang w:val="lv-LV"/>
              </w:rPr>
              <w:t>9</w:t>
            </w:r>
            <w:r w:rsidR="00B51C9C">
              <w:rPr>
                <w:bCs/>
                <w:szCs w:val="44"/>
                <w:lang w:val="lv-LV"/>
              </w:rPr>
              <w:t>.</w:t>
            </w:r>
          </w:p>
        </w:tc>
        <w:tc>
          <w:tcPr>
            <w:tcW w:w="1278" w:type="dxa"/>
          </w:tcPr>
          <w:p w:rsidR="00E61AB9" w:rsidRDefault="00E61AB9">
            <w:pPr>
              <w:pStyle w:val="Header"/>
              <w:tabs>
                <w:tab w:val="clear" w:pos="4320"/>
                <w:tab w:val="clear" w:pos="8640"/>
              </w:tabs>
              <w:rPr>
                <w:bCs/>
                <w:szCs w:val="44"/>
                <w:lang w:val="lv-LV"/>
              </w:rPr>
            </w:pPr>
            <w:r>
              <w:rPr>
                <w:bCs/>
                <w:szCs w:val="44"/>
                <w:lang w:val="lv-LV"/>
              </w:rPr>
              <w:t>Nr.</w:t>
            </w:r>
            <w:r w:rsidR="004D72C2">
              <w:rPr>
                <w:bCs/>
                <w:szCs w:val="44"/>
                <w:lang w:val="lv-LV"/>
              </w:rPr>
              <w:t>7/3</w:t>
            </w:r>
          </w:p>
        </w:tc>
      </w:tr>
    </w:tbl>
    <w:p w:rsidR="00E61AB9" w:rsidRDefault="00E61AB9">
      <w:pPr>
        <w:pStyle w:val="Header"/>
        <w:tabs>
          <w:tab w:val="clear" w:pos="4320"/>
          <w:tab w:val="clear" w:pos="8640"/>
        </w:tabs>
        <w:rPr>
          <w:bCs/>
          <w:szCs w:val="44"/>
          <w:lang w:val="lv-LV"/>
        </w:rPr>
      </w:pPr>
    </w:p>
    <w:p w:rsidR="00636B38" w:rsidRPr="00636B38" w:rsidRDefault="00636B38" w:rsidP="00636B38">
      <w:pPr>
        <w:pStyle w:val="Heading6"/>
        <w:pBdr>
          <w:bottom w:val="single" w:sz="6" w:space="1" w:color="auto"/>
        </w:pBdr>
        <w:rPr>
          <w:u w:val="none"/>
        </w:rPr>
      </w:pPr>
      <w:r w:rsidRPr="00636B38">
        <w:rPr>
          <w:u w:val="none"/>
        </w:rPr>
        <w:t xml:space="preserve">JELGAVAS PILSĒTAS PAŠVALDĪBAS IZGLĪTĪBAS IESTĀDES </w:t>
      </w:r>
    </w:p>
    <w:p w:rsidR="00636B38" w:rsidRPr="00636B38" w:rsidRDefault="00636B38" w:rsidP="00636B38">
      <w:pPr>
        <w:pStyle w:val="Heading6"/>
        <w:pBdr>
          <w:bottom w:val="single" w:sz="6" w:space="1" w:color="auto"/>
        </w:pBdr>
        <w:rPr>
          <w:u w:val="none"/>
        </w:rPr>
      </w:pPr>
      <w:r w:rsidRPr="00636B38">
        <w:rPr>
          <w:u w:val="none"/>
        </w:rPr>
        <w:t xml:space="preserve">„JELGAVAS 1.INTERNĀTPAMATSKOLA-ATTĪSTĪBAS CENTRS” </w:t>
      </w:r>
    </w:p>
    <w:p w:rsidR="002438AA" w:rsidRDefault="00636B38" w:rsidP="00636B38">
      <w:pPr>
        <w:pStyle w:val="Heading6"/>
        <w:pBdr>
          <w:bottom w:val="single" w:sz="6" w:space="1" w:color="auto"/>
        </w:pBdr>
        <w:rPr>
          <w:u w:val="none"/>
        </w:rPr>
      </w:pPr>
      <w:r w:rsidRPr="00636B38">
        <w:rPr>
          <w:u w:val="none"/>
        </w:rPr>
        <w:t xml:space="preserve">NOSAUKUMA MAIŅA UN NOLIKUMA APSTIPRINĀŠANA </w:t>
      </w:r>
    </w:p>
    <w:p w:rsidR="001C104F" w:rsidRDefault="004D72C2" w:rsidP="0067263E">
      <w:pPr>
        <w:jc w:val="center"/>
      </w:pPr>
      <w:r>
        <w:t>(ziņo I.Škutāne)</w:t>
      </w:r>
    </w:p>
    <w:p w:rsidR="0067263E" w:rsidRDefault="0067263E" w:rsidP="0067263E">
      <w:pPr>
        <w:jc w:val="center"/>
      </w:pPr>
    </w:p>
    <w:p w:rsidR="0067263E" w:rsidRDefault="00A00E2E" w:rsidP="0067263E">
      <w:pPr>
        <w:ind w:firstLine="720"/>
        <w:jc w:val="both"/>
      </w:pPr>
      <w:r w:rsidRPr="00393715">
        <w:rPr>
          <w:b/>
          <w:bCs/>
          <w:lang w:eastAsia="lv-LV"/>
        </w:rPr>
        <w:t>Atklāti balsojot: PAR – 1</w:t>
      </w:r>
      <w:r>
        <w:rPr>
          <w:b/>
          <w:bCs/>
          <w:lang w:eastAsia="lv-LV"/>
        </w:rPr>
        <w:t>2</w:t>
      </w:r>
      <w:r w:rsidRPr="00393715">
        <w:rPr>
          <w:b/>
          <w:bCs/>
          <w:lang w:eastAsia="lv-LV"/>
        </w:rPr>
        <w:t xml:space="preserve"> </w:t>
      </w:r>
      <w:r w:rsidRPr="00393715">
        <w:rPr>
          <w:bCs/>
          <w:lang w:eastAsia="lv-LV"/>
        </w:rPr>
        <w:t>(A.Rāviņš, V.Ļevčenoks, M.Buškevics, I.Bandeniece, A.Garančs,</w:t>
      </w:r>
      <w:r>
        <w:rPr>
          <w:bCs/>
          <w:lang w:eastAsia="lv-LV"/>
        </w:rPr>
        <w:t xml:space="preserve"> R.Šlegelmilhs, I.Jakovels, </w:t>
      </w:r>
      <w:r w:rsidRPr="00393715">
        <w:rPr>
          <w:bCs/>
          <w:lang w:eastAsia="lv-LV"/>
        </w:rPr>
        <w:t>S.Stoļarovs, A.Eih</w:t>
      </w:r>
      <w:bookmarkStart w:id="0" w:name="_GoBack"/>
      <w:bookmarkEnd w:id="0"/>
      <w:r w:rsidRPr="00393715">
        <w:rPr>
          <w:bCs/>
          <w:lang w:eastAsia="lv-LV"/>
        </w:rPr>
        <w:t>valds,</w:t>
      </w:r>
      <w:r>
        <w:rPr>
          <w:bCs/>
          <w:lang w:eastAsia="lv-LV"/>
        </w:rPr>
        <w:t xml:space="preserve"> G.Kurlovičs,</w:t>
      </w:r>
      <w:r w:rsidRPr="00393715">
        <w:rPr>
          <w:bCs/>
          <w:lang w:eastAsia="lv-LV"/>
        </w:rPr>
        <w:t xml:space="preserve"> L.Zīverts, A.Rublis)</w:t>
      </w:r>
      <w:r w:rsidRPr="00393715">
        <w:rPr>
          <w:color w:val="000000"/>
          <w:lang w:eastAsia="lv-LV"/>
        </w:rPr>
        <w:t>,</w:t>
      </w:r>
      <w:r w:rsidRPr="00E72C19">
        <w:rPr>
          <w:bCs/>
          <w:lang w:eastAsia="lv-LV"/>
        </w:rPr>
        <w:t xml:space="preserve"> </w:t>
      </w:r>
      <w:r w:rsidRPr="00393715">
        <w:rPr>
          <w:b/>
          <w:color w:val="000000"/>
          <w:lang w:eastAsia="lv-LV"/>
        </w:rPr>
        <w:t xml:space="preserve">PRET- </w:t>
      </w:r>
      <w:r w:rsidRPr="00393715">
        <w:rPr>
          <w:color w:val="000000"/>
          <w:lang w:eastAsia="lv-LV"/>
        </w:rPr>
        <w:t>nav,</w:t>
      </w:r>
      <w:r w:rsidRPr="00393715">
        <w:rPr>
          <w:b/>
          <w:color w:val="000000"/>
          <w:lang w:eastAsia="lv-LV"/>
        </w:rPr>
        <w:t xml:space="preserve"> ATTURAS </w:t>
      </w:r>
      <w:r>
        <w:rPr>
          <w:color w:val="000000"/>
          <w:lang w:eastAsia="lv-LV"/>
        </w:rPr>
        <w:t>– nav</w:t>
      </w:r>
      <w:r w:rsidR="0067263E" w:rsidRPr="00393715">
        <w:rPr>
          <w:color w:val="000000"/>
          <w:lang w:eastAsia="lv-LV"/>
        </w:rPr>
        <w:t>,</w:t>
      </w:r>
    </w:p>
    <w:p w:rsidR="00E61AB9" w:rsidRDefault="004D425F" w:rsidP="004D425F">
      <w:pPr>
        <w:pStyle w:val="Header"/>
        <w:tabs>
          <w:tab w:val="clear" w:pos="4320"/>
          <w:tab w:val="clear" w:pos="8640"/>
        </w:tabs>
        <w:jc w:val="both"/>
        <w:rPr>
          <w:lang w:val="lv-LV" w:eastAsia="en-US"/>
        </w:rPr>
      </w:pPr>
      <w:r>
        <w:rPr>
          <w:lang w:val="lv-LV" w:eastAsia="en-US"/>
        </w:rPr>
        <w:tab/>
      </w:r>
      <w:r w:rsidR="00636B38" w:rsidRPr="00636B38">
        <w:rPr>
          <w:lang w:val="lv-LV" w:eastAsia="en-US"/>
        </w:rPr>
        <w:t xml:space="preserve">Saskaņā ar likuma „Par pašvaldībām” 15.panta pirmās daļas 4.punktu, 21.panta pirmās daļas 8.punktu, Izglītības likuma 22.panta pirmo daļu, 26.pantu, 33.panta otro daļu un Pārejas noteikumu 60.punktu, Vispārējās izglītības likuma 9.panta otro daļu un ņemot vērā, ka Jelgavas pilsētas pašvaldības izglītības iestāde „Jelgavas 1.internātpamatskola-attīstības centrs” atrodas vēsturiskās </w:t>
      </w:r>
      <w:proofErr w:type="spellStart"/>
      <w:r w:rsidR="00636B38" w:rsidRPr="00636B38">
        <w:rPr>
          <w:lang w:val="lv-LV" w:eastAsia="en-US"/>
        </w:rPr>
        <w:t>Valdekas</w:t>
      </w:r>
      <w:proofErr w:type="spellEnd"/>
      <w:r w:rsidR="00636B38" w:rsidRPr="00636B38">
        <w:rPr>
          <w:lang w:val="lv-LV" w:eastAsia="en-US"/>
        </w:rPr>
        <w:t xml:space="preserve"> pils un parka tuvumā,</w:t>
      </w:r>
      <w:r w:rsidR="00691E0D">
        <w:rPr>
          <w:lang w:val="lv-LV" w:eastAsia="en-US"/>
        </w:rPr>
        <w:t xml:space="preserve"> </w:t>
      </w:r>
    </w:p>
    <w:p w:rsidR="00691E0D" w:rsidRDefault="00691E0D" w:rsidP="00287D33">
      <w:pPr>
        <w:pStyle w:val="Header"/>
        <w:tabs>
          <w:tab w:val="clear" w:pos="4320"/>
          <w:tab w:val="clear" w:pos="8640"/>
        </w:tabs>
        <w:ind w:firstLine="720"/>
        <w:jc w:val="both"/>
        <w:rPr>
          <w:lang w:val="lv-LV"/>
        </w:rPr>
      </w:pPr>
    </w:p>
    <w:p w:rsidR="00E61AB9"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636B38" w:rsidRPr="003E39A9" w:rsidRDefault="00636B38" w:rsidP="00636B38">
      <w:pPr>
        <w:pStyle w:val="ListParagraph"/>
        <w:numPr>
          <w:ilvl w:val="0"/>
          <w:numId w:val="2"/>
        </w:numPr>
        <w:jc w:val="both"/>
        <w:rPr>
          <w:szCs w:val="20"/>
          <w:lang w:eastAsia="lv-LV"/>
        </w:rPr>
      </w:pPr>
      <w:r w:rsidRPr="003E39A9">
        <w:rPr>
          <w:szCs w:val="20"/>
          <w:lang w:eastAsia="lv-LV"/>
        </w:rPr>
        <w:t>Mainīt Jelgavas pilsētas p</w:t>
      </w:r>
      <w:r>
        <w:rPr>
          <w:szCs w:val="20"/>
          <w:lang w:eastAsia="lv-LV"/>
        </w:rPr>
        <w:t>ašvaldības izglītības iestādes „</w:t>
      </w:r>
      <w:r w:rsidRPr="001406CE">
        <w:rPr>
          <w:szCs w:val="20"/>
          <w:lang w:eastAsia="lv-LV"/>
        </w:rPr>
        <w:t>Jelgavas 1.internātpamatskola-attīstības centrs</w:t>
      </w:r>
      <w:r w:rsidRPr="003E39A9">
        <w:rPr>
          <w:szCs w:val="20"/>
          <w:lang w:eastAsia="lv-LV"/>
        </w:rPr>
        <w:t xml:space="preserve">” nosaukumu uz „Jelgavas </w:t>
      </w:r>
      <w:r>
        <w:rPr>
          <w:szCs w:val="20"/>
          <w:lang w:eastAsia="lv-LV"/>
        </w:rPr>
        <w:t>pamatskola „</w:t>
      </w:r>
      <w:proofErr w:type="spellStart"/>
      <w:r>
        <w:rPr>
          <w:szCs w:val="20"/>
          <w:lang w:eastAsia="lv-LV"/>
        </w:rPr>
        <w:t>Valdeka”-</w:t>
      </w:r>
      <w:proofErr w:type="spellEnd"/>
      <w:r>
        <w:rPr>
          <w:szCs w:val="20"/>
          <w:lang w:eastAsia="lv-LV"/>
        </w:rPr>
        <w:t xml:space="preserve"> attīstības centrs”, saglabājot līdzšinējās izglītības iestādes funkcijas. </w:t>
      </w:r>
    </w:p>
    <w:p w:rsidR="00636B38" w:rsidRDefault="00636B38" w:rsidP="00636B38">
      <w:pPr>
        <w:pStyle w:val="Header"/>
        <w:numPr>
          <w:ilvl w:val="0"/>
          <w:numId w:val="2"/>
        </w:numPr>
        <w:tabs>
          <w:tab w:val="clear" w:pos="4320"/>
          <w:tab w:val="clear" w:pos="8640"/>
        </w:tabs>
        <w:jc w:val="both"/>
        <w:rPr>
          <w:lang w:val="lv-LV"/>
        </w:rPr>
      </w:pPr>
      <w:r>
        <w:rPr>
          <w:lang w:val="lv-LV"/>
        </w:rPr>
        <w:t xml:space="preserve">Apstiprināt </w:t>
      </w:r>
      <w:r w:rsidRPr="003E39A9">
        <w:rPr>
          <w:lang w:val="lv-LV"/>
        </w:rPr>
        <w:t>Jelgavas pilsētas p</w:t>
      </w:r>
      <w:r>
        <w:rPr>
          <w:lang w:val="lv-LV"/>
        </w:rPr>
        <w:t>ašvaldības izglītības iestādes „</w:t>
      </w:r>
      <w:r w:rsidRPr="001406CE">
        <w:rPr>
          <w:lang w:val="lv-LV"/>
        </w:rPr>
        <w:t>Jelgavas pamatskola „</w:t>
      </w:r>
      <w:proofErr w:type="spellStart"/>
      <w:r w:rsidRPr="001406CE">
        <w:rPr>
          <w:lang w:val="lv-LV"/>
        </w:rPr>
        <w:t>Valdeka”-</w:t>
      </w:r>
      <w:proofErr w:type="spellEnd"/>
      <w:r>
        <w:rPr>
          <w:lang w:val="lv-LV"/>
        </w:rPr>
        <w:t xml:space="preserve"> </w:t>
      </w:r>
      <w:r w:rsidRPr="001406CE">
        <w:rPr>
          <w:lang w:val="lv-LV"/>
        </w:rPr>
        <w:t>attīstības centrs</w:t>
      </w:r>
      <w:r w:rsidRPr="003E39A9">
        <w:rPr>
          <w:lang w:val="lv-LV"/>
        </w:rPr>
        <w:t>” nolikum</w:t>
      </w:r>
      <w:r>
        <w:rPr>
          <w:lang w:val="lv-LV"/>
        </w:rPr>
        <w:t>u (pielikumā).</w:t>
      </w:r>
    </w:p>
    <w:p w:rsidR="00636B38" w:rsidRPr="00B50F3F" w:rsidRDefault="00636B38" w:rsidP="00636B38">
      <w:pPr>
        <w:pStyle w:val="Header"/>
        <w:numPr>
          <w:ilvl w:val="0"/>
          <w:numId w:val="2"/>
        </w:numPr>
        <w:tabs>
          <w:tab w:val="clear" w:pos="4320"/>
          <w:tab w:val="clear" w:pos="8640"/>
        </w:tabs>
        <w:jc w:val="both"/>
        <w:rPr>
          <w:lang w:val="lv-LV"/>
        </w:rPr>
      </w:pPr>
      <w:r>
        <w:rPr>
          <w:lang w:val="lv-LV"/>
        </w:rPr>
        <w:t>Atzīt par spēku zaudējušu Jelgavas pilsētas domes 2017.gada 24.augusta lēmuma Nr.10/5 „Jelgavas pilsētas pašvaldības izglītības iestādes „</w:t>
      </w:r>
      <w:r w:rsidRPr="001406CE">
        <w:rPr>
          <w:lang w:val="lv-LV"/>
        </w:rPr>
        <w:t>Jelgavas 1.internātpamatskola-attīstības centrs</w:t>
      </w:r>
      <w:r>
        <w:rPr>
          <w:lang w:val="lv-LV"/>
        </w:rPr>
        <w:t xml:space="preserve">” nolikuma apstiprināšana” 1.punktu. </w:t>
      </w:r>
    </w:p>
    <w:p w:rsidR="00636B38" w:rsidRPr="00C46626" w:rsidRDefault="00636B38" w:rsidP="00636B38">
      <w:pPr>
        <w:pStyle w:val="Header"/>
        <w:numPr>
          <w:ilvl w:val="0"/>
          <w:numId w:val="2"/>
        </w:numPr>
        <w:tabs>
          <w:tab w:val="clear" w:pos="4320"/>
          <w:tab w:val="clear" w:pos="8640"/>
        </w:tabs>
        <w:jc w:val="both"/>
        <w:rPr>
          <w:lang w:val="lv-LV"/>
        </w:rPr>
      </w:pPr>
      <w:r w:rsidRPr="00C46626">
        <w:rPr>
          <w:lang w:val="lv-LV"/>
        </w:rPr>
        <w:t xml:space="preserve">Lēmums stājas spēkā </w:t>
      </w:r>
      <w:r>
        <w:rPr>
          <w:lang w:val="lv-LV"/>
        </w:rPr>
        <w:t>2019.gada 1.jūlijā.</w:t>
      </w:r>
    </w:p>
    <w:p w:rsidR="007960F6" w:rsidRDefault="007960F6" w:rsidP="005E166D">
      <w:pPr>
        <w:pStyle w:val="Header"/>
        <w:ind w:left="360"/>
        <w:jc w:val="both"/>
        <w:rPr>
          <w:bCs/>
          <w:lang w:val="lv-LV"/>
        </w:rPr>
      </w:pPr>
    </w:p>
    <w:p w:rsidR="0067263E" w:rsidRDefault="0067263E">
      <w:pPr>
        <w:jc w:val="both"/>
        <w:rPr>
          <w:szCs w:val="20"/>
        </w:rPr>
      </w:pPr>
    </w:p>
    <w:p w:rsidR="0067263E" w:rsidRPr="00EE3648" w:rsidRDefault="0067263E" w:rsidP="0067263E">
      <w:pPr>
        <w:jc w:val="both"/>
      </w:pPr>
      <w:r>
        <w:t>Domes priekšsēdētājs</w:t>
      </w:r>
      <w:r>
        <w:tab/>
      </w:r>
      <w:r>
        <w:tab/>
      </w:r>
      <w:r>
        <w:tab/>
      </w:r>
      <w:r>
        <w:tab/>
        <w:t>(paraksts)</w:t>
      </w:r>
      <w:r w:rsidRPr="00EE3648">
        <w:tab/>
      </w:r>
      <w:r w:rsidRPr="00EE3648">
        <w:tab/>
      </w:r>
      <w:r w:rsidRPr="00EE3648">
        <w:tab/>
      </w:r>
      <w:r>
        <w:t>A.Rāviņš</w:t>
      </w:r>
    </w:p>
    <w:p w:rsidR="0067263E" w:rsidRDefault="0067263E" w:rsidP="0067263E">
      <w:pPr>
        <w:rPr>
          <w:color w:val="000000"/>
          <w:lang w:eastAsia="lv-LV"/>
        </w:rPr>
      </w:pPr>
    </w:p>
    <w:p w:rsidR="0067263E" w:rsidRDefault="0067263E" w:rsidP="0067263E">
      <w:pPr>
        <w:rPr>
          <w:color w:val="000000"/>
          <w:lang w:eastAsia="lv-LV"/>
        </w:rPr>
      </w:pPr>
    </w:p>
    <w:p w:rsidR="0067263E" w:rsidRDefault="0067263E" w:rsidP="0067263E">
      <w:pPr>
        <w:rPr>
          <w:color w:val="000000"/>
          <w:lang w:eastAsia="lv-LV"/>
        </w:rPr>
      </w:pPr>
      <w:r>
        <w:rPr>
          <w:color w:val="000000"/>
          <w:lang w:eastAsia="lv-LV"/>
        </w:rPr>
        <w:t>NORAKSTS PAREIZS</w:t>
      </w:r>
    </w:p>
    <w:p w:rsidR="0067263E" w:rsidRDefault="0067263E" w:rsidP="0067263E">
      <w:pPr>
        <w:tabs>
          <w:tab w:val="left" w:pos="3960"/>
        </w:tabs>
        <w:jc w:val="both"/>
      </w:pPr>
      <w:r>
        <w:t xml:space="preserve">Administratīvās pārvaldes </w:t>
      </w:r>
    </w:p>
    <w:p w:rsidR="0067263E" w:rsidRDefault="0067263E" w:rsidP="0067263E">
      <w:pPr>
        <w:tabs>
          <w:tab w:val="left" w:pos="3960"/>
        </w:tabs>
        <w:jc w:val="both"/>
      </w:pPr>
      <w:r>
        <w:t>Kancelejas vadītāja</w:t>
      </w:r>
      <w:r>
        <w:tab/>
      </w:r>
      <w:r>
        <w:tab/>
      </w:r>
      <w:r>
        <w:tab/>
      </w:r>
      <w:r>
        <w:tab/>
      </w:r>
      <w:r>
        <w:tab/>
      </w:r>
      <w:r>
        <w:tab/>
        <w:t>B.Jēkabsone</w:t>
      </w:r>
    </w:p>
    <w:p w:rsidR="0067263E" w:rsidRDefault="0067263E" w:rsidP="0067263E">
      <w:pPr>
        <w:jc w:val="both"/>
      </w:pPr>
      <w:r>
        <w:t>2019.gada 20.jūnijā</w:t>
      </w:r>
    </w:p>
    <w:p w:rsidR="00342504" w:rsidRDefault="00C86BBA">
      <w:pPr>
        <w:jc w:val="both"/>
      </w:pPr>
      <w:r>
        <w:rPr>
          <w:szCs w:val="20"/>
        </w:rPr>
        <w:t xml:space="preserve"> </w:t>
      </w:r>
    </w:p>
    <w:sectPr w:rsidR="00342504" w:rsidSect="0029227E">
      <w:footerReference w:type="default" r:id="rId9"/>
      <w:headerReference w:type="first" r:id="rId10"/>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F6D" w:rsidRDefault="00E01F6D">
      <w:r>
        <w:separator/>
      </w:r>
    </w:p>
  </w:endnote>
  <w:endnote w:type="continuationSeparator" w:id="0">
    <w:p w:rsidR="00E01F6D" w:rsidRDefault="00E0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FF" w:rsidRPr="00B009FF" w:rsidRDefault="00B009FF" w:rsidP="00B009FF">
    <w:pPr>
      <w:pStyle w:val="Footer"/>
      <w:rPr>
        <w:sz w:val="20"/>
        <w:szCs w:val="20"/>
      </w:rPr>
    </w:pPr>
    <w:r w:rsidRPr="00B009FF">
      <w:rPr>
        <w:sz w:val="20"/>
        <w:szCs w:val="20"/>
      </w:rPr>
      <w:t>JIP_auza_03</w:t>
    </w:r>
  </w:p>
  <w:p w:rsidR="00B009FF" w:rsidRDefault="00B00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F6D" w:rsidRDefault="00E01F6D">
      <w:r>
        <w:separator/>
      </w:r>
    </w:p>
  </w:footnote>
  <w:footnote w:type="continuationSeparator" w:id="0">
    <w:p w:rsidR="00E01F6D" w:rsidRDefault="00E01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866DDFF" wp14:editId="2D5F6AB6">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B50F3F">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B50"/>
    <w:multiLevelType w:val="multilevel"/>
    <w:tmpl w:val="87EAAC36"/>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7C632703"/>
    <w:multiLevelType w:val="multilevel"/>
    <w:tmpl w:val="F280B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26"/>
    <w:rsid w:val="00022256"/>
    <w:rsid w:val="00067F98"/>
    <w:rsid w:val="000C4CB0"/>
    <w:rsid w:val="000C507C"/>
    <w:rsid w:val="000D5FD4"/>
    <w:rsid w:val="000E4EB6"/>
    <w:rsid w:val="000F2730"/>
    <w:rsid w:val="00157FB5"/>
    <w:rsid w:val="0017337D"/>
    <w:rsid w:val="00193B3F"/>
    <w:rsid w:val="00197F0A"/>
    <w:rsid w:val="001B2E18"/>
    <w:rsid w:val="001C104F"/>
    <w:rsid w:val="001C2D27"/>
    <w:rsid w:val="002051D3"/>
    <w:rsid w:val="00212093"/>
    <w:rsid w:val="002438AA"/>
    <w:rsid w:val="00265D0A"/>
    <w:rsid w:val="00287D33"/>
    <w:rsid w:val="0029227E"/>
    <w:rsid w:val="00297B39"/>
    <w:rsid w:val="002A71EA"/>
    <w:rsid w:val="002D745A"/>
    <w:rsid w:val="002E2FD9"/>
    <w:rsid w:val="00301CEA"/>
    <w:rsid w:val="0031251F"/>
    <w:rsid w:val="00342504"/>
    <w:rsid w:val="003959A1"/>
    <w:rsid w:val="003A6BE9"/>
    <w:rsid w:val="003C4AB4"/>
    <w:rsid w:val="003D12D3"/>
    <w:rsid w:val="003D5C89"/>
    <w:rsid w:val="003E7B45"/>
    <w:rsid w:val="00427357"/>
    <w:rsid w:val="004407DF"/>
    <w:rsid w:val="0044759D"/>
    <w:rsid w:val="004867D2"/>
    <w:rsid w:val="00495432"/>
    <w:rsid w:val="004A07D3"/>
    <w:rsid w:val="004B15A5"/>
    <w:rsid w:val="004D23A2"/>
    <w:rsid w:val="004D425F"/>
    <w:rsid w:val="004D47D9"/>
    <w:rsid w:val="004D72C2"/>
    <w:rsid w:val="00540422"/>
    <w:rsid w:val="00577970"/>
    <w:rsid w:val="00587853"/>
    <w:rsid w:val="005931AB"/>
    <w:rsid w:val="005E166D"/>
    <w:rsid w:val="0060175D"/>
    <w:rsid w:val="00607B39"/>
    <w:rsid w:val="00622E82"/>
    <w:rsid w:val="0063151B"/>
    <w:rsid w:val="00631B8B"/>
    <w:rsid w:val="00636B38"/>
    <w:rsid w:val="006457D0"/>
    <w:rsid w:val="0066057F"/>
    <w:rsid w:val="0066324F"/>
    <w:rsid w:val="0066510A"/>
    <w:rsid w:val="00670116"/>
    <w:rsid w:val="0067263E"/>
    <w:rsid w:val="006773AF"/>
    <w:rsid w:val="00691E0D"/>
    <w:rsid w:val="00695BBB"/>
    <w:rsid w:val="006B5E3D"/>
    <w:rsid w:val="006D62C3"/>
    <w:rsid w:val="00720161"/>
    <w:rsid w:val="00721653"/>
    <w:rsid w:val="007419F0"/>
    <w:rsid w:val="0076543C"/>
    <w:rsid w:val="007960F6"/>
    <w:rsid w:val="007F54F5"/>
    <w:rsid w:val="00802131"/>
    <w:rsid w:val="00807AB7"/>
    <w:rsid w:val="00827057"/>
    <w:rsid w:val="00840DE3"/>
    <w:rsid w:val="008562DC"/>
    <w:rsid w:val="0085738E"/>
    <w:rsid w:val="00870344"/>
    <w:rsid w:val="00880030"/>
    <w:rsid w:val="00892EB6"/>
    <w:rsid w:val="008B6CAA"/>
    <w:rsid w:val="00946181"/>
    <w:rsid w:val="0097415D"/>
    <w:rsid w:val="009C00E0"/>
    <w:rsid w:val="009F0F03"/>
    <w:rsid w:val="00A00E2E"/>
    <w:rsid w:val="00A22250"/>
    <w:rsid w:val="00A503CE"/>
    <w:rsid w:val="00A867C4"/>
    <w:rsid w:val="00A87000"/>
    <w:rsid w:val="00AA6D58"/>
    <w:rsid w:val="00B009FF"/>
    <w:rsid w:val="00B03FD3"/>
    <w:rsid w:val="00B35B4C"/>
    <w:rsid w:val="00B50F3F"/>
    <w:rsid w:val="00B51C9C"/>
    <w:rsid w:val="00B61BED"/>
    <w:rsid w:val="00B64D4D"/>
    <w:rsid w:val="00B743FB"/>
    <w:rsid w:val="00B746EB"/>
    <w:rsid w:val="00B76726"/>
    <w:rsid w:val="00BB795F"/>
    <w:rsid w:val="00BD3F90"/>
    <w:rsid w:val="00BD7321"/>
    <w:rsid w:val="00BF0177"/>
    <w:rsid w:val="00C146E7"/>
    <w:rsid w:val="00C36D3B"/>
    <w:rsid w:val="00C516D8"/>
    <w:rsid w:val="00C75E2C"/>
    <w:rsid w:val="00C86BBA"/>
    <w:rsid w:val="00C9728B"/>
    <w:rsid w:val="00CA0990"/>
    <w:rsid w:val="00CC2C15"/>
    <w:rsid w:val="00CD139B"/>
    <w:rsid w:val="00CF0E2D"/>
    <w:rsid w:val="00D00D85"/>
    <w:rsid w:val="00D1121C"/>
    <w:rsid w:val="00D24BD5"/>
    <w:rsid w:val="00D43924"/>
    <w:rsid w:val="00DA41BF"/>
    <w:rsid w:val="00DA4993"/>
    <w:rsid w:val="00DB6A7B"/>
    <w:rsid w:val="00DC15E3"/>
    <w:rsid w:val="00DC5428"/>
    <w:rsid w:val="00E01F6D"/>
    <w:rsid w:val="00E13432"/>
    <w:rsid w:val="00E1757F"/>
    <w:rsid w:val="00E31EE1"/>
    <w:rsid w:val="00E515E5"/>
    <w:rsid w:val="00E61AB9"/>
    <w:rsid w:val="00E955B4"/>
    <w:rsid w:val="00EA770A"/>
    <w:rsid w:val="00EB10AE"/>
    <w:rsid w:val="00EC152F"/>
    <w:rsid w:val="00EC3FC4"/>
    <w:rsid w:val="00EC4C76"/>
    <w:rsid w:val="00EC518D"/>
    <w:rsid w:val="00ED7776"/>
    <w:rsid w:val="00EE6C17"/>
    <w:rsid w:val="00F25882"/>
    <w:rsid w:val="00F359AF"/>
    <w:rsid w:val="00F848CF"/>
    <w:rsid w:val="00FB6B06"/>
    <w:rsid w:val="00FB7367"/>
    <w:rsid w:val="00FC0DBC"/>
    <w:rsid w:val="00FD76F7"/>
    <w:rsid w:val="00FE0CFC"/>
    <w:rsid w:val="00FE53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FF"/>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7960F6"/>
    <w:pPr>
      <w:ind w:left="720"/>
      <w:contextualSpacing/>
    </w:pPr>
  </w:style>
  <w:style w:type="paragraph" w:styleId="NormalWeb">
    <w:name w:val="Normal (Web)"/>
    <w:basedOn w:val="Normal"/>
    <w:uiPriority w:val="99"/>
    <w:semiHidden/>
    <w:unhideWhenUsed/>
    <w:rsid w:val="0066510A"/>
    <w:rPr>
      <w:rFonts w:eastAsiaTheme="minorHAnsi"/>
      <w:lang w:eastAsia="lv-LV"/>
    </w:rPr>
  </w:style>
  <w:style w:type="character" w:customStyle="1" w:styleId="HeaderChar">
    <w:name w:val="Header Char"/>
    <w:basedOn w:val="DefaultParagraphFont"/>
    <w:link w:val="Header"/>
    <w:rsid w:val="00636B38"/>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FF"/>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7960F6"/>
    <w:pPr>
      <w:ind w:left="720"/>
      <w:contextualSpacing/>
    </w:pPr>
  </w:style>
  <w:style w:type="paragraph" w:styleId="NormalWeb">
    <w:name w:val="Normal (Web)"/>
    <w:basedOn w:val="Normal"/>
    <w:uiPriority w:val="99"/>
    <w:semiHidden/>
    <w:unhideWhenUsed/>
    <w:rsid w:val="0066510A"/>
    <w:rPr>
      <w:rFonts w:eastAsiaTheme="minorHAnsi"/>
      <w:lang w:eastAsia="lv-LV"/>
    </w:rPr>
  </w:style>
  <w:style w:type="character" w:customStyle="1" w:styleId="HeaderChar">
    <w:name w:val="Header Char"/>
    <w:basedOn w:val="DefaultParagraphFont"/>
    <w:link w:val="Header"/>
    <w:rsid w:val="00636B38"/>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8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BA71C-1E8F-4B42-94DE-4DC56294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Template>
  <TotalTime>3</TotalTime>
  <Pages>1</Pages>
  <Words>1029</Words>
  <Characters>587</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Dace Antuža</dc:creator>
  <cp:lastModifiedBy>Baiba Jēkabsone</cp:lastModifiedBy>
  <cp:revision>3</cp:revision>
  <cp:lastPrinted>2019-06-20T10:55:00Z</cp:lastPrinted>
  <dcterms:created xsi:type="dcterms:W3CDTF">2019-06-19T06:41:00Z</dcterms:created>
  <dcterms:modified xsi:type="dcterms:W3CDTF">2019-06-20T10:55:00Z</dcterms:modified>
</cp:coreProperties>
</file>