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066E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066E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:rsidTr="00944522">
        <w:tc>
          <w:tcPr>
            <w:tcW w:w="7479" w:type="dxa"/>
          </w:tcPr>
          <w:p w:rsidR="00E61AB9" w:rsidRDefault="00B159F8" w:rsidP="00144A7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44A72">
              <w:rPr>
                <w:bCs/>
                <w:szCs w:val="44"/>
                <w:lang w:val="lv-LV"/>
              </w:rPr>
              <w:t>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A170CF">
              <w:rPr>
                <w:bCs/>
                <w:szCs w:val="44"/>
                <w:lang w:val="lv-LV"/>
              </w:rPr>
              <w:t>0</w:t>
            </w:r>
            <w:r w:rsidR="00144A72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</w:t>
            </w:r>
            <w:r w:rsidR="00A170CF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066EC">
              <w:rPr>
                <w:bCs/>
                <w:szCs w:val="44"/>
                <w:lang w:val="lv-LV"/>
              </w:rPr>
              <w:t>9/9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170CF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DZĪVOJAM</w:t>
      </w:r>
      <w:r w:rsidR="006C6C97">
        <w:rPr>
          <w:u w:val="none"/>
        </w:rPr>
        <w:t xml:space="preserve">O </w:t>
      </w:r>
      <w:r>
        <w:rPr>
          <w:u w:val="none"/>
        </w:rPr>
        <w:t>MĀJ</w:t>
      </w:r>
      <w:r w:rsidR="006C6C97">
        <w:rPr>
          <w:u w:val="none"/>
        </w:rPr>
        <w:t>U</w:t>
      </w:r>
      <w:r w:rsidR="00A170CF">
        <w:rPr>
          <w:u w:val="none"/>
        </w:rPr>
        <w:t xml:space="preserve"> </w:t>
      </w:r>
      <w:r w:rsidR="002C29BB" w:rsidRPr="002C29BB">
        <w:rPr>
          <w:caps/>
          <w:u w:val="none"/>
        </w:rPr>
        <w:t>un tām funkcionāli piesaistītās zemes</w:t>
      </w:r>
    </w:p>
    <w:p w:rsidR="00295B4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PĀRVALDĪŠANAS TIES</w:t>
      </w:r>
      <w:bookmarkStart w:id="0" w:name="_GoBack"/>
      <w:bookmarkEnd w:id="0"/>
      <w:r>
        <w:rPr>
          <w:u w:val="none"/>
        </w:rPr>
        <w:t>ĪBU NODOŠANA</w:t>
      </w:r>
    </w:p>
    <w:p w:rsidR="00295B4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SIA “JELGAVAS NEKUSTAMĀ ĪPAŠUMA PĀRVALDE”</w:t>
      </w:r>
    </w:p>
    <w:p w:rsidR="00295B42" w:rsidRDefault="00C066EC" w:rsidP="00C066EC">
      <w:pPr>
        <w:jc w:val="center"/>
      </w:pPr>
      <w:r>
        <w:t>(ziņo: I.Škutāne)</w:t>
      </w:r>
    </w:p>
    <w:p w:rsidR="00C066EC" w:rsidRDefault="00C066EC" w:rsidP="00295B42"/>
    <w:p w:rsidR="00C066EC" w:rsidRDefault="00C066EC" w:rsidP="00C066EC">
      <w:pPr>
        <w:jc w:val="both"/>
        <w:rPr>
          <w:bCs/>
          <w:lang w:eastAsia="lv-LV"/>
        </w:rPr>
      </w:pPr>
      <w:r w:rsidRPr="00BE02A6">
        <w:rPr>
          <w:b/>
          <w:bCs/>
          <w:lang w:eastAsia="lv-LV"/>
        </w:rPr>
        <w:t xml:space="preserve">Atklāti balsojot: PAR – 15 </w:t>
      </w:r>
      <w:r w:rsidRPr="00BE02A6">
        <w:rPr>
          <w:bCs/>
          <w:lang w:eastAsia="lv-LV"/>
        </w:rPr>
        <w:t xml:space="preserve">(A.Rāviņš, R.Vectirāne, V.Ļevčenoks, M.Buškevics, D.Olte, I.Bandeniece, A.Garančs, R.Šlegelmilhs, J.Strods, I.Jakovels, S.Stoļarovs, A.Eihvalds, L.Zīverts, G.Kurlovičs, A.Rublis), </w:t>
      </w:r>
      <w:r w:rsidRPr="00BE02A6">
        <w:rPr>
          <w:b/>
          <w:color w:val="000000"/>
          <w:lang w:eastAsia="lv-LV"/>
        </w:rPr>
        <w:t>PRET</w:t>
      </w:r>
      <w:r w:rsidR="00BE02A6">
        <w:rPr>
          <w:b/>
          <w:color w:val="000000"/>
          <w:lang w:eastAsia="lv-LV"/>
        </w:rPr>
        <w:t xml:space="preserve"> –</w:t>
      </w:r>
      <w:r w:rsidRPr="00BE02A6">
        <w:rPr>
          <w:b/>
          <w:color w:val="000000"/>
          <w:lang w:eastAsia="lv-LV"/>
        </w:rPr>
        <w:t xml:space="preserve"> </w:t>
      </w:r>
      <w:r w:rsidRPr="00BE02A6">
        <w:rPr>
          <w:color w:val="000000"/>
          <w:lang w:eastAsia="lv-LV"/>
        </w:rPr>
        <w:t>nav,</w:t>
      </w:r>
      <w:r w:rsidRPr="00BE02A6">
        <w:rPr>
          <w:b/>
          <w:color w:val="000000"/>
          <w:lang w:eastAsia="lv-LV"/>
        </w:rPr>
        <w:t xml:space="preserve"> ATTURAS </w:t>
      </w:r>
      <w:r w:rsidRPr="00BE02A6">
        <w:rPr>
          <w:color w:val="000000"/>
          <w:lang w:eastAsia="lv-LV"/>
        </w:rPr>
        <w:t>– nav</w:t>
      </w:r>
      <w:r w:rsidRPr="00BE02A6">
        <w:rPr>
          <w:bCs/>
          <w:lang w:eastAsia="lv-LV"/>
        </w:rPr>
        <w:t>,</w:t>
      </w:r>
    </w:p>
    <w:p w:rsidR="00C066EC" w:rsidRDefault="00C066EC" w:rsidP="00295B42"/>
    <w:p w:rsidR="00295B42" w:rsidRPr="00200349" w:rsidRDefault="00295B42" w:rsidP="00295B42">
      <w:pPr>
        <w:pStyle w:val="BodyText"/>
        <w:jc w:val="both"/>
      </w:pPr>
      <w:r>
        <w:tab/>
        <w:t>Saskaņā ar likuma „Par pašvaldībām” 14.panta pirmās daļas 2.punktu, 21.panta pirmās daļas 27.punktu, likuma “Par valsts un pašvaldību dzīvojamo māju privatizāciju” 51.pantu, dzīvojam</w:t>
      </w:r>
      <w:r w:rsidR="002C29BB">
        <w:t>o</w:t>
      </w:r>
      <w:r w:rsidR="00A170CF">
        <w:t xml:space="preserve"> </w:t>
      </w:r>
      <w:r>
        <w:t>māj</w:t>
      </w:r>
      <w:r w:rsidR="002C29BB">
        <w:t>u</w:t>
      </w:r>
      <w:r>
        <w:t xml:space="preserve"> </w:t>
      </w:r>
      <w:r w:rsidR="006C6C97">
        <w:t xml:space="preserve">Jelgavā, </w:t>
      </w:r>
      <w:r w:rsidR="00184627">
        <w:t xml:space="preserve">Ausekļa </w:t>
      </w:r>
      <w:r w:rsidR="002C29BB">
        <w:t xml:space="preserve">ielā </w:t>
      </w:r>
      <w:r w:rsidR="00144A72">
        <w:t xml:space="preserve">38 </w:t>
      </w:r>
      <w:r w:rsidR="00815D9E">
        <w:t xml:space="preserve">un </w:t>
      </w:r>
      <w:r w:rsidR="00144A72">
        <w:t xml:space="preserve">Stacijas ielā 14 </w:t>
      </w:r>
      <w:r w:rsidRPr="00165F0E">
        <w:t>dzīvokļu īpašnieku</w:t>
      </w:r>
      <w:r>
        <w:t xml:space="preserve"> </w:t>
      </w:r>
      <w:r w:rsidRPr="00200349">
        <w:t>kopīb</w:t>
      </w:r>
      <w:r w:rsidR="006C6C97">
        <w:t>u</w:t>
      </w:r>
      <w:r w:rsidRPr="00200349">
        <w:t xml:space="preserve"> lēmum</w:t>
      </w:r>
      <w:r w:rsidR="006C6C97">
        <w:t>iem</w:t>
      </w:r>
      <w:r>
        <w:t>, noslēgt</w:t>
      </w:r>
      <w:r w:rsidR="006C6C97">
        <w:t>ajiem</w:t>
      </w:r>
      <w:r>
        <w:t xml:space="preserve"> </w:t>
      </w:r>
      <w:r w:rsidRPr="00200349">
        <w:t>pārvaldīšanas pilnvarojuma līgum</w:t>
      </w:r>
      <w:r w:rsidR="006C6C97">
        <w:t>iem</w:t>
      </w:r>
      <w:r>
        <w:t xml:space="preserve"> un </w:t>
      </w:r>
      <w:r w:rsidRPr="00200349">
        <w:t xml:space="preserve">SIA </w:t>
      </w:r>
      <w:r>
        <w:t>“</w:t>
      </w:r>
      <w:r w:rsidRPr="00200349">
        <w:t>Jelgavas nekustamā īpašuma pārvalde” iesniegum</w:t>
      </w:r>
      <w:r w:rsidR="006C6C97">
        <w:t>iem</w:t>
      </w:r>
      <w:r w:rsidRPr="00200349">
        <w:t xml:space="preserve"> par dzīvojam</w:t>
      </w:r>
      <w:r w:rsidR="006C6C97">
        <w:t xml:space="preserve">o </w:t>
      </w:r>
      <w:r>
        <w:t>māj</w:t>
      </w:r>
      <w:r w:rsidR="006C6C97">
        <w:t xml:space="preserve">u </w:t>
      </w:r>
      <w:r w:rsidR="00144A72">
        <w:t>Jelgavā, Ausekļa ielā 38 un Stacijas ielā 14</w:t>
      </w:r>
      <w:r w:rsidR="00DB5FAD">
        <w:t xml:space="preserve"> </w:t>
      </w:r>
      <w:r w:rsidRPr="00200349">
        <w:t>pārvaldīšanas tiesību pārņemšanu,</w:t>
      </w:r>
    </w:p>
    <w:p w:rsidR="00295B42" w:rsidRPr="00200349" w:rsidRDefault="00295B42" w:rsidP="00295B42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lang w:val="lv-LV"/>
        </w:rPr>
      </w:pPr>
    </w:p>
    <w:p w:rsidR="00295B42" w:rsidRPr="00200349" w:rsidRDefault="00295B42" w:rsidP="00295B42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200349">
        <w:rPr>
          <w:b/>
          <w:lang w:val="lv-LV"/>
        </w:rPr>
        <w:t>JELGAVAS PILSĒTAS DOME NOLEMJ:</w:t>
      </w:r>
    </w:p>
    <w:p w:rsidR="006C6C97" w:rsidRDefault="006C6C97" w:rsidP="00BE02A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Nodot SIA “</w:t>
      </w:r>
      <w:r w:rsidRPr="00200349">
        <w:rPr>
          <w:lang w:val="lv-LV"/>
        </w:rPr>
        <w:t>Jelgavas nekustamā īpašuma pārvalde”</w:t>
      </w:r>
      <w:r>
        <w:rPr>
          <w:lang w:val="lv-LV"/>
        </w:rPr>
        <w:t xml:space="preserve">, </w:t>
      </w:r>
      <w:r w:rsidRPr="00200349">
        <w:rPr>
          <w:lang w:val="lv-LV"/>
        </w:rPr>
        <w:t>reģ.</w:t>
      </w:r>
      <w:r>
        <w:rPr>
          <w:lang w:val="lv-LV"/>
        </w:rPr>
        <w:t xml:space="preserve"> Nr.43603011548,</w:t>
      </w:r>
      <w:r w:rsidRPr="00200349">
        <w:rPr>
          <w:lang w:val="lv-LV"/>
        </w:rPr>
        <w:t xml:space="preserve"> </w:t>
      </w:r>
      <w:r w:rsidRPr="0000301E">
        <w:rPr>
          <w:lang w:val="lv-LV"/>
        </w:rPr>
        <w:t>dzīvojamo māju un tām funkcionāli piesaistītās zemes pārvaldīšanas tiesības:</w:t>
      </w:r>
    </w:p>
    <w:p w:rsidR="00815D9E" w:rsidRDefault="00184627" w:rsidP="00815D9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184627">
        <w:rPr>
          <w:lang w:val="lv-LV"/>
        </w:rPr>
        <w:t xml:space="preserve">Ausekļa ielā </w:t>
      </w:r>
      <w:r w:rsidR="00144A72">
        <w:rPr>
          <w:lang w:val="lv-LV"/>
        </w:rPr>
        <w:t>38</w:t>
      </w:r>
      <w:r w:rsidR="00815D9E" w:rsidRPr="007633D8">
        <w:rPr>
          <w:lang w:val="lv-LV"/>
        </w:rPr>
        <w:t>, Jelgavā</w:t>
      </w:r>
      <w:r w:rsidR="00815D9E">
        <w:rPr>
          <w:lang w:val="lv-LV"/>
        </w:rPr>
        <w:t xml:space="preserve"> (</w:t>
      </w:r>
      <w:r w:rsidR="00C17316">
        <w:rPr>
          <w:lang w:val="lv-LV"/>
        </w:rPr>
        <w:t>7</w:t>
      </w:r>
      <w:r w:rsidR="00815D9E">
        <w:rPr>
          <w:lang w:val="lv-LV"/>
        </w:rPr>
        <w:t xml:space="preserve"> </w:t>
      </w:r>
      <w:r w:rsidR="00815D9E" w:rsidRPr="00200349">
        <w:rPr>
          <w:lang w:val="lv-LV"/>
        </w:rPr>
        <w:t xml:space="preserve">dzīvokļu īpašumi, </w:t>
      </w:r>
      <w:r w:rsidR="00815D9E">
        <w:rPr>
          <w:lang w:val="lv-LV"/>
        </w:rPr>
        <w:t xml:space="preserve">no tiem </w:t>
      </w:r>
      <w:r w:rsidR="00C17316">
        <w:rPr>
          <w:lang w:val="lv-LV"/>
        </w:rPr>
        <w:t>6</w:t>
      </w:r>
      <w:r w:rsidR="00815D9E">
        <w:rPr>
          <w:lang w:val="lv-LV"/>
        </w:rPr>
        <w:t xml:space="preserve"> </w:t>
      </w:r>
      <w:r w:rsidR="00815D9E" w:rsidRPr="00200349">
        <w:rPr>
          <w:lang w:val="lv-LV"/>
        </w:rPr>
        <w:t>pieder Jelgavas pilsētas pašvaldībai)</w:t>
      </w:r>
      <w:r w:rsidR="00815D9E">
        <w:rPr>
          <w:lang w:val="lv-LV"/>
        </w:rPr>
        <w:t xml:space="preserve">, </w:t>
      </w:r>
      <w:r w:rsidR="00815D9E" w:rsidRPr="00200349">
        <w:rPr>
          <w:lang w:val="lv-LV"/>
        </w:rPr>
        <w:t>funkcionāli piesaistīt</w:t>
      </w:r>
      <w:r w:rsidR="00815D9E">
        <w:rPr>
          <w:lang w:val="lv-LV"/>
        </w:rPr>
        <w:t>ās</w:t>
      </w:r>
      <w:r w:rsidR="00815D9E" w:rsidRPr="00200349">
        <w:rPr>
          <w:lang w:val="lv-LV"/>
        </w:rPr>
        <w:t xml:space="preserve"> zemes </w:t>
      </w:r>
      <w:r w:rsidR="00815D9E" w:rsidRPr="00CC0D6D">
        <w:rPr>
          <w:lang w:val="lv-LV"/>
        </w:rPr>
        <w:t xml:space="preserve">platība </w:t>
      </w:r>
      <w:r w:rsidR="00FE2AB4">
        <w:rPr>
          <w:lang w:val="lv-LV"/>
        </w:rPr>
        <w:t>1</w:t>
      </w:r>
      <w:r w:rsidR="00C17316">
        <w:rPr>
          <w:lang w:val="lv-LV"/>
        </w:rPr>
        <w:t>105</w:t>
      </w:r>
      <w:r w:rsidR="00FE2AB4">
        <w:rPr>
          <w:lang w:val="lv-LV"/>
        </w:rPr>
        <w:t xml:space="preserve"> </w:t>
      </w:r>
      <w:r w:rsidR="00815D9E" w:rsidRPr="00CC0D6D">
        <w:rPr>
          <w:lang w:val="lv-LV"/>
        </w:rPr>
        <w:t>m</w:t>
      </w:r>
      <w:r w:rsidR="00815D9E" w:rsidRPr="00CC0D6D">
        <w:rPr>
          <w:vertAlign w:val="superscript"/>
          <w:lang w:val="lv-LV"/>
        </w:rPr>
        <w:t>2</w:t>
      </w:r>
      <w:r w:rsidR="00815D9E">
        <w:rPr>
          <w:lang w:val="lv-LV"/>
        </w:rPr>
        <w:t>;</w:t>
      </w:r>
    </w:p>
    <w:p w:rsidR="00237A4C" w:rsidRDefault="00C17316" w:rsidP="006C6C9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C17316">
        <w:rPr>
          <w:lang w:val="lv-LV"/>
        </w:rPr>
        <w:t>Stacijas ielā 14</w:t>
      </w:r>
      <w:r w:rsidR="00237A4C" w:rsidRPr="007633D8">
        <w:rPr>
          <w:lang w:val="lv-LV"/>
        </w:rPr>
        <w:t>, Jelgavā</w:t>
      </w:r>
      <w:r w:rsidR="00237A4C">
        <w:rPr>
          <w:lang w:val="lv-LV"/>
        </w:rPr>
        <w:t xml:space="preserve"> (</w:t>
      </w:r>
      <w:r>
        <w:rPr>
          <w:lang w:val="lv-LV"/>
        </w:rPr>
        <w:t>15</w:t>
      </w:r>
      <w:r w:rsidR="00237A4C">
        <w:rPr>
          <w:lang w:val="lv-LV"/>
        </w:rPr>
        <w:t xml:space="preserve"> </w:t>
      </w:r>
      <w:r w:rsidR="00237A4C" w:rsidRPr="00200349">
        <w:rPr>
          <w:lang w:val="lv-LV"/>
        </w:rPr>
        <w:t xml:space="preserve">dzīvokļu īpašumi, </w:t>
      </w:r>
      <w:r w:rsidR="00237A4C">
        <w:rPr>
          <w:lang w:val="lv-LV"/>
        </w:rPr>
        <w:t xml:space="preserve">no tiem </w:t>
      </w:r>
      <w:r>
        <w:rPr>
          <w:lang w:val="lv-LV"/>
        </w:rPr>
        <w:t>4</w:t>
      </w:r>
      <w:r w:rsidR="00237A4C">
        <w:rPr>
          <w:lang w:val="lv-LV"/>
        </w:rPr>
        <w:t xml:space="preserve"> </w:t>
      </w:r>
      <w:r w:rsidR="00237A4C" w:rsidRPr="00200349">
        <w:rPr>
          <w:lang w:val="lv-LV"/>
        </w:rPr>
        <w:t>pieder Jelgavas pilsētas pašvaldībai)</w:t>
      </w:r>
      <w:r w:rsidR="00237A4C">
        <w:rPr>
          <w:lang w:val="lv-LV"/>
        </w:rPr>
        <w:t xml:space="preserve">, </w:t>
      </w:r>
      <w:r w:rsidR="00237A4C" w:rsidRPr="00200349">
        <w:rPr>
          <w:lang w:val="lv-LV"/>
        </w:rPr>
        <w:t>funkcionāli piesaistīt</w:t>
      </w:r>
      <w:r w:rsidR="00237A4C">
        <w:rPr>
          <w:lang w:val="lv-LV"/>
        </w:rPr>
        <w:t>ās</w:t>
      </w:r>
      <w:r w:rsidR="00237A4C" w:rsidRPr="00200349">
        <w:rPr>
          <w:lang w:val="lv-LV"/>
        </w:rPr>
        <w:t xml:space="preserve"> zemes </w:t>
      </w:r>
      <w:r w:rsidR="00237A4C" w:rsidRPr="00CC0D6D">
        <w:rPr>
          <w:lang w:val="lv-LV"/>
        </w:rPr>
        <w:t xml:space="preserve">platība </w:t>
      </w:r>
      <w:r>
        <w:rPr>
          <w:lang w:val="lv-LV"/>
        </w:rPr>
        <w:t>824</w:t>
      </w:r>
      <w:r w:rsidR="00237A4C" w:rsidRPr="00CC0D6D">
        <w:rPr>
          <w:lang w:val="lv-LV"/>
        </w:rPr>
        <w:t xml:space="preserve"> m</w:t>
      </w:r>
      <w:r w:rsidR="00237A4C" w:rsidRPr="00CC0D6D">
        <w:rPr>
          <w:vertAlign w:val="superscript"/>
          <w:lang w:val="lv-LV"/>
        </w:rPr>
        <w:t>2</w:t>
      </w:r>
      <w:r>
        <w:rPr>
          <w:lang w:val="lv-LV"/>
        </w:rPr>
        <w:t>.</w:t>
      </w:r>
    </w:p>
    <w:p w:rsidR="00E44263" w:rsidRDefault="00E44263" w:rsidP="005B05B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A10A9" w:rsidRDefault="00EA10A9" w:rsidP="005B05B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C066EC" w:rsidRDefault="00C066EC" w:rsidP="00C066E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C066EC" w:rsidRDefault="00C066EC" w:rsidP="00C066EC">
      <w:pPr>
        <w:rPr>
          <w:color w:val="000000"/>
          <w:lang w:eastAsia="lv-LV"/>
        </w:rPr>
      </w:pPr>
    </w:p>
    <w:p w:rsidR="00C066EC" w:rsidRDefault="00C066EC" w:rsidP="00C066EC">
      <w:pPr>
        <w:rPr>
          <w:color w:val="000000"/>
          <w:lang w:eastAsia="lv-LV"/>
        </w:rPr>
      </w:pPr>
    </w:p>
    <w:p w:rsidR="00C066EC" w:rsidRDefault="00C066EC" w:rsidP="00C066E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066EC" w:rsidRDefault="00C066EC" w:rsidP="00C066EC">
      <w:pPr>
        <w:tabs>
          <w:tab w:val="left" w:pos="3960"/>
        </w:tabs>
        <w:jc w:val="both"/>
      </w:pPr>
      <w:r>
        <w:t xml:space="preserve">Administratīvās pārvaldes </w:t>
      </w:r>
    </w:p>
    <w:p w:rsidR="00C066EC" w:rsidRDefault="00C066EC" w:rsidP="00C066E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C066EC" w:rsidRDefault="00C066EC" w:rsidP="00C066EC">
      <w:pPr>
        <w:jc w:val="both"/>
      </w:pPr>
      <w:r>
        <w:t>2019.gada 25.jūlijā</w:t>
      </w:r>
    </w:p>
    <w:p w:rsidR="00C066EC" w:rsidRDefault="00C066EC" w:rsidP="00C066EC">
      <w:pPr>
        <w:jc w:val="both"/>
      </w:pPr>
    </w:p>
    <w:sectPr w:rsidR="00C066EC" w:rsidSect="00DB5FAD">
      <w:headerReference w:type="first" r:id="rId9"/>
      <w:pgSz w:w="11906" w:h="16838" w:code="9"/>
      <w:pgMar w:top="567" w:right="991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C0" w:rsidRDefault="00CF3BC0">
      <w:r>
        <w:separator/>
      </w:r>
    </w:p>
  </w:endnote>
  <w:endnote w:type="continuationSeparator" w:id="0">
    <w:p w:rsidR="00CF3BC0" w:rsidRDefault="00CF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C0" w:rsidRDefault="00CF3BC0">
      <w:r>
        <w:separator/>
      </w:r>
    </w:p>
  </w:footnote>
  <w:footnote w:type="continuationSeparator" w:id="0">
    <w:p w:rsidR="00CF3BC0" w:rsidRDefault="00CF3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E7B0AA3" wp14:editId="01540C2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44522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71D33"/>
    <w:rsid w:val="0007674B"/>
    <w:rsid w:val="00076C44"/>
    <w:rsid w:val="0008587C"/>
    <w:rsid w:val="000C293C"/>
    <w:rsid w:val="000C4CB0"/>
    <w:rsid w:val="000E4EB6"/>
    <w:rsid w:val="000F54EE"/>
    <w:rsid w:val="00133E2E"/>
    <w:rsid w:val="001400BE"/>
    <w:rsid w:val="00144A72"/>
    <w:rsid w:val="00157FB5"/>
    <w:rsid w:val="00171783"/>
    <w:rsid w:val="00184627"/>
    <w:rsid w:val="00195D8C"/>
    <w:rsid w:val="00197F0A"/>
    <w:rsid w:val="001B2E18"/>
    <w:rsid w:val="001C104F"/>
    <w:rsid w:val="002051D3"/>
    <w:rsid w:val="00237A4C"/>
    <w:rsid w:val="002438AA"/>
    <w:rsid w:val="0024579E"/>
    <w:rsid w:val="0029227E"/>
    <w:rsid w:val="00295B42"/>
    <w:rsid w:val="002A71EA"/>
    <w:rsid w:val="002C29BB"/>
    <w:rsid w:val="002D745A"/>
    <w:rsid w:val="0031251F"/>
    <w:rsid w:val="003416F5"/>
    <w:rsid w:val="00342504"/>
    <w:rsid w:val="00361469"/>
    <w:rsid w:val="003947C6"/>
    <w:rsid w:val="003959A1"/>
    <w:rsid w:val="003D12D3"/>
    <w:rsid w:val="003D5C89"/>
    <w:rsid w:val="00401CB6"/>
    <w:rsid w:val="00434408"/>
    <w:rsid w:val="004407DF"/>
    <w:rsid w:val="0044759D"/>
    <w:rsid w:val="00462F39"/>
    <w:rsid w:val="004A07D3"/>
    <w:rsid w:val="004D47D9"/>
    <w:rsid w:val="00520F0A"/>
    <w:rsid w:val="00540422"/>
    <w:rsid w:val="0055353E"/>
    <w:rsid w:val="00577970"/>
    <w:rsid w:val="005931AB"/>
    <w:rsid w:val="005970F0"/>
    <w:rsid w:val="005B05BE"/>
    <w:rsid w:val="005B7E4E"/>
    <w:rsid w:val="005C34F1"/>
    <w:rsid w:val="0060175D"/>
    <w:rsid w:val="00605E2F"/>
    <w:rsid w:val="0063151B"/>
    <w:rsid w:val="00631B8B"/>
    <w:rsid w:val="00632DE9"/>
    <w:rsid w:val="006457D0"/>
    <w:rsid w:val="0066057F"/>
    <w:rsid w:val="0066324F"/>
    <w:rsid w:val="00671596"/>
    <w:rsid w:val="006C6C97"/>
    <w:rsid w:val="006D62C3"/>
    <w:rsid w:val="00720161"/>
    <w:rsid w:val="007419F0"/>
    <w:rsid w:val="0076543C"/>
    <w:rsid w:val="007F54F5"/>
    <w:rsid w:val="00802131"/>
    <w:rsid w:val="00803B3D"/>
    <w:rsid w:val="00807AB7"/>
    <w:rsid w:val="00815D9E"/>
    <w:rsid w:val="0081722F"/>
    <w:rsid w:val="00827057"/>
    <w:rsid w:val="00853C53"/>
    <w:rsid w:val="008562DC"/>
    <w:rsid w:val="00880030"/>
    <w:rsid w:val="0088049C"/>
    <w:rsid w:val="00892EB6"/>
    <w:rsid w:val="008D365B"/>
    <w:rsid w:val="009024F1"/>
    <w:rsid w:val="00925FAA"/>
    <w:rsid w:val="00944522"/>
    <w:rsid w:val="00946181"/>
    <w:rsid w:val="00951A81"/>
    <w:rsid w:val="0097415D"/>
    <w:rsid w:val="00974CE2"/>
    <w:rsid w:val="009A0162"/>
    <w:rsid w:val="009A199B"/>
    <w:rsid w:val="009C00E0"/>
    <w:rsid w:val="009C132F"/>
    <w:rsid w:val="009C5E45"/>
    <w:rsid w:val="009D4D70"/>
    <w:rsid w:val="00A170CF"/>
    <w:rsid w:val="00A319C6"/>
    <w:rsid w:val="00A867C4"/>
    <w:rsid w:val="00AA6D58"/>
    <w:rsid w:val="00B03FD3"/>
    <w:rsid w:val="00B159F8"/>
    <w:rsid w:val="00B22453"/>
    <w:rsid w:val="00B35B4C"/>
    <w:rsid w:val="00B35F3D"/>
    <w:rsid w:val="00B51C9C"/>
    <w:rsid w:val="00B64D4D"/>
    <w:rsid w:val="00BB795F"/>
    <w:rsid w:val="00BE02A6"/>
    <w:rsid w:val="00C03F57"/>
    <w:rsid w:val="00C066EC"/>
    <w:rsid w:val="00C13B77"/>
    <w:rsid w:val="00C17316"/>
    <w:rsid w:val="00C252CD"/>
    <w:rsid w:val="00C36D3B"/>
    <w:rsid w:val="00C516D8"/>
    <w:rsid w:val="00C75E2C"/>
    <w:rsid w:val="00C86BBA"/>
    <w:rsid w:val="00C9536B"/>
    <w:rsid w:val="00C9728B"/>
    <w:rsid w:val="00CA0990"/>
    <w:rsid w:val="00CC48B8"/>
    <w:rsid w:val="00CD139B"/>
    <w:rsid w:val="00CD2FC4"/>
    <w:rsid w:val="00CF3BC0"/>
    <w:rsid w:val="00D00D85"/>
    <w:rsid w:val="00D1121C"/>
    <w:rsid w:val="00D84AE8"/>
    <w:rsid w:val="00DB479B"/>
    <w:rsid w:val="00DB5FAD"/>
    <w:rsid w:val="00DC5428"/>
    <w:rsid w:val="00E0503F"/>
    <w:rsid w:val="00E44263"/>
    <w:rsid w:val="00E61AB9"/>
    <w:rsid w:val="00E856BE"/>
    <w:rsid w:val="00EA10A9"/>
    <w:rsid w:val="00EA770A"/>
    <w:rsid w:val="00EB10AE"/>
    <w:rsid w:val="00EC3FC4"/>
    <w:rsid w:val="00EC4C76"/>
    <w:rsid w:val="00EC518D"/>
    <w:rsid w:val="00EE6FB9"/>
    <w:rsid w:val="00F10542"/>
    <w:rsid w:val="00F13C82"/>
    <w:rsid w:val="00F848CF"/>
    <w:rsid w:val="00FB6B06"/>
    <w:rsid w:val="00FB7367"/>
    <w:rsid w:val="00FD76F7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F2B7-BBDF-44A1-B54B-A8CFC3F1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2019-07-25T13:27:00Z</cp:lastPrinted>
  <dcterms:created xsi:type="dcterms:W3CDTF">2019-07-24T17:27:00Z</dcterms:created>
  <dcterms:modified xsi:type="dcterms:W3CDTF">2019-07-25T13:29:00Z</dcterms:modified>
</cp:coreProperties>
</file>