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1147F" w14:textId="77777777" w:rsidR="00E61AB9" w:rsidRPr="00E11D9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11D9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AFADAF" wp14:editId="1BA6DC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C881B" w14:textId="532B4C2B" w:rsidR="003D5C89" w:rsidRDefault="0091560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D3C881B" w14:textId="532B4C2B" w:rsidR="003D5C89" w:rsidRDefault="0091560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6B7D86" w:rsidRPr="00E11D99" w14:paraId="1A83DAE7" w14:textId="77777777" w:rsidTr="00E11D99">
        <w:tc>
          <w:tcPr>
            <w:tcW w:w="7621" w:type="dxa"/>
          </w:tcPr>
          <w:p w14:paraId="48AC387C" w14:textId="547BCDD2" w:rsidR="006B7D86" w:rsidRPr="00E11D99" w:rsidRDefault="009B5B70" w:rsidP="00AC5F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11D99">
              <w:rPr>
                <w:bCs/>
                <w:szCs w:val="44"/>
                <w:lang w:val="lv-LV"/>
              </w:rPr>
              <w:t>2</w:t>
            </w:r>
            <w:r w:rsidR="00AC5FAE" w:rsidRPr="00E11D99">
              <w:rPr>
                <w:bCs/>
                <w:szCs w:val="44"/>
                <w:lang w:val="lv-LV"/>
              </w:rPr>
              <w:t>6</w:t>
            </w:r>
            <w:r w:rsidR="006B7D86" w:rsidRPr="00E11D99">
              <w:rPr>
                <w:bCs/>
                <w:szCs w:val="44"/>
                <w:lang w:val="lv-LV"/>
              </w:rPr>
              <w:t>.</w:t>
            </w:r>
            <w:r w:rsidR="00986B80" w:rsidRPr="00E11D99">
              <w:rPr>
                <w:bCs/>
                <w:szCs w:val="44"/>
                <w:lang w:val="lv-LV"/>
              </w:rPr>
              <w:t>0</w:t>
            </w:r>
            <w:r w:rsidR="00AC5FAE" w:rsidRPr="00E11D99">
              <w:rPr>
                <w:bCs/>
                <w:szCs w:val="44"/>
                <w:lang w:val="lv-LV"/>
              </w:rPr>
              <w:t>9</w:t>
            </w:r>
            <w:r w:rsidR="00CA060F" w:rsidRPr="00E11D99">
              <w:rPr>
                <w:bCs/>
                <w:szCs w:val="44"/>
                <w:lang w:val="lv-LV"/>
              </w:rPr>
              <w:t>.2019</w:t>
            </w:r>
            <w:r w:rsidR="006B7D86" w:rsidRPr="00E11D9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11FFB9B4" w14:textId="3F15FDF0" w:rsidR="006B7D86" w:rsidRPr="00E11D99" w:rsidRDefault="006B7D86" w:rsidP="00276B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11D99">
              <w:rPr>
                <w:bCs/>
                <w:szCs w:val="44"/>
                <w:lang w:val="lv-LV"/>
              </w:rPr>
              <w:t>Nr.</w:t>
            </w:r>
            <w:r w:rsidR="00915607">
              <w:rPr>
                <w:bCs/>
                <w:szCs w:val="44"/>
                <w:lang w:val="lv-LV"/>
              </w:rPr>
              <w:t>12/4</w:t>
            </w:r>
          </w:p>
        </w:tc>
      </w:tr>
    </w:tbl>
    <w:p w14:paraId="4F717F59" w14:textId="77777777" w:rsidR="006B7D86" w:rsidRPr="00BE714A" w:rsidRDefault="006B7D86" w:rsidP="006B7D86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165CE055" w14:textId="473B0111" w:rsidR="00594375" w:rsidRPr="00E11D99" w:rsidRDefault="00594375" w:rsidP="00915607">
      <w:pPr>
        <w:pBdr>
          <w:bottom w:val="single" w:sz="4" w:space="1" w:color="auto"/>
        </w:pBdr>
        <w:jc w:val="center"/>
        <w:rPr>
          <w:b/>
          <w:bCs/>
        </w:rPr>
      </w:pPr>
      <w:r w:rsidRPr="00E11D99">
        <w:rPr>
          <w:b/>
          <w:bCs/>
        </w:rPr>
        <w:t>KONKURSA „APBŪVES TIESĪB</w:t>
      </w:r>
      <w:r w:rsidR="007E2CBC" w:rsidRPr="00E11D99">
        <w:rPr>
          <w:b/>
          <w:bCs/>
        </w:rPr>
        <w:t>AS PIEŠĶIRŠANA ZEMES GABAL</w:t>
      </w:r>
      <w:r w:rsidR="00211987" w:rsidRPr="00E11D99">
        <w:rPr>
          <w:b/>
          <w:bCs/>
        </w:rPr>
        <w:t>A</w:t>
      </w:r>
      <w:r w:rsidR="007E2CBC" w:rsidRPr="00E11D99">
        <w:rPr>
          <w:b/>
          <w:bCs/>
        </w:rPr>
        <w:t xml:space="preserve"> DAĻĀ</w:t>
      </w:r>
      <w:r w:rsidRPr="00E11D99">
        <w:rPr>
          <w:b/>
          <w:bCs/>
        </w:rPr>
        <w:t xml:space="preserve"> GAROZAS IELĀ 72, JELGAVĀ” IZSLUDINĀŠANA</w:t>
      </w:r>
    </w:p>
    <w:p w14:paraId="4276F214" w14:textId="7AA84D2D" w:rsidR="006B7D86" w:rsidRDefault="00915607" w:rsidP="00915607">
      <w:pPr>
        <w:jc w:val="center"/>
      </w:pPr>
      <w:r>
        <w:t>(ziņo: I.Škutāne)</w:t>
      </w:r>
    </w:p>
    <w:p w14:paraId="1298E0A5" w14:textId="77777777" w:rsidR="0048249C" w:rsidRPr="00BE714A" w:rsidRDefault="0048249C" w:rsidP="0048249C">
      <w:pPr>
        <w:jc w:val="both"/>
        <w:rPr>
          <w:b/>
          <w:bCs/>
          <w:sz w:val="16"/>
          <w:szCs w:val="16"/>
          <w:highlight w:val="yellow"/>
          <w:lang w:eastAsia="lv-LV"/>
        </w:rPr>
      </w:pPr>
    </w:p>
    <w:p w14:paraId="25463CD8" w14:textId="5B9C6190" w:rsidR="0048249C" w:rsidRPr="00A12C77" w:rsidRDefault="0048249C" w:rsidP="0048249C">
      <w:pPr>
        <w:jc w:val="both"/>
        <w:rPr>
          <w:b/>
          <w:bCs/>
        </w:rPr>
      </w:pPr>
      <w:r w:rsidRPr="00BE714A">
        <w:rPr>
          <w:b/>
          <w:bCs/>
          <w:lang w:eastAsia="lv-LV"/>
        </w:rPr>
        <w:t>Atklāti balsojot: PAR – 1</w:t>
      </w:r>
      <w:r w:rsidR="00BE714A" w:rsidRPr="00BE714A">
        <w:rPr>
          <w:b/>
          <w:bCs/>
          <w:lang w:eastAsia="lv-LV"/>
        </w:rPr>
        <w:t>3</w:t>
      </w:r>
      <w:r w:rsidRPr="00BE714A">
        <w:rPr>
          <w:b/>
          <w:bCs/>
          <w:lang w:eastAsia="lv-LV"/>
        </w:rPr>
        <w:t xml:space="preserve"> </w:t>
      </w:r>
      <w:r w:rsidRPr="00BE714A">
        <w:rPr>
          <w:bCs/>
          <w:lang w:eastAsia="lv-LV"/>
        </w:rPr>
        <w:t>(A.Rāviņš, R.Vectirāne, V.Ļevčenoks, M.Buškevics, D.Olte, I.Bandeniece, A.Garančs, J.Strods, I.Jakovels, S.Stoļ</w:t>
      </w:r>
      <w:bookmarkStart w:id="0" w:name="_GoBack"/>
      <w:bookmarkEnd w:id="0"/>
      <w:r w:rsidRPr="00BE714A">
        <w:rPr>
          <w:bCs/>
          <w:lang w:eastAsia="lv-LV"/>
        </w:rPr>
        <w:t xml:space="preserve">arovs, L.Zīverts, G.Kurlovičs, A.Rublis), </w:t>
      </w:r>
      <w:r w:rsidRPr="00BE714A">
        <w:rPr>
          <w:b/>
          <w:color w:val="000000"/>
          <w:lang w:eastAsia="lv-LV"/>
        </w:rPr>
        <w:t xml:space="preserve">PRET – </w:t>
      </w:r>
      <w:r w:rsidRPr="00BE714A">
        <w:rPr>
          <w:color w:val="000000"/>
          <w:lang w:eastAsia="lv-LV"/>
        </w:rPr>
        <w:t>nav,</w:t>
      </w:r>
      <w:r w:rsidRPr="00BE714A">
        <w:rPr>
          <w:b/>
          <w:color w:val="000000"/>
          <w:lang w:eastAsia="lv-LV"/>
        </w:rPr>
        <w:t xml:space="preserve"> ATTURAS </w:t>
      </w:r>
      <w:r w:rsidRPr="00BE714A">
        <w:rPr>
          <w:color w:val="000000"/>
          <w:lang w:eastAsia="lv-LV"/>
        </w:rPr>
        <w:t>– nav</w:t>
      </w:r>
      <w:r w:rsidRPr="00BE714A">
        <w:rPr>
          <w:bCs/>
          <w:lang w:eastAsia="lv-LV"/>
        </w:rPr>
        <w:t>,</w:t>
      </w:r>
    </w:p>
    <w:p w14:paraId="25A5B142" w14:textId="77777777" w:rsidR="00915607" w:rsidRPr="00BE714A" w:rsidRDefault="00915607" w:rsidP="00915607">
      <w:pPr>
        <w:jc w:val="center"/>
        <w:rPr>
          <w:sz w:val="20"/>
          <w:szCs w:val="20"/>
        </w:rPr>
      </w:pPr>
    </w:p>
    <w:p w14:paraId="168E62B2" w14:textId="68B5CC9F" w:rsidR="00594375" w:rsidRPr="00E11D99" w:rsidRDefault="006B7D86" w:rsidP="00594375">
      <w:pPr>
        <w:pStyle w:val="Header"/>
        <w:jc w:val="both"/>
        <w:rPr>
          <w:szCs w:val="24"/>
          <w:lang w:val="lv-LV"/>
        </w:rPr>
      </w:pPr>
      <w:r w:rsidRPr="00E11D99">
        <w:rPr>
          <w:lang w:val="lv-LV"/>
        </w:rPr>
        <w:t xml:space="preserve">      </w:t>
      </w:r>
      <w:r w:rsidR="00594375" w:rsidRPr="00E11D99">
        <w:rPr>
          <w:lang w:val="lv-LV"/>
        </w:rPr>
        <w:t xml:space="preserve">Saskaņā ar likuma „Par pašvaldībām” 14.panta </w:t>
      </w:r>
      <w:r w:rsidR="00B96B42" w:rsidRPr="00E11D99">
        <w:rPr>
          <w:lang w:val="lv-LV"/>
        </w:rPr>
        <w:t xml:space="preserve">pirmās </w:t>
      </w:r>
      <w:r w:rsidR="00594375" w:rsidRPr="00E11D99">
        <w:rPr>
          <w:lang w:val="lv-LV"/>
        </w:rPr>
        <w:t xml:space="preserve">daļas </w:t>
      </w:r>
      <w:r w:rsidR="00B96B42" w:rsidRPr="00E11D99">
        <w:rPr>
          <w:lang w:val="lv-LV"/>
        </w:rPr>
        <w:t>2</w:t>
      </w:r>
      <w:r w:rsidR="00594375" w:rsidRPr="00E11D99">
        <w:rPr>
          <w:lang w:val="lv-LV"/>
        </w:rPr>
        <w:t>.punktu, Civillikuma 1129.</w:t>
      </w:r>
      <w:r w:rsidR="00B96B42" w:rsidRPr="00E11D99">
        <w:rPr>
          <w:vertAlign w:val="superscript"/>
          <w:lang w:val="lv-LV"/>
        </w:rPr>
        <w:t>2</w:t>
      </w:r>
      <w:r w:rsidR="00B96B42" w:rsidRPr="00E11D99">
        <w:rPr>
          <w:lang w:val="lv-LV"/>
        </w:rPr>
        <w:t>pantu</w:t>
      </w:r>
      <w:r w:rsidR="00594375" w:rsidRPr="00E11D99">
        <w:rPr>
          <w:lang w:val="lv-LV"/>
        </w:rPr>
        <w:t>, Publiskas personas finanšu līdzekļu un mantas izšķērdēšanas novēršanas likuma 6.</w:t>
      </w:r>
      <w:r w:rsidR="00594375" w:rsidRPr="00E11D99">
        <w:rPr>
          <w:vertAlign w:val="superscript"/>
          <w:lang w:val="lv-LV"/>
        </w:rPr>
        <w:t xml:space="preserve">5 </w:t>
      </w:r>
      <w:r w:rsidR="00594375" w:rsidRPr="00E11D99">
        <w:rPr>
          <w:lang w:val="lv-LV"/>
        </w:rPr>
        <w:t xml:space="preserve">pantu, Jelgavas pilsētas attīstības programmas 2014.-2020.gadam Investīciju plānā iekļauto 5.6.2. specifiskā atbalsta mērķa “Teritoriju </w:t>
      </w:r>
      <w:proofErr w:type="spellStart"/>
      <w:r w:rsidR="00594375" w:rsidRPr="00E11D99">
        <w:rPr>
          <w:lang w:val="lv-LV"/>
        </w:rPr>
        <w:t>revitalizācija</w:t>
      </w:r>
      <w:proofErr w:type="spellEnd"/>
      <w:r w:rsidR="00594375" w:rsidRPr="00E11D99">
        <w:rPr>
          <w:lang w:val="lv-LV"/>
        </w:rPr>
        <w:t>, reģenerējot degradētās teritorijas atbilstoši pašvaldību integrētajām attīstības programmām” projekta ideju “Tehniskās infrastruktūras sakārtošana uzņēmējdarbības attīstībai degradētā teritorijā, 1.kārta”,</w:t>
      </w:r>
    </w:p>
    <w:p w14:paraId="71C364C4" w14:textId="1AA066A4" w:rsidR="006B7D86" w:rsidRPr="00BE714A" w:rsidRDefault="006B7D86" w:rsidP="00594375">
      <w:pPr>
        <w:jc w:val="both"/>
        <w:rPr>
          <w:sz w:val="16"/>
          <w:szCs w:val="16"/>
        </w:rPr>
      </w:pPr>
    </w:p>
    <w:p w14:paraId="6FFDA5EA" w14:textId="77777777" w:rsidR="006B7D86" w:rsidRPr="00E11D99" w:rsidRDefault="006B7D86" w:rsidP="006B7D86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E11D99">
        <w:rPr>
          <w:b/>
          <w:bCs/>
          <w:szCs w:val="24"/>
          <w:lang w:val="lv-LV"/>
        </w:rPr>
        <w:t>JELGAVAS PILSĒTAS DOME NOLEMJ:</w:t>
      </w:r>
    </w:p>
    <w:p w14:paraId="77EE7A5F" w14:textId="09B34E45" w:rsidR="00594375" w:rsidRPr="00E11D99" w:rsidRDefault="00594375" w:rsidP="00594375">
      <w:pPr>
        <w:pStyle w:val="BodyText"/>
        <w:numPr>
          <w:ilvl w:val="0"/>
          <w:numId w:val="4"/>
        </w:numPr>
        <w:jc w:val="both"/>
        <w:rPr>
          <w:szCs w:val="24"/>
        </w:rPr>
      </w:pPr>
      <w:r w:rsidRPr="00E11D99">
        <w:t>Izsludināt konkursu „Apbūves tiesības piešķiršana zemes gabal</w:t>
      </w:r>
      <w:r w:rsidR="00781EC0" w:rsidRPr="00E11D99">
        <w:t>a daļā</w:t>
      </w:r>
      <w:r w:rsidRPr="00E11D99">
        <w:t xml:space="preserve"> Garozas ielā 72, Jelgavā” nosakot, ka: </w:t>
      </w:r>
    </w:p>
    <w:p w14:paraId="12D989C6" w14:textId="6A1C76FF" w:rsidR="00594375" w:rsidRPr="00E11D99" w:rsidRDefault="00594375" w:rsidP="00594375">
      <w:pPr>
        <w:numPr>
          <w:ilvl w:val="1"/>
          <w:numId w:val="4"/>
        </w:numPr>
        <w:jc w:val="both"/>
      </w:pPr>
      <w:r w:rsidRPr="00E11D99">
        <w:t>uz zemes gabal</w:t>
      </w:r>
      <w:r w:rsidR="007E2CBC" w:rsidRPr="00E11D99">
        <w:t>a Garozas ielā 72</w:t>
      </w:r>
      <w:r w:rsidRPr="00E11D99">
        <w:t xml:space="preserve">, Jelgavā </w:t>
      </w:r>
      <w:r w:rsidR="00211987" w:rsidRPr="00E11D99">
        <w:t xml:space="preserve">(kadastra apzīmējums 0900 015 0223, platība 4,62ha) </w:t>
      </w:r>
      <w:r w:rsidR="007E2CBC" w:rsidRPr="00E11D99">
        <w:t xml:space="preserve">daļas </w:t>
      </w:r>
      <w:r w:rsidR="00BE75A1" w:rsidRPr="00E11D99">
        <w:t xml:space="preserve">aptuveni </w:t>
      </w:r>
      <w:r w:rsidR="00211987" w:rsidRPr="00E11D99">
        <w:t>2,</w:t>
      </w:r>
      <w:r w:rsidR="00774759" w:rsidRPr="00E11D99">
        <w:t>6</w:t>
      </w:r>
      <w:r w:rsidR="00211987" w:rsidRPr="00E11D99">
        <w:t>ha</w:t>
      </w:r>
      <w:r w:rsidRPr="00E11D99">
        <w:t xml:space="preserve"> </w:t>
      </w:r>
      <w:r w:rsidR="00BE75A1" w:rsidRPr="00E11D99">
        <w:t xml:space="preserve">platībā </w:t>
      </w:r>
      <w:r w:rsidRPr="00E11D99">
        <w:t>(turpmāk – Zemes gabals)</w:t>
      </w:r>
      <w:r w:rsidR="00BE75A1" w:rsidRPr="00E11D99">
        <w:t>, kura tiks precizēta pēc uzmērīšanas dabā,</w:t>
      </w:r>
      <w:r w:rsidRPr="00E11D99">
        <w:t xml:space="preserve"> jāizbūvē </w:t>
      </w:r>
      <w:r w:rsidR="00872C3D" w:rsidRPr="00E11D99">
        <w:t>rūpnieciskās ražošanas ēkas un noliktavas</w:t>
      </w:r>
      <w:r w:rsidRPr="00E11D99">
        <w:t xml:space="preserve"> (turpmāk – Objekts); </w:t>
      </w:r>
    </w:p>
    <w:p w14:paraId="3E871CC3" w14:textId="77777777" w:rsidR="00594375" w:rsidRPr="00E11D99" w:rsidRDefault="00594375" w:rsidP="00594375">
      <w:pPr>
        <w:numPr>
          <w:ilvl w:val="1"/>
          <w:numId w:val="4"/>
        </w:numPr>
        <w:jc w:val="both"/>
      </w:pPr>
      <w:r w:rsidRPr="00E11D99">
        <w:t>Objekta būvniecība jāuzsāk ne vēlāk kā 12 mēnešu laikā no līguma par apbūves tiesības piešķiršanu noslēgšanas dienas;</w:t>
      </w:r>
    </w:p>
    <w:p w14:paraId="606748A5" w14:textId="77777777" w:rsidR="00594375" w:rsidRPr="00E11D99" w:rsidRDefault="00594375" w:rsidP="00594375">
      <w:pPr>
        <w:pStyle w:val="BodyText"/>
        <w:numPr>
          <w:ilvl w:val="1"/>
          <w:numId w:val="4"/>
        </w:numPr>
        <w:jc w:val="both"/>
      </w:pPr>
      <w:r w:rsidRPr="00E11D99">
        <w:t>Objekts jānodod ekspluatācijā līdz 2022.gada 30.decembrim;</w:t>
      </w:r>
    </w:p>
    <w:p w14:paraId="755AB9AE" w14:textId="77777777" w:rsidR="00594375" w:rsidRPr="00E11D99" w:rsidRDefault="00594375" w:rsidP="00594375">
      <w:pPr>
        <w:pStyle w:val="BodyText"/>
        <w:numPr>
          <w:ilvl w:val="1"/>
          <w:numId w:val="4"/>
        </w:numPr>
        <w:jc w:val="both"/>
      </w:pPr>
      <w:r w:rsidRPr="00E11D99">
        <w:t>apbūves tiesība tiek piešķirta uz 30 gadiem no līguma par apbūves tiesības piešķiršanu noslēgšanas dienas;</w:t>
      </w:r>
    </w:p>
    <w:p w14:paraId="34923CF3" w14:textId="1836F52F" w:rsidR="00594375" w:rsidRPr="00E11D99" w:rsidRDefault="00594375" w:rsidP="00594375">
      <w:pPr>
        <w:pStyle w:val="BodyText"/>
        <w:numPr>
          <w:ilvl w:val="1"/>
          <w:numId w:val="4"/>
        </w:numPr>
        <w:jc w:val="both"/>
      </w:pPr>
      <w:r w:rsidRPr="00E11D99">
        <w:t>apbūves tiesību nedrīkst atsavināt, kā arī apgrūtināt ar lietu tiesībām.</w:t>
      </w:r>
    </w:p>
    <w:p w14:paraId="6939101D" w14:textId="77777777" w:rsidR="00594375" w:rsidRPr="00E11D99" w:rsidRDefault="00594375" w:rsidP="00594375">
      <w:pPr>
        <w:pStyle w:val="BodyText"/>
        <w:numPr>
          <w:ilvl w:val="0"/>
          <w:numId w:val="4"/>
        </w:numPr>
        <w:jc w:val="both"/>
      </w:pPr>
      <w:r w:rsidRPr="00E11D99">
        <w:t>Noteikt vienreizēju maksu par apbūves tiesības piešķiršanu 1,5% no Zemes gabala kadastrālās vērtības.</w:t>
      </w:r>
    </w:p>
    <w:p w14:paraId="4D2C2092" w14:textId="77777777" w:rsidR="00594375" w:rsidRPr="00E11D99" w:rsidRDefault="00594375" w:rsidP="00594375">
      <w:pPr>
        <w:numPr>
          <w:ilvl w:val="0"/>
          <w:numId w:val="4"/>
        </w:numPr>
        <w:jc w:val="both"/>
      </w:pPr>
      <w:r w:rsidRPr="00E11D99">
        <w:t xml:space="preserve">Noteikt maksu par zemes lietošanu 1,5% no Zemes gabala kadastrālās vērtības gadā. </w:t>
      </w:r>
    </w:p>
    <w:p w14:paraId="4169E8C7" w14:textId="285E26BB" w:rsidR="00594375" w:rsidRPr="00E11D99" w:rsidRDefault="00594375" w:rsidP="00594375">
      <w:pPr>
        <w:pStyle w:val="BodyText"/>
        <w:numPr>
          <w:ilvl w:val="0"/>
          <w:numId w:val="4"/>
        </w:numPr>
        <w:jc w:val="both"/>
      </w:pPr>
      <w:r w:rsidRPr="00E11D99">
        <w:t>Apstiprināt konkursa nolikuma projektu (pielikumā).</w:t>
      </w:r>
    </w:p>
    <w:p w14:paraId="1713FB2E" w14:textId="77777777" w:rsidR="00594375" w:rsidRPr="00E11D99" w:rsidRDefault="00594375" w:rsidP="00594375">
      <w:pPr>
        <w:pStyle w:val="BodyText"/>
        <w:numPr>
          <w:ilvl w:val="0"/>
          <w:numId w:val="4"/>
        </w:numPr>
        <w:jc w:val="both"/>
      </w:pPr>
      <w:r w:rsidRPr="00E11D99">
        <w:t xml:space="preserve">Pašvaldības izpilddirektoram veikt visas ar konkursa norises īstenošanu nepieciešamās darbības. </w:t>
      </w:r>
    </w:p>
    <w:p w14:paraId="7497C1DD" w14:textId="77777777" w:rsidR="00594375" w:rsidRPr="00E11D99" w:rsidRDefault="00594375" w:rsidP="00594375">
      <w:pPr>
        <w:pStyle w:val="BodyText"/>
        <w:jc w:val="both"/>
      </w:pPr>
    </w:p>
    <w:p w14:paraId="730C8CE1" w14:textId="77777777" w:rsidR="00915607" w:rsidRDefault="00915607" w:rsidP="0091560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438583C2" w14:textId="77777777" w:rsidR="00915607" w:rsidRDefault="00915607" w:rsidP="00915607">
      <w:pPr>
        <w:rPr>
          <w:color w:val="000000"/>
          <w:lang w:eastAsia="lv-LV"/>
        </w:rPr>
      </w:pPr>
    </w:p>
    <w:p w14:paraId="02572997" w14:textId="77777777" w:rsidR="00915607" w:rsidRDefault="00915607" w:rsidP="0091560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4E3258C" w14:textId="77777777" w:rsidR="00915607" w:rsidRDefault="00915607" w:rsidP="00915607">
      <w:pPr>
        <w:tabs>
          <w:tab w:val="left" w:pos="3960"/>
        </w:tabs>
        <w:jc w:val="both"/>
      </w:pPr>
      <w:r>
        <w:t xml:space="preserve">Administratīvās pārvaldes </w:t>
      </w:r>
    </w:p>
    <w:p w14:paraId="792465B1" w14:textId="77777777" w:rsidR="00915607" w:rsidRDefault="00915607" w:rsidP="0091560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D7FFA3C" w14:textId="4F0667A7" w:rsidR="00342504" w:rsidRPr="00E11D99" w:rsidRDefault="00915607" w:rsidP="003F123B">
      <w:pPr>
        <w:jc w:val="both"/>
      </w:pPr>
      <w:r>
        <w:t>2019.gada 26.septembrī</w:t>
      </w:r>
    </w:p>
    <w:sectPr w:rsidR="00342504" w:rsidRPr="00E11D99" w:rsidSect="00BE714A"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62435" w14:textId="77777777" w:rsidR="000B0D2A" w:rsidRDefault="000B0D2A">
      <w:r>
        <w:separator/>
      </w:r>
    </w:p>
  </w:endnote>
  <w:endnote w:type="continuationSeparator" w:id="0">
    <w:p w14:paraId="4E002B1E" w14:textId="77777777" w:rsidR="000B0D2A" w:rsidRDefault="000B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1EA3E" w14:textId="77777777" w:rsidR="000B0D2A" w:rsidRDefault="000B0D2A">
      <w:r>
        <w:separator/>
      </w:r>
    </w:p>
  </w:footnote>
  <w:footnote w:type="continuationSeparator" w:id="0">
    <w:p w14:paraId="31C8F928" w14:textId="77777777" w:rsidR="000B0D2A" w:rsidRDefault="000B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B7B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093BEEF" wp14:editId="5F10A95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C151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7C1E82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4F4D18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982EFFD" w14:textId="77777777" w:rsidTr="00E11D99">
      <w:trPr>
        <w:jc w:val="center"/>
      </w:trPr>
      <w:tc>
        <w:tcPr>
          <w:tcW w:w="8528" w:type="dxa"/>
        </w:tcPr>
        <w:p w14:paraId="5F15FC7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F3DB4C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D4DC19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4A235CD"/>
    <w:multiLevelType w:val="multilevel"/>
    <w:tmpl w:val="8F9A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D723933"/>
    <w:multiLevelType w:val="multilevel"/>
    <w:tmpl w:val="27369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8"/>
    <w:rsid w:val="000303E2"/>
    <w:rsid w:val="00090A3B"/>
    <w:rsid w:val="000B0D2A"/>
    <w:rsid w:val="000C4CB0"/>
    <w:rsid w:val="000D6B0D"/>
    <w:rsid w:val="000E4EB6"/>
    <w:rsid w:val="00157FB5"/>
    <w:rsid w:val="00182EC9"/>
    <w:rsid w:val="00197F0A"/>
    <w:rsid w:val="001B2E18"/>
    <w:rsid w:val="001C104F"/>
    <w:rsid w:val="001E0982"/>
    <w:rsid w:val="002051D3"/>
    <w:rsid w:val="00211987"/>
    <w:rsid w:val="0023509A"/>
    <w:rsid w:val="002438AA"/>
    <w:rsid w:val="00250631"/>
    <w:rsid w:val="002919C1"/>
    <w:rsid w:val="0029227E"/>
    <w:rsid w:val="002955D0"/>
    <w:rsid w:val="002A05C3"/>
    <w:rsid w:val="002A71EA"/>
    <w:rsid w:val="002C689D"/>
    <w:rsid w:val="002D745A"/>
    <w:rsid w:val="0031251F"/>
    <w:rsid w:val="00322407"/>
    <w:rsid w:val="00342504"/>
    <w:rsid w:val="003901BC"/>
    <w:rsid w:val="003959A1"/>
    <w:rsid w:val="003D12D3"/>
    <w:rsid w:val="003D5C89"/>
    <w:rsid w:val="003D7B38"/>
    <w:rsid w:val="003F123B"/>
    <w:rsid w:val="003F5F5F"/>
    <w:rsid w:val="004407DF"/>
    <w:rsid w:val="0044759D"/>
    <w:rsid w:val="0048249C"/>
    <w:rsid w:val="004A07D3"/>
    <w:rsid w:val="004D47D9"/>
    <w:rsid w:val="00540422"/>
    <w:rsid w:val="00577970"/>
    <w:rsid w:val="005931AB"/>
    <w:rsid w:val="00594375"/>
    <w:rsid w:val="005A236D"/>
    <w:rsid w:val="005C6593"/>
    <w:rsid w:val="005F0D51"/>
    <w:rsid w:val="006005AE"/>
    <w:rsid w:val="0060175D"/>
    <w:rsid w:val="006222A7"/>
    <w:rsid w:val="0063151B"/>
    <w:rsid w:val="00631B8B"/>
    <w:rsid w:val="00634048"/>
    <w:rsid w:val="006457D0"/>
    <w:rsid w:val="0066057F"/>
    <w:rsid w:val="0066324F"/>
    <w:rsid w:val="00675056"/>
    <w:rsid w:val="006B7D86"/>
    <w:rsid w:val="006D62C3"/>
    <w:rsid w:val="00720161"/>
    <w:rsid w:val="007419F0"/>
    <w:rsid w:val="00747457"/>
    <w:rsid w:val="00756191"/>
    <w:rsid w:val="0076543C"/>
    <w:rsid w:val="00774759"/>
    <w:rsid w:val="00781EC0"/>
    <w:rsid w:val="007B36D1"/>
    <w:rsid w:val="007E2CBC"/>
    <w:rsid w:val="007F54F5"/>
    <w:rsid w:val="00802131"/>
    <w:rsid w:val="00807AB7"/>
    <w:rsid w:val="00811609"/>
    <w:rsid w:val="00824024"/>
    <w:rsid w:val="0082500C"/>
    <w:rsid w:val="00827057"/>
    <w:rsid w:val="008562DC"/>
    <w:rsid w:val="00872C3D"/>
    <w:rsid w:val="00880030"/>
    <w:rsid w:val="008878F3"/>
    <w:rsid w:val="00892EB6"/>
    <w:rsid w:val="008971CD"/>
    <w:rsid w:val="00900B09"/>
    <w:rsid w:val="00915607"/>
    <w:rsid w:val="00946181"/>
    <w:rsid w:val="0097415D"/>
    <w:rsid w:val="00986B80"/>
    <w:rsid w:val="009B5B70"/>
    <w:rsid w:val="009B6FC8"/>
    <w:rsid w:val="009C00E0"/>
    <w:rsid w:val="00A0462B"/>
    <w:rsid w:val="00A24D00"/>
    <w:rsid w:val="00A30532"/>
    <w:rsid w:val="00A71B0A"/>
    <w:rsid w:val="00A867C4"/>
    <w:rsid w:val="00A9730F"/>
    <w:rsid w:val="00AA6D58"/>
    <w:rsid w:val="00AB4740"/>
    <w:rsid w:val="00AC5FAE"/>
    <w:rsid w:val="00AC6E8D"/>
    <w:rsid w:val="00AE071A"/>
    <w:rsid w:val="00B03FD3"/>
    <w:rsid w:val="00B1073E"/>
    <w:rsid w:val="00B35B4C"/>
    <w:rsid w:val="00B51C9C"/>
    <w:rsid w:val="00B64D4D"/>
    <w:rsid w:val="00B96B42"/>
    <w:rsid w:val="00BB26BA"/>
    <w:rsid w:val="00BB795F"/>
    <w:rsid w:val="00BD154B"/>
    <w:rsid w:val="00BE714A"/>
    <w:rsid w:val="00BE75A1"/>
    <w:rsid w:val="00C046ED"/>
    <w:rsid w:val="00C30ED8"/>
    <w:rsid w:val="00C36D3B"/>
    <w:rsid w:val="00C516D8"/>
    <w:rsid w:val="00C71912"/>
    <w:rsid w:val="00C75E2C"/>
    <w:rsid w:val="00C86BBA"/>
    <w:rsid w:val="00C9728B"/>
    <w:rsid w:val="00CA060F"/>
    <w:rsid w:val="00CA0990"/>
    <w:rsid w:val="00CD139B"/>
    <w:rsid w:val="00CD2FC4"/>
    <w:rsid w:val="00D00D85"/>
    <w:rsid w:val="00D071FA"/>
    <w:rsid w:val="00D1121C"/>
    <w:rsid w:val="00D2106F"/>
    <w:rsid w:val="00DB793E"/>
    <w:rsid w:val="00DB7F16"/>
    <w:rsid w:val="00DC5428"/>
    <w:rsid w:val="00DD7B77"/>
    <w:rsid w:val="00DE0028"/>
    <w:rsid w:val="00E11D99"/>
    <w:rsid w:val="00E61AB9"/>
    <w:rsid w:val="00EA770A"/>
    <w:rsid w:val="00EB10AE"/>
    <w:rsid w:val="00EC3FC4"/>
    <w:rsid w:val="00EC4C76"/>
    <w:rsid w:val="00EC518D"/>
    <w:rsid w:val="00F54CFE"/>
    <w:rsid w:val="00F848CF"/>
    <w:rsid w:val="00FB6B06"/>
    <w:rsid w:val="00FB7367"/>
    <w:rsid w:val="00FC0948"/>
    <w:rsid w:val="00FC22BD"/>
    <w:rsid w:val="00FD76F7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7F2B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71B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1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B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1B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71B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1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B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1B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EF2F-12AB-4CFD-94FC-0F8592BD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Stūre</dc:creator>
  <cp:lastModifiedBy>Baiba Jēkabsone</cp:lastModifiedBy>
  <cp:revision>5</cp:revision>
  <cp:lastPrinted>2019-09-26T11:19:00Z</cp:lastPrinted>
  <dcterms:created xsi:type="dcterms:W3CDTF">2019-09-25T16:10:00Z</dcterms:created>
  <dcterms:modified xsi:type="dcterms:W3CDTF">2019-09-26T11:21:00Z</dcterms:modified>
</cp:coreProperties>
</file>