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A5CC9" w14:textId="77777777" w:rsidR="004F7169" w:rsidRDefault="004F7169">
      <w:pPr>
        <w:pStyle w:val="BodyText"/>
        <w:spacing w:before="62"/>
        <w:ind w:left="5870"/>
      </w:pPr>
    </w:p>
    <w:p w14:paraId="728689DF" w14:textId="77777777" w:rsidR="004F7169" w:rsidRDefault="004F7169">
      <w:pPr>
        <w:pStyle w:val="BodyText"/>
        <w:spacing w:before="62"/>
        <w:ind w:left="5870"/>
      </w:pPr>
    </w:p>
    <w:p w14:paraId="4667AA4E" w14:textId="77777777" w:rsidR="00221892" w:rsidRDefault="00530F9E">
      <w:pPr>
        <w:pStyle w:val="BodyText"/>
        <w:spacing w:before="62"/>
        <w:ind w:left="5870"/>
      </w:pPr>
      <w:r>
        <w:t>Pielikums</w:t>
      </w:r>
    </w:p>
    <w:p w14:paraId="11FD3CD2" w14:textId="033F9B8D" w:rsidR="00221892" w:rsidRDefault="00530F9E">
      <w:pPr>
        <w:pStyle w:val="BodyText"/>
        <w:tabs>
          <w:tab w:val="left" w:pos="9057"/>
        </w:tabs>
        <w:ind w:left="5870" w:right="166"/>
      </w:pPr>
      <w:r>
        <w:t>Jelgavas pilsētas domes 2</w:t>
      </w:r>
      <w:r w:rsidR="0019190D">
        <w:t>6</w:t>
      </w:r>
      <w:r>
        <w:t>.0</w:t>
      </w:r>
      <w:r w:rsidR="0019190D">
        <w:t>9</w:t>
      </w:r>
      <w:r>
        <w:t>.201</w:t>
      </w:r>
      <w:r w:rsidR="005834AD">
        <w:t>9</w:t>
      </w:r>
      <w:r>
        <w:t>. lēmumam</w:t>
      </w:r>
      <w:r>
        <w:rPr>
          <w:spacing w:val="-3"/>
        </w:rPr>
        <w:t xml:space="preserve"> </w:t>
      </w:r>
      <w:r>
        <w:t>Nr</w:t>
      </w:r>
      <w:r w:rsidR="00A72735">
        <w:t>.12/4</w:t>
      </w:r>
    </w:p>
    <w:p w14:paraId="3B12FD89" w14:textId="77777777" w:rsidR="00221892" w:rsidRDefault="00221892">
      <w:pPr>
        <w:pStyle w:val="BodyText"/>
        <w:rPr>
          <w:sz w:val="20"/>
        </w:rPr>
      </w:pPr>
    </w:p>
    <w:p w14:paraId="629541EA" w14:textId="77777777" w:rsidR="00221892" w:rsidRDefault="00221892">
      <w:pPr>
        <w:pStyle w:val="BodyText"/>
        <w:rPr>
          <w:sz w:val="20"/>
        </w:rPr>
      </w:pPr>
    </w:p>
    <w:p w14:paraId="130EA359" w14:textId="77777777" w:rsidR="00221892" w:rsidRDefault="00221892">
      <w:pPr>
        <w:pStyle w:val="BodyText"/>
        <w:rPr>
          <w:sz w:val="20"/>
        </w:rPr>
      </w:pPr>
    </w:p>
    <w:p w14:paraId="35613921" w14:textId="77777777" w:rsidR="00221892" w:rsidRDefault="00221892">
      <w:pPr>
        <w:pStyle w:val="BodyText"/>
        <w:rPr>
          <w:sz w:val="20"/>
        </w:rPr>
      </w:pPr>
    </w:p>
    <w:p w14:paraId="6DD96540" w14:textId="77777777" w:rsidR="00221892" w:rsidRDefault="00221892">
      <w:pPr>
        <w:pStyle w:val="BodyText"/>
        <w:rPr>
          <w:sz w:val="20"/>
        </w:rPr>
      </w:pPr>
    </w:p>
    <w:p w14:paraId="480E4647" w14:textId="77777777" w:rsidR="00221892" w:rsidRDefault="00221892">
      <w:pPr>
        <w:pStyle w:val="BodyText"/>
        <w:rPr>
          <w:sz w:val="20"/>
        </w:rPr>
      </w:pPr>
    </w:p>
    <w:p w14:paraId="66AAFFB6" w14:textId="77777777" w:rsidR="00221892" w:rsidRDefault="00221892">
      <w:pPr>
        <w:pStyle w:val="BodyText"/>
        <w:rPr>
          <w:sz w:val="20"/>
        </w:rPr>
      </w:pPr>
    </w:p>
    <w:p w14:paraId="4920D4DD" w14:textId="77777777" w:rsidR="00221892" w:rsidRDefault="00221892">
      <w:pPr>
        <w:pStyle w:val="BodyText"/>
        <w:rPr>
          <w:sz w:val="20"/>
        </w:rPr>
      </w:pPr>
    </w:p>
    <w:p w14:paraId="0B9303C5" w14:textId="77777777" w:rsidR="00221892" w:rsidRDefault="00221892">
      <w:pPr>
        <w:pStyle w:val="BodyText"/>
        <w:rPr>
          <w:sz w:val="20"/>
        </w:rPr>
      </w:pPr>
    </w:p>
    <w:p w14:paraId="22045C1C" w14:textId="77777777" w:rsidR="00221892" w:rsidRDefault="00221892">
      <w:pPr>
        <w:pStyle w:val="BodyText"/>
        <w:rPr>
          <w:sz w:val="20"/>
        </w:rPr>
      </w:pPr>
    </w:p>
    <w:p w14:paraId="1C4E52D9" w14:textId="77777777" w:rsidR="00221892" w:rsidRDefault="00221892">
      <w:pPr>
        <w:pStyle w:val="BodyText"/>
        <w:rPr>
          <w:sz w:val="20"/>
        </w:rPr>
      </w:pPr>
    </w:p>
    <w:p w14:paraId="03CD1CE9" w14:textId="77777777" w:rsidR="00221892" w:rsidRDefault="00221892">
      <w:pPr>
        <w:pStyle w:val="BodyText"/>
        <w:rPr>
          <w:sz w:val="20"/>
        </w:rPr>
      </w:pPr>
    </w:p>
    <w:p w14:paraId="6EDAD475" w14:textId="77777777" w:rsidR="00221892" w:rsidRDefault="00221892">
      <w:pPr>
        <w:pStyle w:val="BodyText"/>
        <w:rPr>
          <w:sz w:val="20"/>
        </w:rPr>
      </w:pPr>
    </w:p>
    <w:p w14:paraId="5C158716" w14:textId="77777777" w:rsidR="00221892" w:rsidRDefault="00221892">
      <w:pPr>
        <w:pStyle w:val="BodyText"/>
        <w:rPr>
          <w:sz w:val="20"/>
        </w:rPr>
      </w:pPr>
    </w:p>
    <w:p w14:paraId="40EC3720" w14:textId="77777777" w:rsidR="00221892" w:rsidRDefault="00221892">
      <w:pPr>
        <w:pStyle w:val="BodyText"/>
        <w:rPr>
          <w:sz w:val="20"/>
        </w:rPr>
      </w:pPr>
    </w:p>
    <w:p w14:paraId="410BA230" w14:textId="77777777" w:rsidR="00221892" w:rsidRDefault="00221892">
      <w:pPr>
        <w:pStyle w:val="BodyText"/>
        <w:rPr>
          <w:sz w:val="20"/>
        </w:rPr>
      </w:pPr>
    </w:p>
    <w:p w14:paraId="7659E3ED" w14:textId="77777777" w:rsidR="00221892" w:rsidRDefault="00221892">
      <w:pPr>
        <w:pStyle w:val="BodyText"/>
        <w:rPr>
          <w:sz w:val="20"/>
        </w:rPr>
      </w:pPr>
    </w:p>
    <w:p w14:paraId="7189E8CA" w14:textId="77777777" w:rsidR="00221892" w:rsidRDefault="00530F9E">
      <w:pPr>
        <w:pStyle w:val="Heading1"/>
        <w:spacing w:before="201"/>
      </w:pPr>
      <w:r>
        <w:t>KONKURSA</w:t>
      </w:r>
    </w:p>
    <w:p w14:paraId="52B48A96" w14:textId="77777777" w:rsidR="00221892" w:rsidRDefault="00221892">
      <w:pPr>
        <w:pStyle w:val="BodyText"/>
        <w:spacing w:before="1"/>
        <w:rPr>
          <w:b/>
          <w:sz w:val="36"/>
        </w:rPr>
      </w:pPr>
    </w:p>
    <w:p w14:paraId="73358A69" w14:textId="641511EB" w:rsidR="00221892" w:rsidRDefault="00C87A81">
      <w:pPr>
        <w:spacing w:before="1"/>
        <w:ind w:left="524" w:right="492"/>
        <w:jc w:val="center"/>
        <w:rPr>
          <w:b/>
          <w:sz w:val="32"/>
        </w:rPr>
      </w:pPr>
      <w:r>
        <w:rPr>
          <w:b/>
          <w:sz w:val="32"/>
        </w:rPr>
        <w:t>„</w:t>
      </w:r>
      <w:r w:rsidR="00530F9E">
        <w:rPr>
          <w:b/>
          <w:sz w:val="32"/>
        </w:rPr>
        <w:t>APBŪVES TIESĪBAS PIEŠĶIRŠANA ZEMES GABAL</w:t>
      </w:r>
      <w:r w:rsidR="0019190D">
        <w:rPr>
          <w:b/>
          <w:sz w:val="32"/>
        </w:rPr>
        <w:t>A DAĻĀ</w:t>
      </w:r>
      <w:r w:rsidR="00530F9E">
        <w:rPr>
          <w:b/>
          <w:sz w:val="32"/>
        </w:rPr>
        <w:t xml:space="preserve"> </w:t>
      </w:r>
      <w:r w:rsidR="005834AD">
        <w:rPr>
          <w:b/>
          <w:sz w:val="32"/>
        </w:rPr>
        <w:t>GAROZAS</w:t>
      </w:r>
      <w:r w:rsidR="00530F9E">
        <w:rPr>
          <w:b/>
          <w:sz w:val="32"/>
        </w:rPr>
        <w:t xml:space="preserve"> IELĀ </w:t>
      </w:r>
      <w:r w:rsidR="005834AD">
        <w:rPr>
          <w:b/>
          <w:sz w:val="32"/>
        </w:rPr>
        <w:t>72</w:t>
      </w:r>
      <w:r w:rsidR="00530F9E">
        <w:rPr>
          <w:b/>
          <w:sz w:val="32"/>
        </w:rPr>
        <w:t>, JELGAVĀ”</w:t>
      </w:r>
    </w:p>
    <w:p w14:paraId="680BC9E4" w14:textId="77777777" w:rsidR="00221892" w:rsidRDefault="00221892">
      <w:pPr>
        <w:pStyle w:val="BodyText"/>
        <w:spacing w:before="10"/>
        <w:rPr>
          <w:b/>
          <w:sz w:val="35"/>
        </w:rPr>
      </w:pPr>
    </w:p>
    <w:p w14:paraId="274D1176" w14:textId="77777777" w:rsidR="00221892" w:rsidRDefault="00530F9E">
      <w:pPr>
        <w:pStyle w:val="Heading1"/>
        <w:ind w:left="443"/>
      </w:pPr>
      <w:r>
        <w:t>NOLIKUMS</w:t>
      </w:r>
    </w:p>
    <w:p w14:paraId="52A3A958" w14:textId="77777777" w:rsidR="00221892" w:rsidRDefault="00221892">
      <w:pPr>
        <w:pStyle w:val="BodyText"/>
        <w:rPr>
          <w:b/>
          <w:sz w:val="40"/>
        </w:rPr>
      </w:pPr>
    </w:p>
    <w:p w14:paraId="6BA467C3" w14:textId="77777777" w:rsidR="00221892" w:rsidRDefault="00221892">
      <w:pPr>
        <w:pStyle w:val="BodyText"/>
        <w:rPr>
          <w:b/>
          <w:sz w:val="40"/>
        </w:rPr>
      </w:pPr>
    </w:p>
    <w:p w14:paraId="1D2D9908" w14:textId="77777777" w:rsidR="00221892" w:rsidRDefault="00221892">
      <w:pPr>
        <w:pStyle w:val="BodyText"/>
        <w:rPr>
          <w:b/>
          <w:sz w:val="40"/>
        </w:rPr>
      </w:pPr>
    </w:p>
    <w:p w14:paraId="79547EAD" w14:textId="77777777" w:rsidR="00221892" w:rsidRDefault="00221892">
      <w:pPr>
        <w:pStyle w:val="BodyText"/>
        <w:rPr>
          <w:b/>
          <w:sz w:val="40"/>
        </w:rPr>
      </w:pPr>
    </w:p>
    <w:p w14:paraId="398CAA95" w14:textId="77777777" w:rsidR="00221892" w:rsidRDefault="00221892">
      <w:pPr>
        <w:pStyle w:val="BodyText"/>
        <w:rPr>
          <w:b/>
          <w:sz w:val="40"/>
        </w:rPr>
      </w:pPr>
    </w:p>
    <w:p w14:paraId="6478FA28" w14:textId="77777777" w:rsidR="00221892" w:rsidRDefault="00221892">
      <w:pPr>
        <w:pStyle w:val="BodyText"/>
        <w:rPr>
          <w:b/>
          <w:sz w:val="40"/>
        </w:rPr>
      </w:pPr>
    </w:p>
    <w:p w14:paraId="1021BD2E" w14:textId="77777777" w:rsidR="00221892" w:rsidRDefault="00221892">
      <w:pPr>
        <w:pStyle w:val="BodyText"/>
        <w:rPr>
          <w:b/>
          <w:sz w:val="40"/>
        </w:rPr>
      </w:pPr>
    </w:p>
    <w:p w14:paraId="79634FB8" w14:textId="77777777" w:rsidR="00221892" w:rsidRDefault="00221892">
      <w:pPr>
        <w:pStyle w:val="BodyText"/>
        <w:rPr>
          <w:b/>
          <w:sz w:val="40"/>
        </w:rPr>
      </w:pPr>
    </w:p>
    <w:p w14:paraId="71F64704" w14:textId="77777777" w:rsidR="00221892" w:rsidRDefault="00221892">
      <w:pPr>
        <w:pStyle w:val="BodyText"/>
        <w:rPr>
          <w:b/>
          <w:sz w:val="40"/>
        </w:rPr>
      </w:pPr>
    </w:p>
    <w:p w14:paraId="100F6A5A" w14:textId="77777777" w:rsidR="00221892" w:rsidRDefault="00221892">
      <w:pPr>
        <w:pStyle w:val="BodyText"/>
        <w:spacing w:before="8"/>
        <w:rPr>
          <w:b/>
          <w:sz w:val="35"/>
        </w:rPr>
      </w:pPr>
    </w:p>
    <w:p w14:paraId="4E7921D3" w14:textId="77777777" w:rsidR="004F7169" w:rsidRDefault="004F7169">
      <w:pPr>
        <w:ind w:left="446" w:right="492"/>
        <w:jc w:val="center"/>
        <w:rPr>
          <w:sz w:val="24"/>
          <w:szCs w:val="24"/>
        </w:rPr>
      </w:pPr>
    </w:p>
    <w:p w14:paraId="18137CB0" w14:textId="77777777" w:rsidR="004F7169" w:rsidRDefault="004F7169">
      <w:pPr>
        <w:ind w:left="446" w:right="492"/>
        <w:jc w:val="center"/>
        <w:rPr>
          <w:sz w:val="24"/>
          <w:szCs w:val="24"/>
        </w:rPr>
      </w:pPr>
    </w:p>
    <w:p w14:paraId="3EA32808" w14:textId="77777777" w:rsidR="004F7169" w:rsidRDefault="004F7169">
      <w:pPr>
        <w:ind w:left="446" w:right="492"/>
        <w:jc w:val="center"/>
        <w:rPr>
          <w:sz w:val="24"/>
          <w:szCs w:val="24"/>
        </w:rPr>
      </w:pPr>
    </w:p>
    <w:p w14:paraId="1443884F" w14:textId="77777777" w:rsidR="004F7169" w:rsidRDefault="004F7169">
      <w:pPr>
        <w:ind w:left="446" w:right="492"/>
        <w:jc w:val="center"/>
        <w:rPr>
          <w:sz w:val="24"/>
          <w:szCs w:val="24"/>
        </w:rPr>
      </w:pPr>
    </w:p>
    <w:p w14:paraId="7DD10A86" w14:textId="77777777" w:rsidR="004F7169" w:rsidRDefault="004F7169">
      <w:pPr>
        <w:ind w:left="446" w:right="492"/>
        <w:jc w:val="center"/>
        <w:rPr>
          <w:sz w:val="24"/>
          <w:szCs w:val="24"/>
        </w:rPr>
      </w:pPr>
    </w:p>
    <w:p w14:paraId="578DAFFD" w14:textId="77777777" w:rsidR="004F7169" w:rsidRDefault="004F7169">
      <w:pPr>
        <w:ind w:left="446" w:right="492"/>
        <w:jc w:val="center"/>
        <w:rPr>
          <w:sz w:val="24"/>
          <w:szCs w:val="24"/>
        </w:rPr>
      </w:pPr>
    </w:p>
    <w:p w14:paraId="71A559BE" w14:textId="77777777" w:rsidR="004F7169" w:rsidRDefault="004F7169">
      <w:pPr>
        <w:ind w:left="446" w:right="492"/>
        <w:jc w:val="center"/>
        <w:rPr>
          <w:sz w:val="24"/>
          <w:szCs w:val="24"/>
        </w:rPr>
      </w:pPr>
    </w:p>
    <w:p w14:paraId="3A6FC8F3" w14:textId="77777777" w:rsidR="00221892" w:rsidRPr="004F7169" w:rsidRDefault="00530F9E">
      <w:pPr>
        <w:ind w:left="446" w:right="492"/>
        <w:jc w:val="center"/>
        <w:rPr>
          <w:sz w:val="24"/>
          <w:szCs w:val="24"/>
        </w:rPr>
      </w:pPr>
      <w:r w:rsidRPr="004F7169">
        <w:rPr>
          <w:sz w:val="24"/>
          <w:szCs w:val="24"/>
        </w:rPr>
        <w:t>Jelgava, 201</w:t>
      </w:r>
      <w:r w:rsidR="005834AD" w:rsidRPr="004F7169">
        <w:rPr>
          <w:sz w:val="24"/>
          <w:szCs w:val="24"/>
        </w:rPr>
        <w:t>9</w:t>
      </w:r>
    </w:p>
    <w:p w14:paraId="6D7CEC57" w14:textId="77777777" w:rsidR="00221892" w:rsidRDefault="00221892">
      <w:pPr>
        <w:pStyle w:val="BodyText"/>
      </w:pPr>
    </w:p>
    <w:p w14:paraId="1271542E" w14:textId="77777777" w:rsidR="00221892" w:rsidRDefault="00221892">
      <w:pPr>
        <w:rPr>
          <w:sz w:val="20"/>
        </w:rPr>
        <w:sectPr w:rsidR="00221892" w:rsidSect="00A72735">
          <w:footerReference w:type="default" r:id="rId8"/>
          <w:type w:val="continuous"/>
          <w:pgSz w:w="11910" w:h="16840"/>
          <w:pgMar w:top="444" w:right="1200" w:bottom="960" w:left="1480" w:header="720" w:footer="779" w:gutter="0"/>
          <w:pgNumType w:start="1"/>
          <w:cols w:space="720"/>
        </w:sectPr>
      </w:pPr>
    </w:p>
    <w:p w14:paraId="20B718BE" w14:textId="77777777" w:rsidR="00221892" w:rsidRDefault="00530F9E">
      <w:pPr>
        <w:pStyle w:val="Heading2"/>
        <w:numPr>
          <w:ilvl w:val="0"/>
          <w:numId w:val="10"/>
        </w:numPr>
        <w:tabs>
          <w:tab w:val="left" w:pos="350"/>
        </w:tabs>
        <w:spacing w:before="71"/>
        <w:ind w:firstLine="0"/>
      </w:pPr>
      <w:r>
        <w:lastRenderedPageBreak/>
        <w:t>VISPĀRĪGĀ</w:t>
      </w:r>
      <w:r>
        <w:rPr>
          <w:spacing w:val="-2"/>
        </w:rPr>
        <w:t xml:space="preserve"> </w:t>
      </w:r>
      <w:r>
        <w:t>INFORMĀCIJA</w:t>
      </w:r>
    </w:p>
    <w:p w14:paraId="2B3CF50F" w14:textId="77777777" w:rsidR="00221892" w:rsidRDefault="00221892">
      <w:pPr>
        <w:pStyle w:val="BodyText"/>
        <w:spacing w:before="7"/>
        <w:rPr>
          <w:b/>
          <w:sz w:val="23"/>
        </w:rPr>
      </w:pPr>
    </w:p>
    <w:p w14:paraId="5C921797" w14:textId="77777777" w:rsidR="00221892" w:rsidRDefault="00530F9E">
      <w:pPr>
        <w:pStyle w:val="ListParagraph"/>
        <w:numPr>
          <w:ilvl w:val="1"/>
          <w:numId w:val="10"/>
        </w:numPr>
        <w:tabs>
          <w:tab w:val="left" w:pos="544"/>
        </w:tabs>
        <w:ind w:left="109" w:right="156" w:firstLine="0"/>
        <w:jc w:val="both"/>
        <w:rPr>
          <w:sz w:val="24"/>
        </w:rPr>
      </w:pPr>
      <w:r>
        <w:rPr>
          <w:sz w:val="24"/>
        </w:rPr>
        <w:t>Konkurss “Apbūves ti</w:t>
      </w:r>
      <w:r w:rsidR="0019190D">
        <w:rPr>
          <w:sz w:val="24"/>
        </w:rPr>
        <w:t>esības piešķiršana zemes gabala daļā</w:t>
      </w:r>
      <w:r w:rsidR="005834AD">
        <w:rPr>
          <w:sz w:val="24"/>
        </w:rPr>
        <w:t xml:space="preserve"> Garozas</w:t>
      </w:r>
      <w:r>
        <w:rPr>
          <w:sz w:val="24"/>
        </w:rPr>
        <w:t xml:space="preserve"> ielā </w:t>
      </w:r>
      <w:r w:rsidR="005834AD">
        <w:rPr>
          <w:sz w:val="24"/>
        </w:rPr>
        <w:t>72</w:t>
      </w:r>
      <w:r>
        <w:rPr>
          <w:sz w:val="24"/>
        </w:rPr>
        <w:t>, Jelgavā” (turpmāk tekstā – Konkurss) notiek saskaņā ar Civillikumu, likumu “Par pašvaldībām”, Jelgavas pilsētas teritorijas plānojumu 2009.–2021.gadam</w:t>
      </w:r>
      <w:r w:rsidR="005834AD">
        <w:rPr>
          <w:sz w:val="24"/>
        </w:rPr>
        <w:t xml:space="preserve"> ar grozījumiem</w:t>
      </w:r>
      <w:r>
        <w:rPr>
          <w:sz w:val="24"/>
        </w:rPr>
        <w:t xml:space="preserve">, </w:t>
      </w:r>
      <w:r w:rsidR="005834AD">
        <w:rPr>
          <w:sz w:val="24"/>
        </w:rPr>
        <w:t xml:space="preserve">Jelgavas pilsētas domes </w:t>
      </w:r>
      <w:r w:rsidR="005834AD" w:rsidRPr="005834AD">
        <w:rPr>
          <w:sz w:val="24"/>
          <w:lang w:val="lv-LV"/>
        </w:rPr>
        <w:t>2017.gada 23.novembra saistošajiem noteikumiem Nr.17-23 “Teritorijas izmantošanas un apbūves noteikumu un grafiskās daļas apstiprināšana”</w:t>
      </w:r>
      <w:r>
        <w:rPr>
          <w:sz w:val="24"/>
        </w:rPr>
        <w:t xml:space="preserve">, Jelgavas pilsētas attīstības programmas 2014.-2020.gadam Investīciju plāna 5.6.2. specifiskā atbalsta mērķa “Teritoriju </w:t>
      </w:r>
      <w:proofErr w:type="spellStart"/>
      <w:r>
        <w:rPr>
          <w:sz w:val="24"/>
        </w:rPr>
        <w:t>revitalizācija</w:t>
      </w:r>
      <w:proofErr w:type="spellEnd"/>
      <w:r>
        <w:rPr>
          <w:sz w:val="24"/>
        </w:rPr>
        <w:t>, reģenerējot degradētās teritorijas atbilstoši pašvaldību integrētajām attīstības programmām” projekta ideju “Tehniskās infrastruktūras sakārtošana uzņēmējdarbības attīstībai degradētā teritorijā, 1.kārta”, Jelgavas pilsētas domes 201</w:t>
      </w:r>
      <w:r w:rsidR="005834AD">
        <w:rPr>
          <w:sz w:val="24"/>
        </w:rPr>
        <w:t>9</w:t>
      </w:r>
      <w:r>
        <w:rPr>
          <w:sz w:val="24"/>
        </w:rPr>
        <w:t>.gada 2</w:t>
      </w:r>
      <w:r w:rsidR="0019190D">
        <w:rPr>
          <w:sz w:val="24"/>
        </w:rPr>
        <w:t>6</w:t>
      </w:r>
      <w:r w:rsidR="005834AD">
        <w:rPr>
          <w:sz w:val="24"/>
        </w:rPr>
        <w:t>.</w:t>
      </w:r>
      <w:r w:rsidR="0019190D">
        <w:rPr>
          <w:sz w:val="24"/>
        </w:rPr>
        <w:t>septembra</w:t>
      </w:r>
      <w:r>
        <w:rPr>
          <w:sz w:val="24"/>
        </w:rPr>
        <w:t xml:space="preserve"> lēmumu Nr. </w:t>
      </w:r>
      <w:r w:rsidR="005834AD">
        <w:rPr>
          <w:sz w:val="24"/>
        </w:rPr>
        <w:t>...</w:t>
      </w:r>
      <w:r>
        <w:rPr>
          <w:sz w:val="24"/>
        </w:rPr>
        <w:t xml:space="preserve">“Konkursa “Apbūves tiesības piešķiršana zemes </w:t>
      </w:r>
      <w:r w:rsidR="005834AD">
        <w:rPr>
          <w:sz w:val="24"/>
        </w:rPr>
        <w:t>gabal</w:t>
      </w:r>
      <w:r w:rsidR="0019190D">
        <w:rPr>
          <w:sz w:val="24"/>
        </w:rPr>
        <w:t>a daļā</w:t>
      </w:r>
      <w:r w:rsidR="005834AD">
        <w:rPr>
          <w:sz w:val="24"/>
        </w:rPr>
        <w:t xml:space="preserve"> Garozas ielā 72, </w:t>
      </w:r>
      <w:r>
        <w:rPr>
          <w:sz w:val="24"/>
        </w:rPr>
        <w:t>Jelgavā”</w:t>
      </w:r>
      <w:r>
        <w:rPr>
          <w:spacing w:val="-2"/>
          <w:sz w:val="24"/>
        </w:rPr>
        <w:t xml:space="preserve"> </w:t>
      </w:r>
      <w:r>
        <w:rPr>
          <w:sz w:val="24"/>
        </w:rPr>
        <w:t>izsludināšana”.</w:t>
      </w:r>
    </w:p>
    <w:p w14:paraId="6B9FDF35" w14:textId="403BAE57" w:rsidR="00221892" w:rsidRDefault="00530F9E">
      <w:pPr>
        <w:pStyle w:val="BodyText"/>
        <w:ind w:left="109" w:right="156"/>
        <w:jc w:val="both"/>
      </w:pPr>
      <w:r>
        <w:t>Zemes gabal</w:t>
      </w:r>
      <w:r w:rsidR="00922175">
        <w:t>a</w:t>
      </w:r>
      <w:r w:rsidR="005834AD">
        <w:t xml:space="preserve"> Garozas ielā 72</w:t>
      </w:r>
      <w:r>
        <w:t>, Jelgavā (</w:t>
      </w:r>
      <w:r w:rsidR="005834AD">
        <w:t xml:space="preserve">kadastra apzīmējums 0900 015 0223, </w:t>
      </w:r>
      <w:r>
        <w:t xml:space="preserve">platība </w:t>
      </w:r>
      <w:r w:rsidR="005834AD">
        <w:t>46260</w:t>
      </w:r>
      <w:r>
        <w:t>m</w:t>
      </w:r>
      <w:r>
        <w:rPr>
          <w:vertAlign w:val="superscript"/>
        </w:rPr>
        <w:t>2</w:t>
      </w:r>
      <w:r w:rsidR="005834AD">
        <w:t>)</w:t>
      </w:r>
      <w:r>
        <w:t xml:space="preserve"> </w:t>
      </w:r>
      <w:r w:rsidR="00922175">
        <w:t>daļa aptuveni 2,</w:t>
      </w:r>
      <w:r w:rsidR="00ED414A">
        <w:t>6</w:t>
      </w:r>
      <w:r w:rsidR="00922175">
        <w:t xml:space="preserve">ha platībā </w:t>
      </w:r>
      <w:r>
        <w:t xml:space="preserve">(turpmāk – Zemes gabals) ir Jelgavas </w:t>
      </w:r>
      <w:r w:rsidR="00C1718D">
        <w:t xml:space="preserve">pilsētas pašvaldības īpašumā, </w:t>
      </w:r>
      <w:r>
        <w:t>ir neapbūvēt</w:t>
      </w:r>
      <w:r w:rsidR="005834AD">
        <w:t>s</w:t>
      </w:r>
      <w:r>
        <w:t xml:space="preserve"> (situācijas plāna skice 1.pielikumā)</w:t>
      </w:r>
      <w:r w:rsidR="00C1718D">
        <w:t xml:space="preserve"> un atrodas rūpnieciskās ražošanas teritorijā</w:t>
      </w:r>
      <w:r>
        <w:t>.</w:t>
      </w:r>
    </w:p>
    <w:p w14:paraId="6F42EEE9" w14:textId="77777777" w:rsidR="00221892" w:rsidRDefault="00221892">
      <w:pPr>
        <w:pStyle w:val="BodyText"/>
        <w:spacing w:before="1"/>
      </w:pPr>
    </w:p>
    <w:p w14:paraId="75D447D1" w14:textId="77777777" w:rsidR="00221892" w:rsidRDefault="00530F9E" w:rsidP="003B784D">
      <w:pPr>
        <w:pStyle w:val="ListParagraph"/>
        <w:numPr>
          <w:ilvl w:val="1"/>
          <w:numId w:val="10"/>
        </w:numPr>
        <w:tabs>
          <w:tab w:val="left" w:pos="551"/>
        </w:tabs>
        <w:ind w:left="109" w:right="156" w:firstLine="0"/>
        <w:jc w:val="both"/>
        <w:rPr>
          <w:sz w:val="24"/>
        </w:rPr>
      </w:pPr>
      <w:r>
        <w:rPr>
          <w:sz w:val="24"/>
        </w:rPr>
        <w:t>Konkursa rīkotājs: Jelgavas pilsētas dome, juridiskā adrese Lielā iela 11, Jelgava, LV- 3001, nodokļu maksātāja reģistrācijas</w:t>
      </w:r>
      <w:r>
        <w:rPr>
          <w:spacing w:val="-1"/>
          <w:sz w:val="24"/>
        </w:rPr>
        <w:t xml:space="preserve"> </w:t>
      </w:r>
      <w:r>
        <w:rPr>
          <w:sz w:val="24"/>
        </w:rPr>
        <w:t>Nr.90000042516.</w:t>
      </w:r>
    </w:p>
    <w:p w14:paraId="6BD421C5" w14:textId="77777777" w:rsidR="00221892" w:rsidRDefault="00530F9E" w:rsidP="003B784D">
      <w:pPr>
        <w:pStyle w:val="BodyText"/>
        <w:ind w:left="109" w:right="163"/>
        <w:jc w:val="both"/>
      </w:pPr>
      <w:r>
        <w:t>Konkursu organizē Jelgavas pilsētas pašvaldības izpilddirektora izveidotā  Konkursa komisija (turpmāk tekstā –</w:t>
      </w:r>
      <w:r>
        <w:rPr>
          <w:spacing w:val="-2"/>
        </w:rPr>
        <w:t xml:space="preserve"> </w:t>
      </w:r>
      <w:r>
        <w:t>Komisija).</w:t>
      </w:r>
    </w:p>
    <w:p w14:paraId="442084B8" w14:textId="77777777" w:rsidR="00221892" w:rsidRDefault="00530F9E" w:rsidP="003B784D">
      <w:pPr>
        <w:pStyle w:val="BodyText"/>
        <w:tabs>
          <w:tab w:val="left" w:pos="1928"/>
          <w:tab w:val="left" w:pos="3855"/>
          <w:tab w:val="left" w:pos="5394"/>
          <w:tab w:val="left" w:pos="5483"/>
        </w:tabs>
        <w:ind w:left="109" w:right="3680"/>
        <w:jc w:val="both"/>
      </w:pPr>
      <w:r>
        <w:t>Kontaktpersona:</w:t>
      </w:r>
      <w:r>
        <w:rPr>
          <w:spacing w:val="-3"/>
        </w:rPr>
        <w:t xml:space="preserve"> </w:t>
      </w:r>
      <w:r>
        <w:t>Komisijas</w:t>
      </w:r>
      <w:r>
        <w:rPr>
          <w:spacing w:val="-2"/>
        </w:rPr>
        <w:t xml:space="preserve"> </w:t>
      </w:r>
      <w:r>
        <w:t>sekretāre</w:t>
      </w:r>
      <w:r>
        <w:rPr>
          <w:u w:val="single"/>
        </w:rPr>
        <w:t xml:space="preserve"> </w:t>
      </w:r>
      <w:r>
        <w:rPr>
          <w:u w:val="single"/>
        </w:rPr>
        <w:tab/>
      </w:r>
      <w:r>
        <w:rPr>
          <w:u w:val="single"/>
        </w:rPr>
        <w:tab/>
      </w:r>
      <w:r>
        <w:t>. Tālrunis</w:t>
      </w:r>
      <w:r>
        <w:rPr>
          <w:u w:val="single"/>
        </w:rPr>
        <w:t xml:space="preserve"> </w:t>
      </w:r>
      <w:r>
        <w:rPr>
          <w:u w:val="single"/>
        </w:rPr>
        <w:tab/>
      </w:r>
      <w:r>
        <w:t>,</w:t>
      </w:r>
      <w:r>
        <w:rPr>
          <w:spacing w:val="-1"/>
        </w:rPr>
        <w:t xml:space="preserve"> </w:t>
      </w:r>
      <w:r>
        <w:t>e-pasts</w:t>
      </w:r>
      <w:r>
        <w:rPr>
          <w:u w:val="single"/>
        </w:rPr>
        <w:t xml:space="preserve"> </w:t>
      </w:r>
      <w:r>
        <w:rPr>
          <w:u w:val="single"/>
        </w:rPr>
        <w:tab/>
      </w:r>
      <w:r>
        <w:rPr>
          <w:u w:val="single"/>
        </w:rPr>
        <w:tab/>
      </w:r>
      <w:r>
        <w:t>.</w:t>
      </w:r>
    </w:p>
    <w:p w14:paraId="2E904DF4" w14:textId="77777777" w:rsidR="00221892" w:rsidRDefault="00221892">
      <w:pPr>
        <w:pStyle w:val="BodyText"/>
      </w:pPr>
    </w:p>
    <w:p w14:paraId="710B4B93" w14:textId="16D66D74" w:rsidR="00221892" w:rsidRDefault="00530F9E" w:rsidP="00930BE8">
      <w:pPr>
        <w:pStyle w:val="ListParagraph"/>
        <w:numPr>
          <w:ilvl w:val="1"/>
          <w:numId w:val="10"/>
        </w:numPr>
        <w:tabs>
          <w:tab w:val="left" w:pos="556"/>
        </w:tabs>
        <w:ind w:left="109" w:right="160" w:firstLine="0"/>
        <w:jc w:val="both"/>
        <w:rPr>
          <w:sz w:val="24"/>
        </w:rPr>
      </w:pPr>
      <w:r>
        <w:rPr>
          <w:sz w:val="24"/>
        </w:rPr>
        <w:t xml:space="preserve">Konkursa mērķis – ir veicināt uzņēmējdarbības attīstību, sekmēt darba vietu radīšanu, nosakot vispiemērotāko piedāvājumu </w:t>
      </w:r>
      <w:r w:rsidR="005834AD">
        <w:rPr>
          <w:sz w:val="24"/>
        </w:rPr>
        <w:t>rūpnieciskās ražošanas ko</w:t>
      </w:r>
      <w:r w:rsidR="00930BE8">
        <w:rPr>
          <w:sz w:val="24"/>
        </w:rPr>
        <w:t>m</w:t>
      </w:r>
      <w:r w:rsidR="005834AD">
        <w:rPr>
          <w:sz w:val="24"/>
        </w:rPr>
        <w:t>pleksa</w:t>
      </w:r>
      <w:r>
        <w:rPr>
          <w:sz w:val="24"/>
        </w:rPr>
        <w:t xml:space="preserve"> būvniecībai un</w:t>
      </w:r>
      <w:r>
        <w:rPr>
          <w:spacing w:val="-7"/>
          <w:sz w:val="24"/>
        </w:rPr>
        <w:t xml:space="preserve"> </w:t>
      </w:r>
      <w:r>
        <w:rPr>
          <w:sz w:val="24"/>
        </w:rPr>
        <w:t>darbībai.</w:t>
      </w:r>
    </w:p>
    <w:p w14:paraId="595F409C" w14:textId="77777777" w:rsidR="00221892" w:rsidRDefault="00221892">
      <w:pPr>
        <w:pStyle w:val="BodyText"/>
      </w:pPr>
    </w:p>
    <w:p w14:paraId="363E8467" w14:textId="77777777" w:rsidR="00221892" w:rsidRDefault="00530F9E">
      <w:pPr>
        <w:pStyle w:val="ListParagraph"/>
        <w:numPr>
          <w:ilvl w:val="1"/>
          <w:numId w:val="10"/>
        </w:numPr>
        <w:tabs>
          <w:tab w:val="left" w:pos="530"/>
        </w:tabs>
        <w:spacing w:before="1"/>
        <w:rPr>
          <w:sz w:val="24"/>
        </w:rPr>
      </w:pPr>
      <w:r>
        <w:rPr>
          <w:sz w:val="24"/>
        </w:rPr>
        <w:t>Konkursa priekšmets un galvenie nosacījumi:</w:t>
      </w:r>
    </w:p>
    <w:p w14:paraId="176A3432" w14:textId="77777777" w:rsidR="00221892" w:rsidRDefault="005834AD">
      <w:pPr>
        <w:pStyle w:val="ListParagraph"/>
        <w:numPr>
          <w:ilvl w:val="2"/>
          <w:numId w:val="10"/>
        </w:numPr>
        <w:tabs>
          <w:tab w:val="left" w:pos="755"/>
        </w:tabs>
        <w:ind w:right="156" w:firstLine="0"/>
        <w:rPr>
          <w:sz w:val="24"/>
        </w:rPr>
      </w:pPr>
      <w:r>
        <w:rPr>
          <w:sz w:val="24"/>
        </w:rPr>
        <w:t>R</w:t>
      </w:r>
      <w:r w:rsidR="00930BE8">
        <w:rPr>
          <w:sz w:val="24"/>
        </w:rPr>
        <w:t>ažotņu</w:t>
      </w:r>
      <w:r>
        <w:rPr>
          <w:sz w:val="24"/>
        </w:rPr>
        <w:t xml:space="preserve">, </w:t>
      </w:r>
      <w:r w:rsidR="00930BE8">
        <w:rPr>
          <w:sz w:val="24"/>
        </w:rPr>
        <w:t>noliktavu</w:t>
      </w:r>
      <w:r w:rsidR="00530F9E">
        <w:rPr>
          <w:sz w:val="24"/>
        </w:rPr>
        <w:t xml:space="preserve"> un t</w:t>
      </w:r>
      <w:r w:rsidR="00930BE8">
        <w:rPr>
          <w:sz w:val="24"/>
        </w:rPr>
        <w:t>o</w:t>
      </w:r>
      <w:r w:rsidR="00530F9E">
        <w:rPr>
          <w:sz w:val="24"/>
        </w:rPr>
        <w:t xml:space="preserve"> funkcionēšanai nepieciešamo inženierbūvju izbūve (turpmāk tekstā –</w:t>
      </w:r>
      <w:r w:rsidR="00530F9E">
        <w:rPr>
          <w:spacing w:val="-2"/>
          <w:sz w:val="24"/>
        </w:rPr>
        <w:t xml:space="preserve"> </w:t>
      </w:r>
      <w:r w:rsidR="00530F9E">
        <w:rPr>
          <w:sz w:val="24"/>
        </w:rPr>
        <w:t>Objekts);</w:t>
      </w:r>
    </w:p>
    <w:p w14:paraId="60610E4C" w14:textId="77777777" w:rsidR="00221892" w:rsidRDefault="00530F9E">
      <w:pPr>
        <w:pStyle w:val="ListParagraph"/>
        <w:numPr>
          <w:ilvl w:val="2"/>
          <w:numId w:val="10"/>
        </w:numPr>
        <w:tabs>
          <w:tab w:val="left" w:pos="762"/>
        </w:tabs>
        <w:ind w:right="160" w:firstLine="0"/>
        <w:rPr>
          <w:sz w:val="24"/>
        </w:rPr>
      </w:pPr>
      <w:r>
        <w:rPr>
          <w:sz w:val="24"/>
        </w:rPr>
        <w:t>Objekta būvniecība jāuzsāk ne vēlāk kā 12 mēnešu laikā no līguma par apbūves tiesības piešķiršanu noslēgšanas dienas;</w:t>
      </w:r>
    </w:p>
    <w:p w14:paraId="066E52EE" w14:textId="77777777" w:rsidR="00221892" w:rsidRDefault="00530F9E">
      <w:pPr>
        <w:pStyle w:val="ListParagraph"/>
        <w:numPr>
          <w:ilvl w:val="2"/>
          <w:numId w:val="10"/>
        </w:numPr>
        <w:tabs>
          <w:tab w:val="left" w:pos="710"/>
        </w:tabs>
        <w:ind w:left="709" w:hanging="600"/>
        <w:rPr>
          <w:sz w:val="24"/>
        </w:rPr>
      </w:pPr>
      <w:r>
        <w:rPr>
          <w:sz w:val="24"/>
        </w:rPr>
        <w:t>Objekts jānodod ekspluatācijā līdz 202</w:t>
      </w:r>
      <w:r w:rsidR="00930BE8">
        <w:rPr>
          <w:sz w:val="24"/>
        </w:rPr>
        <w:t>2</w:t>
      </w:r>
      <w:r>
        <w:rPr>
          <w:sz w:val="24"/>
        </w:rPr>
        <w:t>.gada</w:t>
      </w:r>
      <w:r>
        <w:rPr>
          <w:spacing w:val="-2"/>
          <w:sz w:val="24"/>
        </w:rPr>
        <w:t xml:space="preserve"> </w:t>
      </w:r>
      <w:r>
        <w:rPr>
          <w:sz w:val="24"/>
        </w:rPr>
        <w:t>30.decembrim;</w:t>
      </w:r>
    </w:p>
    <w:p w14:paraId="5170155B" w14:textId="77777777" w:rsidR="00221892" w:rsidRDefault="00530F9E">
      <w:pPr>
        <w:pStyle w:val="ListParagraph"/>
        <w:numPr>
          <w:ilvl w:val="2"/>
          <w:numId w:val="10"/>
        </w:numPr>
        <w:tabs>
          <w:tab w:val="left" w:pos="714"/>
        </w:tabs>
        <w:ind w:right="158" w:firstLine="0"/>
        <w:rPr>
          <w:sz w:val="24"/>
        </w:rPr>
      </w:pPr>
      <w:r>
        <w:rPr>
          <w:sz w:val="24"/>
        </w:rPr>
        <w:t>apbūves tiesība tiek piešķirta uz 30 gadiem no līguma par apbūves tiesības piešķiršanu noslēgšanas</w:t>
      </w:r>
      <w:r>
        <w:rPr>
          <w:spacing w:val="-1"/>
          <w:sz w:val="24"/>
        </w:rPr>
        <w:t xml:space="preserve"> </w:t>
      </w:r>
      <w:r>
        <w:rPr>
          <w:sz w:val="24"/>
        </w:rPr>
        <w:t>dienas;</w:t>
      </w:r>
    </w:p>
    <w:p w14:paraId="53F013EE" w14:textId="77777777" w:rsidR="00221892" w:rsidRDefault="00530F9E">
      <w:pPr>
        <w:pStyle w:val="ListParagraph"/>
        <w:numPr>
          <w:ilvl w:val="2"/>
          <w:numId w:val="10"/>
        </w:numPr>
        <w:tabs>
          <w:tab w:val="left" w:pos="710"/>
        </w:tabs>
        <w:ind w:left="709" w:hanging="600"/>
        <w:rPr>
          <w:sz w:val="24"/>
        </w:rPr>
      </w:pPr>
      <w:r>
        <w:rPr>
          <w:sz w:val="24"/>
        </w:rPr>
        <w:t>apbūves tiesību nedrīkst atsavināt, kā arī apgrūtināt ar lietu</w:t>
      </w:r>
      <w:r>
        <w:rPr>
          <w:spacing w:val="-5"/>
          <w:sz w:val="24"/>
        </w:rPr>
        <w:t xml:space="preserve"> </w:t>
      </w:r>
      <w:r>
        <w:rPr>
          <w:sz w:val="24"/>
        </w:rPr>
        <w:t>tiesībām;</w:t>
      </w:r>
    </w:p>
    <w:p w14:paraId="3C39836D" w14:textId="2CF72FE0" w:rsidR="00221892" w:rsidRDefault="00530F9E">
      <w:pPr>
        <w:pStyle w:val="ListParagraph"/>
        <w:numPr>
          <w:ilvl w:val="2"/>
          <w:numId w:val="10"/>
        </w:numPr>
        <w:tabs>
          <w:tab w:val="left" w:pos="803"/>
        </w:tabs>
        <w:ind w:right="159" w:firstLine="0"/>
        <w:jc w:val="both"/>
        <w:rPr>
          <w:sz w:val="24"/>
        </w:rPr>
      </w:pPr>
      <w:r>
        <w:rPr>
          <w:sz w:val="24"/>
        </w:rPr>
        <w:t>vienreizēja maksa par apbūves tiesības piešķiršanu ir 1,5% no Zemes gabala kadastrālās vērtības,</w:t>
      </w:r>
      <w:r w:rsidR="003B784D" w:rsidDel="003B784D">
        <w:rPr>
          <w:sz w:val="24"/>
        </w:rPr>
        <w:t xml:space="preserve"> </w:t>
      </w:r>
      <w:r>
        <w:rPr>
          <w:sz w:val="24"/>
        </w:rPr>
        <w:t>kuru Konkursa uzvarētājam jāsamaksā Konkursa rīkotājam ne vēlāk kā mēneša laikā no rēķina izrakstīšanas</w:t>
      </w:r>
      <w:r>
        <w:rPr>
          <w:spacing w:val="-13"/>
          <w:sz w:val="24"/>
        </w:rPr>
        <w:t xml:space="preserve"> </w:t>
      </w:r>
      <w:r>
        <w:rPr>
          <w:sz w:val="24"/>
        </w:rPr>
        <w:t>dienas;</w:t>
      </w:r>
    </w:p>
    <w:p w14:paraId="0573D101" w14:textId="77777777" w:rsidR="00221892" w:rsidRDefault="00530F9E">
      <w:pPr>
        <w:pStyle w:val="ListParagraph"/>
        <w:numPr>
          <w:ilvl w:val="2"/>
          <w:numId w:val="10"/>
        </w:numPr>
        <w:tabs>
          <w:tab w:val="left" w:pos="710"/>
        </w:tabs>
        <w:ind w:left="709" w:hanging="600"/>
        <w:rPr>
          <w:sz w:val="24"/>
        </w:rPr>
      </w:pPr>
      <w:r>
        <w:rPr>
          <w:sz w:val="24"/>
        </w:rPr>
        <w:t>maksa par zemes lietošanu ir 1,5% no Zemes gabala kadastrālās vērtības</w:t>
      </w:r>
      <w:r>
        <w:rPr>
          <w:spacing w:val="-18"/>
          <w:sz w:val="24"/>
        </w:rPr>
        <w:t xml:space="preserve"> </w:t>
      </w:r>
      <w:r>
        <w:rPr>
          <w:sz w:val="24"/>
        </w:rPr>
        <w:t>gadā;</w:t>
      </w:r>
    </w:p>
    <w:p w14:paraId="4725D620" w14:textId="21F47F31" w:rsidR="00221892" w:rsidRDefault="00DD1E97">
      <w:pPr>
        <w:pStyle w:val="ListParagraph"/>
        <w:numPr>
          <w:ilvl w:val="2"/>
          <w:numId w:val="10"/>
        </w:numPr>
        <w:tabs>
          <w:tab w:val="left" w:pos="710"/>
        </w:tabs>
        <w:ind w:left="709" w:hanging="600"/>
        <w:rPr>
          <w:sz w:val="24"/>
        </w:rPr>
      </w:pPr>
      <w:r w:rsidRPr="00DD1E97">
        <w:rPr>
          <w:sz w:val="24"/>
        </w:rPr>
        <w:t>Konkursa dalībnieks (turpmāk– Dalībnieks)</w:t>
      </w:r>
      <w:r>
        <w:rPr>
          <w:sz w:val="24"/>
        </w:rPr>
        <w:t xml:space="preserve"> </w:t>
      </w:r>
      <w:r w:rsidR="00530F9E">
        <w:rPr>
          <w:sz w:val="24"/>
        </w:rPr>
        <w:t>var iesniegt tikai vienu piedāvājuma</w:t>
      </w:r>
      <w:r w:rsidR="00530F9E">
        <w:rPr>
          <w:spacing w:val="-1"/>
          <w:sz w:val="24"/>
        </w:rPr>
        <w:t xml:space="preserve"> </w:t>
      </w:r>
      <w:r w:rsidR="00530F9E">
        <w:rPr>
          <w:sz w:val="24"/>
        </w:rPr>
        <w:t>variantu;</w:t>
      </w:r>
    </w:p>
    <w:p w14:paraId="11945D66" w14:textId="5796A1A3" w:rsidR="00221892" w:rsidRPr="00930BE8" w:rsidRDefault="00530F9E" w:rsidP="00930BE8">
      <w:pPr>
        <w:pStyle w:val="ListParagraph"/>
        <w:numPr>
          <w:ilvl w:val="2"/>
          <w:numId w:val="10"/>
        </w:numPr>
        <w:tabs>
          <w:tab w:val="left" w:pos="736"/>
        </w:tabs>
        <w:ind w:right="156" w:firstLine="0"/>
        <w:jc w:val="both"/>
        <w:rPr>
          <w:sz w:val="24"/>
        </w:rPr>
      </w:pPr>
      <w:r>
        <w:rPr>
          <w:sz w:val="24"/>
        </w:rPr>
        <w:t>apbūves tiesību uz Zemes gabala būvēt un lietot Objektu iegūs</w:t>
      </w:r>
      <w:r w:rsidR="00DD1E97">
        <w:rPr>
          <w:sz w:val="24"/>
        </w:rPr>
        <w:t xml:space="preserve"> </w:t>
      </w:r>
      <w:r w:rsidR="00DD1E97" w:rsidRPr="00DD1E97">
        <w:rPr>
          <w:sz w:val="24"/>
        </w:rPr>
        <w:t xml:space="preserve">Dalībnieks </w:t>
      </w:r>
      <w:r>
        <w:rPr>
          <w:sz w:val="24"/>
        </w:rPr>
        <w:t>, kura piedāvājums atbildīs visām nolikuma prasībām un saņems visaugstāko punktu</w:t>
      </w:r>
      <w:r>
        <w:rPr>
          <w:spacing w:val="-2"/>
          <w:sz w:val="24"/>
        </w:rPr>
        <w:t xml:space="preserve"> </w:t>
      </w:r>
      <w:r>
        <w:rPr>
          <w:sz w:val="24"/>
        </w:rPr>
        <w:t>skaitu.</w:t>
      </w:r>
    </w:p>
    <w:p w14:paraId="03CFC862" w14:textId="77777777" w:rsidR="00221892" w:rsidRDefault="00530F9E">
      <w:pPr>
        <w:pStyle w:val="ListParagraph"/>
        <w:numPr>
          <w:ilvl w:val="1"/>
          <w:numId w:val="9"/>
        </w:numPr>
        <w:tabs>
          <w:tab w:val="left" w:pos="530"/>
        </w:tabs>
        <w:spacing w:before="1"/>
        <w:rPr>
          <w:sz w:val="24"/>
        </w:rPr>
      </w:pPr>
      <w:r>
        <w:rPr>
          <w:sz w:val="24"/>
        </w:rPr>
        <w:t>Piedāvājumu iesniegšanas vieta un</w:t>
      </w:r>
      <w:r>
        <w:rPr>
          <w:spacing w:val="-2"/>
          <w:sz w:val="24"/>
        </w:rPr>
        <w:t xml:space="preserve"> </w:t>
      </w:r>
      <w:r>
        <w:rPr>
          <w:sz w:val="24"/>
        </w:rPr>
        <w:t>termiņš:</w:t>
      </w:r>
    </w:p>
    <w:p w14:paraId="5546FF2A" w14:textId="77777777" w:rsidR="00221892" w:rsidRDefault="00530F9E">
      <w:pPr>
        <w:pStyle w:val="ListParagraph"/>
        <w:numPr>
          <w:ilvl w:val="2"/>
          <w:numId w:val="9"/>
        </w:numPr>
        <w:tabs>
          <w:tab w:val="left" w:pos="789"/>
          <w:tab w:val="left" w:pos="7741"/>
        </w:tabs>
        <w:ind w:right="100" w:firstLine="0"/>
        <w:jc w:val="both"/>
        <w:rPr>
          <w:sz w:val="24"/>
        </w:rPr>
      </w:pPr>
      <w:r>
        <w:rPr>
          <w:sz w:val="24"/>
        </w:rPr>
        <w:t>Dalībnie</w:t>
      </w:r>
      <w:r w:rsidR="00922175">
        <w:rPr>
          <w:sz w:val="24"/>
        </w:rPr>
        <w:t>ks piedāvājumu var  iesniegt</w:t>
      </w:r>
      <w:r>
        <w:rPr>
          <w:spacing w:val="2"/>
          <w:sz w:val="24"/>
        </w:rPr>
        <w:t xml:space="preserve"> </w:t>
      </w:r>
      <w:r>
        <w:rPr>
          <w:sz w:val="24"/>
        </w:rPr>
        <w:t>līdz 201</w:t>
      </w:r>
      <w:r w:rsidR="00930BE8">
        <w:rPr>
          <w:sz w:val="24"/>
        </w:rPr>
        <w:t>9</w:t>
      </w:r>
      <w:r>
        <w:rPr>
          <w:sz w:val="24"/>
        </w:rPr>
        <w:t>.gada</w:t>
      </w:r>
      <w:r>
        <w:rPr>
          <w:sz w:val="24"/>
          <w:u w:val="single"/>
        </w:rPr>
        <w:t xml:space="preserve"> </w:t>
      </w:r>
      <w:r>
        <w:rPr>
          <w:sz w:val="24"/>
          <w:u w:val="single"/>
        </w:rPr>
        <w:tab/>
      </w:r>
      <w:r>
        <w:rPr>
          <w:sz w:val="24"/>
        </w:rPr>
        <w:t>, plkst. Jelgavas pilsētas domes Klientu apkalpošanas centrā, Lielajā ielā 11, Jelgavā, LV – 3001, 131.kabinetā. Darba laiks: pirmdienās no plkst. 08:00 līdz 19:00, otrdienās, trešdienās un ceturtdienās no plkst. 08:00 līdz 17:00 un piektdienās no plkst. 08:00 līdz</w:t>
      </w:r>
      <w:r>
        <w:rPr>
          <w:spacing w:val="-4"/>
          <w:sz w:val="24"/>
        </w:rPr>
        <w:t xml:space="preserve"> </w:t>
      </w:r>
      <w:r>
        <w:rPr>
          <w:sz w:val="24"/>
        </w:rPr>
        <w:t>14:30;</w:t>
      </w:r>
    </w:p>
    <w:p w14:paraId="1FB7C481" w14:textId="77777777" w:rsidR="00221892" w:rsidRDefault="00530F9E">
      <w:pPr>
        <w:pStyle w:val="ListParagraph"/>
        <w:numPr>
          <w:ilvl w:val="2"/>
          <w:numId w:val="9"/>
        </w:numPr>
        <w:tabs>
          <w:tab w:val="left" w:pos="710"/>
        </w:tabs>
        <w:ind w:left="709" w:hanging="600"/>
        <w:rPr>
          <w:sz w:val="24"/>
        </w:rPr>
      </w:pPr>
      <w:r>
        <w:rPr>
          <w:sz w:val="24"/>
        </w:rPr>
        <w:t>piedāvājums, kas saņems pēc norādītā iesniegšanas termiņa, netiks</w:t>
      </w:r>
      <w:r>
        <w:rPr>
          <w:spacing w:val="-6"/>
          <w:sz w:val="24"/>
        </w:rPr>
        <w:t xml:space="preserve"> </w:t>
      </w:r>
      <w:r>
        <w:rPr>
          <w:sz w:val="24"/>
        </w:rPr>
        <w:t>vērtēts;</w:t>
      </w:r>
    </w:p>
    <w:p w14:paraId="67FA3EF6" w14:textId="77777777" w:rsidR="00221892" w:rsidRDefault="00530F9E">
      <w:pPr>
        <w:pStyle w:val="ListParagraph"/>
        <w:numPr>
          <w:ilvl w:val="2"/>
          <w:numId w:val="9"/>
        </w:numPr>
        <w:tabs>
          <w:tab w:val="left" w:pos="796"/>
        </w:tabs>
        <w:ind w:right="158" w:firstLine="0"/>
        <w:rPr>
          <w:sz w:val="24"/>
        </w:rPr>
      </w:pPr>
      <w:r>
        <w:rPr>
          <w:sz w:val="24"/>
        </w:rPr>
        <w:t xml:space="preserve">Dalībnieks var grozīt savu piedāvājumu līdz piedāvājuma iesniegšanas termiņa </w:t>
      </w:r>
      <w:r>
        <w:rPr>
          <w:sz w:val="24"/>
        </w:rPr>
        <w:lastRenderedPageBreak/>
        <w:t>beigām.</w:t>
      </w:r>
    </w:p>
    <w:p w14:paraId="064E42C1" w14:textId="77777777" w:rsidR="00221892" w:rsidRDefault="00530F9E">
      <w:pPr>
        <w:pStyle w:val="ListParagraph"/>
        <w:numPr>
          <w:ilvl w:val="1"/>
          <w:numId w:val="8"/>
        </w:numPr>
        <w:tabs>
          <w:tab w:val="left" w:pos="530"/>
        </w:tabs>
        <w:spacing w:before="62"/>
        <w:jc w:val="both"/>
        <w:rPr>
          <w:sz w:val="24"/>
        </w:rPr>
      </w:pPr>
      <w:r>
        <w:rPr>
          <w:sz w:val="24"/>
        </w:rPr>
        <w:t>Piedāvājuma</w:t>
      </w:r>
      <w:r>
        <w:rPr>
          <w:spacing w:val="-2"/>
          <w:sz w:val="24"/>
        </w:rPr>
        <w:t xml:space="preserve"> </w:t>
      </w:r>
      <w:r>
        <w:rPr>
          <w:sz w:val="24"/>
        </w:rPr>
        <w:t>noformēšana:</w:t>
      </w:r>
    </w:p>
    <w:p w14:paraId="0363A25C" w14:textId="77777777" w:rsidR="00221892" w:rsidRDefault="00530F9E">
      <w:pPr>
        <w:pStyle w:val="ListParagraph"/>
        <w:numPr>
          <w:ilvl w:val="2"/>
          <w:numId w:val="8"/>
        </w:numPr>
        <w:tabs>
          <w:tab w:val="left" w:pos="710"/>
        </w:tabs>
        <w:ind w:firstLine="0"/>
        <w:jc w:val="both"/>
        <w:rPr>
          <w:sz w:val="24"/>
        </w:rPr>
      </w:pPr>
      <w:r>
        <w:rPr>
          <w:sz w:val="24"/>
        </w:rPr>
        <w:t>piedāvājums jāiesniedz slēgtā iesaiņojumā, uz kura</w:t>
      </w:r>
      <w:r>
        <w:rPr>
          <w:spacing w:val="-1"/>
          <w:sz w:val="24"/>
        </w:rPr>
        <w:t xml:space="preserve"> </w:t>
      </w:r>
      <w:r>
        <w:rPr>
          <w:sz w:val="24"/>
        </w:rPr>
        <w:t>jānorāda:</w:t>
      </w:r>
    </w:p>
    <w:p w14:paraId="20585866" w14:textId="77777777" w:rsidR="00221892" w:rsidRDefault="00530F9E">
      <w:pPr>
        <w:pStyle w:val="BodyText"/>
        <w:ind w:left="109" w:right="158"/>
        <w:jc w:val="both"/>
      </w:pPr>
      <w:r>
        <w:t xml:space="preserve">Konkursa rīkotāja nosaukums un adrese: Jelgavas pilsētas dome, Lielā iela 11, Jelgava, LV – 3001. Atzīme: Piedāvājums konkursam „Apbūves tiesības piešķiršana zemes </w:t>
      </w:r>
      <w:r w:rsidR="00930BE8">
        <w:t>gabal</w:t>
      </w:r>
      <w:r w:rsidR="001E0B58">
        <w:t>a daļā</w:t>
      </w:r>
      <w:r w:rsidR="00930BE8">
        <w:t xml:space="preserve"> Garozas ielā 72</w:t>
      </w:r>
      <w:r>
        <w:t>, Jelgavā”;</w:t>
      </w:r>
    </w:p>
    <w:p w14:paraId="784404A3" w14:textId="77777777" w:rsidR="00221892" w:rsidRDefault="00530F9E">
      <w:pPr>
        <w:pStyle w:val="ListParagraph"/>
        <w:numPr>
          <w:ilvl w:val="2"/>
          <w:numId w:val="8"/>
        </w:numPr>
        <w:tabs>
          <w:tab w:val="left" w:pos="651"/>
        </w:tabs>
        <w:spacing w:before="1"/>
        <w:ind w:right="155" w:firstLine="0"/>
        <w:jc w:val="both"/>
        <w:rPr>
          <w:sz w:val="24"/>
        </w:rPr>
      </w:pPr>
      <w:r>
        <w:rPr>
          <w:sz w:val="24"/>
        </w:rPr>
        <w:t xml:space="preserve">piedāvājuma dokumentiem jābūt latviešu valodā, caurauklotiem, lapām jābūt sanumurētām atbilstoši pievienotajam satura rādītājam. Piedāvājuma dokumentus paraksta Dalībnieka </w:t>
      </w:r>
      <w:proofErr w:type="spellStart"/>
      <w:r>
        <w:rPr>
          <w:sz w:val="24"/>
        </w:rPr>
        <w:t>paraksttiesīgā</w:t>
      </w:r>
      <w:proofErr w:type="spellEnd"/>
      <w:r>
        <w:rPr>
          <w:sz w:val="24"/>
        </w:rPr>
        <w:t xml:space="preserve"> persona. Personas, kura paraksta piedāvājumu, paraksta tiesībām ir jābūt nostiprinātām atbilstoši normatīvajos aktos noteiktajam regulējumam. Ja piedāvājumu paraksta Dalībnieka pilnvarotā persona, piedāvājumam ir jāpievieno attiecīgais dokuments par paraksta tiesīgas personas izdotu</w:t>
      </w:r>
      <w:r>
        <w:rPr>
          <w:spacing w:val="-3"/>
          <w:sz w:val="24"/>
        </w:rPr>
        <w:t xml:space="preserve"> </w:t>
      </w:r>
      <w:r>
        <w:rPr>
          <w:sz w:val="24"/>
        </w:rPr>
        <w:t>pilnvaru;</w:t>
      </w:r>
    </w:p>
    <w:p w14:paraId="6472DB45" w14:textId="77777777" w:rsidR="00221892" w:rsidRDefault="00530F9E">
      <w:pPr>
        <w:pStyle w:val="ListParagraph"/>
        <w:numPr>
          <w:ilvl w:val="2"/>
          <w:numId w:val="8"/>
        </w:numPr>
        <w:tabs>
          <w:tab w:val="left" w:pos="651"/>
        </w:tabs>
        <w:ind w:right="160" w:firstLine="0"/>
        <w:jc w:val="both"/>
        <w:rPr>
          <w:sz w:val="24"/>
        </w:rPr>
      </w:pPr>
      <w:r>
        <w:rPr>
          <w:sz w:val="24"/>
        </w:rPr>
        <w:t>piedāvājumā iekļautajiem dokumentiem jābūt skaidri salasāmiem, bez labojumiem. Ja uz piedāvājuma lapām ir izdarīti labojumi, tie jāparaksta personai, kura paraksta piedāvājumu un jābūt norādei “Labotam</w:t>
      </w:r>
      <w:r>
        <w:rPr>
          <w:spacing w:val="-1"/>
          <w:sz w:val="24"/>
        </w:rPr>
        <w:t xml:space="preserve"> </w:t>
      </w:r>
      <w:r>
        <w:rPr>
          <w:sz w:val="24"/>
        </w:rPr>
        <w:t>ticēt”;</w:t>
      </w:r>
    </w:p>
    <w:p w14:paraId="2552E239" w14:textId="77777777" w:rsidR="00221892" w:rsidRDefault="00530F9E">
      <w:pPr>
        <w:pStyle w:val="ListParagraph"/>
        <w:numPr>
          <w:ilvl w:val="2"/>
          <w:numId w:val="8"/>
        </w:numPr>
        <w:tabs>
          <w:tab w:val="left" w:pos="710"/>
        </w:tabs>
        <w:ind w:firstLine="0"/>
        <w:jc w:val="both"/>
        <w:rPr>
          <w:sz w:val="24"/>
        </w:rPr>
      </w:pPr>
      <w:r>
        <w:rPr>
          <w:sz w:val="24"/>
        </w:rPr>
        <w:t>Dalībnieks piedāvājumā var iekļaut apliecinātas</w:t>
      </w:r>
      <w:r>
        <w:rPr>
          <w:spacing w:val="-3"/>
          <w:sz w:val="24"/>
        </w:rPr>
        <w:t xml:space="preserve"> </w:t>
      </w:r>
      <w:r>
        <w:rPr>
          <w:sz w:val="24"/>
        </w:rPr>
        <w:t>kopijas;</w:t>
      </w:r>
    </w:p>
    <w:p w14:paraId="77BD7DB8" w14:textId="77777777" w:rsidR="00221892" w:rsidRDefault="00530F9E">
      <w:pPr>
        <w:pStyle w:val="ListParagraph"/>
        <w:numPr>
          <w:ilvl w:val="2"/>
          <w:numId w:val="8"/>
        </w:numPr>
        <w:tabs>
          <w:tab w:val="left" w:pos="722"/>
        </w:tabs>
        <w:ind w:right="163" w:firstLine="0"/>
        <w:rPr>
          <w:sz w:val="24"/>
        </w:rPr>
      </w:pPr>
      <w:r>
        <w:rPr>
          <w:sz w:val="24"/>
        </w:rPr>
        <w:t>ja Komisijai rodas šaubas par piedāvājumā iesniegtā dokumenta kopijas autentiskumu, tā pieprasa, lai Dalībnieks uzrāda dokumenta</w:t>
      </w:r>
      <w:r>
        <w:rPr>
          <w:spacing w:val="-2"/>
          <w:sz w:val="24"/>
        </w:rPr>
        <w:t xml:space="preserve"> </w:t>
      </w:r>
      <w:r>
        <w:rPr>
          <w:sz w:val="24"/>
        </w:rPr>
        <w:t>oriģinālu.</w:t>
      </w:r>
    </w:p>
    <w:p w14:paraId="2977B813" w14:textId="77777777" w:rsidR="00221892" w:rsidRDefault="00530F9E">
      <w:pPr>
        <w:pStyle w:val="ListParagraph"/>
        <w:numPr>
          <w:ilvl w:val="1"/>
          <w:numId w:val="7"/>
        </w:numPr>
        <w:tabs>
          <w:tab w:val="left" w:pos="530"/>
        </w:tabs>
        <w:jc w:val="both"/>
        <w:rPr>
          <w:sz w:val="24"/>
        </w:rPr>
      </w:pPr>
      <w:r>
        <w:rPr>
          <w:sz w:val="24"/>
        </w:rPr>
        <w:t>Cita</w:t>
      </w:r>
      <w:r>
        <w:rPr>
          <w:spacing w:val="-1"/>
          <w:sz w:val="24"/>
        </w:rPr>
        <w:t xml:space="preserve"> </w:t>
      </w:r>
      <w:r>
        <w:rPr>
          <w:sz w:val="24"/>
        </w:rPr>
        <w:t>informācija:</w:t>
      </w:r>
    </w:p>
    <w:p w14:paraId="70DD81F9" w14:textId="77777777" w:rsidR="00221892" w:rsidRDefault="00530F9E">
      <w:pPr>
        <w:pStyle w:val="ListParagraph"/>
        <w:numPr>
          <w:ilvl w:val="2"/>
          <w:numId w:val="7"/>
        </w:numPr>
        <w:tabs>
          <w:tab w:val="left" w:pos="726"/>
        </w:tabs>
        <w:ind w:right="162" w:firstLine="0"/>
        <w:rPr>
          <w:sz w:val="24"/>
        </w:rPr>
      </w:pPr>
      <w:r>
        <w:rPr>
          <w:sz w:val="24"/>
        </w:rPr>
        <w:t>ar Konkursa nolikumu ieinteresētie Dalībnieki var iepazīties Konkursa rīkotāja mājas lapā internetā</w:t>
      </w:r>
      <w:r>
        <w:rPr>
          <w:color w:val="0000FF"/>
          <w:sz w:val="24"/>
        </w:rPr>
        <w:t xml:space="preserve"> </w:t>
      </w:r>
      <w:hyperlink r:id="rId9">
        <w:r>
          <w:rPr>
            <w:color w:val="0000FF"/>
            <w:sz w:val="24"/>
            <w:u w:val="single" w:color="0000FF"/>
          </w:rPr>
          <w:t>www.jelgava.lv</w:t>
        </w:r>
      </w:hyperlink>
      <w:r>
        <w:rPr>
          <w:sz w:val="24"/>
        </w:rPr>
        <w:t>., sadaļā</w:t>
      </w:r>
      <w:r>
        <w:rPr>
          <w:spacing w:val="-1"/>
          <w:sz w:val="24"/>
        </w:rPr>
        <w:t xml:space="preserve"> </w:t>
      </w:r>
      <w:r>
        <w:rPr>
          <w:sz w:val="24"/>
        </w:rPr>
        <w:t>Pašvaldība;</w:t>
      </w:r>
    </w:p>
    <w:p w14:paraId="7CD01BD3" w14:textId="77777777" w:rsidR="00221892" w:rsidRDefault="00530F9E">
      <w:pPr>
        <w:pStyle w:val="ListParagraph"/>
        <w:numPr>
          <w:ilvl w:val="2"/>
          <w:numId w:val="7"/>
        </w:numPr>
        <w:tabs>
          <w:tab w:val="left" w:pos="717"/>
          <w:tab w:val="left" w:pos="5924"/>
        </w:tabs>
        <w:spacing w:before="1"/>
        <w:ind w:right="154" w:firstLine="0"/>
        <w:jc w:val="both"/>
        <w:rPr>
          <w:sz w:val="24"/>
        </w:rPr>
      </w:pPr>
      <w:r>
        <w:rPr>
          <w:sz w:val="24"/>
        </w:rPr>
        <w:t>jautājumu (-s) par konkursu</w:t>
      </w:r>
      <w:r>
        <w:rPr>
          <w:spacing w:val="20"/>
          <w:sz w:val="24"/>
        </w:rPr>
        <w:t xml:space="preserve"> </w:t>
      </w:r>
      <w:r>
        <w:rPr>
          <w:sz w:val="24"/>
        </w:rPr>
        <w:t>līdz</w:t>
      </w:r>
      <w:r>
        <w:rPr>
          <w:spacing w:val="5"/>
          <w:sz w:val="24"/>
        </w:rPr>
        <w:t xml:space="preserve"> </w:t>
      </w:r>
      <w:r>
        <w:rPr>
          <w:sz w:val="24"/>
        </w:rPr>
        <w:t>201</w:t>
      </w:r>
      <w:r w:rsidR="00930BE8">
        <w:rPr>
          <w:sz w:val="24"/>
        </w:rPr>
        <w:t>9</w:t>
      </w:r>
      <w:r>
        <w:rPr>
          <w:sz w:val="24"/>
        </w:rPr>
        <w:t>.gada</w:t>
      </w:r>
      <w:r>
        <w:rPr>
          <w:sz w:val="24"/>
          <w:u w:val="single"/>
        </w:rPr>
        <w:t xml:space="preserve"> </w:t>
      </w:r>
      <w:r>
        <w:rPr>
          <w:sz w:val="24"/>
          <w:u w:val="single"/>
        </w:rPr>
        <w:tab/>
      </w:r>
      <w:r>
        <w:rPr>
          <w:sz w:val="24"/>
        </w:rPr>
        <w:t>, Dalībnieks var nosūtīt elektroniski uz e-pastu Komisijas sekretārei, oriģinālu nosūtot pa pastu, adresējot Komisijas</w:t>
      </w:r>
      <w:r>
        <w:rPr>
          <w:spacing w:val="-2"/>
          <w:sz w:val="24"/>
        </w:rPr>
        <w:t xml:space="preserve"> </w:t>
      </w:r>
      <w:r>
        <w:rPr>
          <w:sz w:val="24"/>
        </w:rPr>
        <w:t>priekšsēdētājam.</w:t>
      </w:r>
    </w:p>
    <w:p w14:paraId="56C85CEB" w14:textId="77777777" w:rsidR="00221892" w:rsidRDefault="00221892">
      <w:pPr>
        <w:pStyle w:val="BodyText"/>
        <w:spacing w:before="4"/>
      </w:pPr>
    </w:p>
    <w:p w14:paraId="5FA19988" w14:textId="77777777" w:rsidR="00221892" w:rsidRDefault="00530F9E">
      <w:pPr>
        <w:pStyle w:val="Heading2"/>
        <w:numPr>
          <w:ilvl w:val="0"/>
          <w:numId w:val="10"/>
        </w:numPr>
        <w:tabs>
          <w:tab w:val="left" w:pos="350"/>
        </w:tabs>
        <w:ind w:firstLine="0"/>
        <w:jc w:val="both"/>
      </w:pPr>
      <w:r>
        <w:t>PRASĪBAS</w:t>
      </w:r>
      <w:r>
        <w:rPr>
          <w:spacing w:val="-1"/>
        </w:rPr>
        <w:t xml:space="preserve"> </w:t>
      </w:r>
      <w:r>
        <w:t>DALĪBNIEKAM</w:t>
      </w:r>
    </w:p>
    <w:p w14:paraId="558BE167" w14:textId="77777777" w:rsidR="00221892" w:rsidRDefault="00221892">
      <w:pPr>
        <w:pStyle w:val="BodyText"/>
        <w:spacing w:before="7"/>
        <w:rPr>
          <w:b/>
          <w:sz w:val="23"/>
        </w:rPr>
      </w:pPr>
    </w:p>
    <w:p w14:paraId="725314F1" w14:textId="77777777" w:rsidR="00221892" w:rsidRDefault="00530F9E">
      <w:pPr>
        <w:pStyle w:val="BodyText"/>
        <w:spacing w:before="1"/>
        <w:ind w:left="109" w:right="157"/>
        <w:jc w:val="both"/>
        <w:rPr>
          <w:i/>
        </w:rPr>
      </w:pPr>
      <w:r>
        <w:t xml:space="preserve">Konkursā var piedalīties juridiska persona, kurai nav pasludināts maksātnespējas process, apturēta vai pārtraukta tās saimnieciskā darbība, uzsākta tiesvedība par tās bankrotu vai tā tiek likvidēta un tai nav nodokļu, tajā skaitā valsts sociālās apdrošināšanas obligāto iemaksu parādu, kas kopsummā pārsniedz 150 </w:t>
      </w:r>
      <w:proofErr w:type="spellStart"/>
      <w:r>
        <w:rPr>
          <w:i/>
        </w:rPr>
        <w:t>euro</w:t>
      </w:r>
      <w:proofErr w:type="spellEnd"/>
      <w:r>
        <w:rPr>
          <w:i/>
        </w:rPr>
        <w:t>.</w:t>
      </w:r>
    </w:p>
    <w:p w14:paraId="78574A4C" w14:textId="77777777" w:rsidR="00221892" w:rsidRDefault="00221892">
      <w:pPr>
        <w:pStyle w:val="BodyText"/>
        <w:spacing w:before="4"/>
        <w:rPr>
          <w:i/>
        </w:rPr>
      </w:pPr>
    </w:p>
    <w:p w14:paraId="47CA436A" w14:textId="77777777" w:rsidR="00221892" w:rsidRDefault="00530F9E">
      <w:pPr>
        <w:pStyle w:val="Heading2"/>
        <w:numPr>
          <w:ilvl w:val="0"/>
          <w:numId w:val="10"/>
        </w:numPr>
        <w:tabs>
          <w:tab w:val="left" w:pos="350"/>
        </w:tabs>
        <w:ind w:firstLine="0"/>
        <w:jc w:val="both"/>
      </w:pPr>
      <w:r>
        <w:t>PIEDĀVĀJUMA</w:t>
      </w:r>
      <w:r>
        <w:rPr>
          <w:spacing w:val="-2"/>
        </w:rPr>
        <w:t xml:space="preserve"> </w:t>
      </w:r>
      <w:r>
        <w:t>SASTĀVS</w:t>
      </w:r>
    </w:p>
    <w:p w14:paraId="35891273" w14:textId="77777777" w:rsidR="00221892" w:rsidRDefault="00221892">
      <w:pPr>
        <w:pStyle w:val="BodyText"/>
        <w:spacing w:before="7"/>
        <w:rPr>
          <w:b/>
          <w:sz w:val="23"/>
        </w:rPr>
      </w:pPr>
    </w:p>
    <w:p w14:paraId="6695908E" w14:textId="77777777" w:rsidR="00221892" w:rsidRDefault="00530F9E">
      <w:pPr>
        <w:pStyle w:val="ListParagraph"/>
        <w:numPr>
          <w:ilvl w:val="1"/>
          <w:numId w:val="10"/>
        </w:numPr>
        <w:tabs>
          <w:tab w:val="left" w:pos="530"/>
        </w:tabs>
        <w:jc w:val="both"/>
        <w:rPr>
          <w:sz w:val="24"/>
        </w:rPr>
      </w:pPr>
      <w:r>
        <w:rPr>
          <w:sz w:val="24"/>
        </w:rPr>
        <w:t>Piedāvājums sastāv no šādām</w:t>
      </w:r>
      <w:r>
        <w:rPr>
          <w:spacing w:val="-3"/>
          <w:sz w:val="24"/>
        </w:rPr>
        <w:t xml:space="preserve"> </w:t>
      </w:r>
      <w:r>
        <w:rPr>
          <w:sz w:val="24"/>
        </w:rPr>
        <w:t>daļām:</w:t>
      </w:r>
    </w:p>
    <w:p w14:paraId="12D77C11" w14:textId="77777777" w:rsidR="00221892" w:rsidRDefault="00530F9E" w:rsidP="003B784D">
      <w:pPr>
        <w:pStyle w:val="ListParagraph"/>
        <w:numPr>
          <w:ilvl w:val="2"/>
          <w:numId w:val="10"/>
        </w:numPr>
        <w:tabs>
          <w:tab w:val="left" w:pos="758"/>
        </w:tabs>
        <w:ind w:right="159" w:firstLine="0"/>
        <w:jc w:val="both"/>
        <w:rPr>
          <w:sz w:val="24"/>
        </w:rPr>
      </w:pPr>
      <w:r>
        <w:rPr>
          <w:sz w:val="24"/>
        </w:rPr>
        <w:t>Dalībnieka iesniegums Konkursam (2.pielikums), ar kuru tiek apliecināta gatavība piedalīties Konkursā saskaņā ar Nolikuma</w:t>
      </w:r>
      <w:r>
        <w:rPr>
          <w:spacing w:val="-3"/>
          <w:sz w:val="24"/>
        </w:rPr>
        <w:t xml:space="preserve"> </w:t>
      </w:r>
      <w:r>
        <w:rPr>
          <w:sz w:val="24"/>
        </w:rPr>
        <w:t>noteikumiem;</w:t>
      </w:r>
    </w:p>
    <w:p w14:paraId="6FBF61E7" w14:textId="77777777" w:rsidR="00221892" w:rsidRDefault="00530F9E">
      <w:pPr>
        <w:pStyle w:val="ListParagraph"/>
        <w:numPr>
          <w:ilvl w:val="2"/>
          <w:numId w:val="10"/>
        </w:numPr>
        <w:tabs>
          <w:tab w:val="left" w:pos="719"/>
        </w:tabs>
        <w:ind w:right="159" w:firstLine="0"/>
        <w:jc w:val="both"/>
        <w:rPr>
          <w:sz w:val="24"/>
        </w:rPr>
      </w:pPr>
      <w:r>
        <w:rPr>
          <w:sz w:val="24"/>
        </w:rPr>
        <w:t>Ja dalībnieks plāno piesaistīt trešās personas finanšu līdzekļus, jāiesniedz šīs personas apliecinājums par finanšu resursu pieejamību piedāvājuma realizācijai un to apliecinošie dokumenti;</w:t>
      </w:r>
    </w:p>
    <w:p w14:paraId="1C1BD0EF" w14:textId="77777777" w:rsidR="00221892" w:rsidRDefault="00530F9E">
      <w:pPr>
        <w:pStyle w:val="ListParagraph"/>
        <w:numPr>
          <w:ilvl w:val="2"/>
          <w:numId w:val="10"/>
        </w:numPr>
        <w:tabs>
          <w:tab w:val="left" w:pos="710"/>
        </w:tabs>
        <w:spacing w:before="1"/>
        <w:ind w:left="709" w:hanging="600"/>
        <w:jc w:val="both"/>
        <w:rPr>
          <w:sz w:val="24"/>
        </w:rPr>
      </w:pPr>
      <w:r>
        <w:rPr>
          <w:sz w:val="24"/>
        </w:rPr>
        <w:t>tehniskais piedāvājums, kas sastāv</w:t>
      </w:r>
      <w:r>
        <w:rPr>
          <w:spacing w:val="-2"/>
          <w:sz w:val="24"/>
        </w:rPr>
        <w:t xml:space="preserve"> </w:t>
      </w:r>
      <w:r>
        <w:rPr>
          <w:sz w:val="24"/>
        </w:rPr>
        <w:t>no:</w:t>
      </w:r>
    </w:p>
    <w:p w14:paraId="722B1798" w14:textId="77777777" w:rsidR="00221892" w:rsidRDefault="00930BE8">
      <w:pPr>
        <w:pStyle w:val="ListParagraph"/>
        <w:numPr>
          <w:ilvl w:val="3"/>
          <w:numId w:val="10"/>
        </w:numPr>
        <w:tabs>
          <w:tab w:val="left" w:pos="1250"/>
        </w:tabs>
        <w:ind w:hanging="780"/>
        <w:rPr>
          <w:sz w:val="24"/>
        </w:rPr>
      </w:pPr>
      <w:r>
        <w:rPr>
          <w:sz w:val="24"/>
        </w:rPr>
        <w:t>plānotās ražošanas darbības un ietekmes uz vidi apraksts;</w:t>
      </w:r>
    </w:p>
    <w:p w14:paraId="7A3519F3" w14:textId="2E4AFE37" w:rsidR="00930BE8" w:rsidRDefault="00930BE8">
      <w:pPr>
        <w:pStyle w:val="ListParagraph"/>
        <w:numPr>
          <w:ilvl w:val="3"/>
          <w:numId w:val="10"/>
        </w:numPr>
        <w:tabs>
          <w:tab w:val="left" w:pos="1250"/>
        </w:tabs>
        <w:ind w:hanging="780"/>
        <w:rPr>
          <w:sz w:val="24"/>
        </w:rPr>
      </w:pPr>
      <w:r>
        <w:rPr>
          <w:sz w:val="24"/>
        </w:rPr>
        <w:t>piesaistīto privāto investīciju apraksts</w:t>
      </w:r>
      <w:r w:rsidR="00B122D3">
        <w:rPr>
          <w:sz w:val="24"/>
        </w:rPr>
        <w:t>;</w:t>
      </w:r>
    </w:p>
    <w:p w14:paraId="623189AB" w14:textId="77777777" w:rsidR="00221892" w:rsidRPr="00930BE8" w:rsidRDefault="00530F9E" w:rsidP="00930BE8">
      <w:pPr>
        <w:pStyle w:val="ListParagraph"/>
        <w:numPr>
          <w:ilvl w:val="3"/>
          <w:numId w:val="10"/>
        </w:numPr>
        <w:tabs>
          <w:tab w:val="left" w:pos="1250"/>
        </w:tabs>
        <w:ind w:hanging="780"/>
        <w:rPr>
          <w:sz w:val="24"/>
        </w:rPr>
      </w:pPr>
      <w:r>
        <w:rPr>
          <w:sz w:val="24"/>
        </w:rPr>
        <w:t>jaunveidojamo darba vietu</w:t>
      </w:r>
      <w:r>
        <w:rPr>
          <w:spacing w:val="-3"/>
          <w:sz w:val="24"/>
        </w:rPr>
        <w:t xml:space="preserve"> </w:t>
      </w:r>
      <w:r w:rsidR="00930BE8">
        <w:rPr>
          <w:sz w:val="24"/>
        </w:rPr>
        <w:t>apraksts.</w:t>
      </w:r>
    </w:p>
    <w:p w14:paraId="217B51D8" w14:textId="77777777" w:rsidR="00221892" w:rsidRDefault="00221892">
      <w:pPr>
        <w:pStyle w:val="BodyText"/>
        <w:spacing w:before="5"/>
        <w:rPr>
          <w:sz w:val="22"/>
        </w:rPr>
      </w:pPr>
    </w:p>
    <w:p w14:paraId="12FF9474" w14:textId="0E07465F" w:rsidR="00221892" w:rsidRDefault="00B122D3">
      <w:pPr>
        <w:pStyle w:val="Heading2"/>
        <w:numPr>
          <w:ilvl w:val="0"/>
          <w:numId w:val="10"/>
        </w:numPr>
        <w:tabs>
          <w:tab w:val="left" w:pos="291"/>
          <w:tab w:val="left" w:pos="2632"/>
          <w:tab w:val="left" w:pos="4501"/>
          <w:tab w:val="left" w:pos="6761"/>
          <w:tab w:val="left" w:pos="8718"/>
        </w:tabs>
        <w:ind w:right="159" w:firstLine="0"/>
      </w:pPr>
      <w:r>
        <w:t xml:space="preserve"> </w:t>
      </w:r>
      <w:r w:rsidR="00530F9E">
        <w:t>INFORMĀCIJAS</w:t>
      </w:r>
      <w:r w:rsidR="00530F9E">
        <w:tab/>
        <w:t>PĀRBAUDE,</w:t>
      </w:r>
      <w:r w:rsidR="00530F9E">
        <w:tab/>
        <w:t>PIEDĀVĀJUMU</w:t>
      </w:r>
      <w:r w:rsidR="00530F9E">
        <w:tab/>
        <w:t>VĒRTĒŠANA</w:t>
      </w:r>
      <w:r w:rsidR="00530F9E">
        <w:tab/>
        <w:t>UN UZVARĒTĀJA</w:t>
      </w:r>
      <w:r w:rsidR="00530F9E">
        <w:rPr>
          <w:spacing w:val="-2"/>
        </w:rPr>
        <w:t xml:space="preserve"> </w:t>
      </w:r>
      <w:r w:rsidR="00530F9E">
        <w:t>NOTEIKŠANA</w:t>
      </w:r>
    </w:p>
    <w:p w14:paraId="71EED677" w14:textId="77777777" w:rsidR="00221892" w:rsidRDefault="00221892">
      <w:pPr>
        <w:pStyle w:val="BodyText"/>
        <w:spacing w:before="6"/>
        <w:rPr>
          <w:b/>
          <w:sz w:val="23"/>
        </w:rPr>
      </w:pPr>
    </w:p>
    <w:p w14:paraId="72A69980" w14:textId="77777777" w:rsidR="00221892" w:rsidRDefault="00530F9E">
      <w:pPr>
        <w:pStyle w:val="ListParagraph"/>
        <w:numPr>
          <w:ilvl w:val="1"/>
          <w:numId w:val="10"/>
        </w:numPr>
        <w:tabs>
          <w:tab w:val="left" w:pos="561"/>
        </w:tabs>
        <w:spacing w:before="1"/>
        <w:ind w:left="560" w:hanging="451"/>
        <w:jc w:val="both"/>
        <w:rPr>
          <w:sz w:val="24"/>
        </w:rPr>
      </w:pPr>
      <w:r>
        <w:rPr>
          <w:sz w:val="24"/>
        </w:rPr>
        <w:t>Komisija</w:t>
      </w:r>
      <w:r>
        <w:rPr>
          <w:spacing w:val="27"/>
          <w:sz w:val="24"/>
        </w:rPr>
        <w:t xml:space="preserve"> </w:t>
      </w:r>
      <w:r>
        <w:rPr>
          <w:sz w:val="24"/>
        </w:rPr>
        <w:t>pārbauda</w:t>
      </w:r>
      <w:r>
        <w:rPr>
          <w:spacing w:val="31"/>
          <w:sz w:val="24"/>
        </w:rPr>
        <w:t xml:space="preserve"> </w:t>
      </w:r>
      <w:r>
        <w:rPr>
          <w:sz w:val="24"/>
        </w:rPr>
        <w:t>katra</w:t>
      </w:r>
      <w:r>
        <w:rPr>
          <w:spacing w:val="26"/>
          <w:sz w:val="24"/>
        </w:rPr>
        <w:t xml:space="preserve"> </w:t>
      </w:r>
      <w:r>
        <w:rPr>
          <w:sz w:val="24"/>
        </w:rPr>
        <w:t>piedāvājuma</w:t>
      </w:r>
      <w:r>
        <w:rPr>
          <w:spacing w:val="27"/>
          <w:sz w:val="24"/>
        </w:rPr>
        <w:t xml:space="preserve"> </w:t>
      </w:r>
      <w:r>
        <w:rPr>
          <w:sz w:val="24"/>
        </w:rPr>
        <w:t>atbilstību</w:t>
      </w:r>
      <w:r>
        <w:rPr>
          <w:spacing w:val="27"/>
          <w:sz w:val="24"/>
        </w:rPr>
        <w:t xml:space="preserve"> </w:t>
      </w:r>
      <w:r>
        <w:rPr>
          <w:sz w:val="24"/>
        </w:rPr>
        <w:t>Nolikuma</w:t>
      </w:r>
      <w:r>
        <w:rPr>
          <w:spacing w:val="30"/>
          <w:sz w:val="24"/>
        </w:rPr>
        <w:t xml:space="preserve"> </w:t>
      </w:r>
      <w:r>
        <w:rPr>
          <w:sz w:val="24"/>
        </w:rPr>
        <w:t>1.6.</w:t>
      </w:r>
      <w:r>
        <w:rPr>
          <w:spacing w:val="27"/>
          <w:sz w:val="24"/>
        </w:rPr>
        <w:t xml:space="preserve"> </w:t>
      </w:r>
      <w:r>
        <w:rPr>
          <w:sz w:val="24"/>
        </w:rPr>
        <w:t>un</w:t>
      </w:r>
      <w:r>
        <w:rPr>
          <w:spacing w:val="28"/>
          <w:sz w:val="24"/>
        </w:rPr>
        <w:t xml:space="preserve"> </w:t>
      </w:r>
      <w:r>
        <w:rPr>
          <w:sz w:val="24"/>
        </w:rPr>
        <w:t>2.punkta,</w:t>
      </w:r>
      <w:r>
        <w:rPr>
          <w:spacing w:val="27"/>
          <w:sz w:val="24"/>
        </w:rPr>
        <w:t xml:space="preserve"> </w:t>
      </w:r>
      <w:r>
        <w:rPr>
          <w:sz w:val="24"/>
        </w:rPr>
        <w:t>3.1.1.</w:t>
      </w:r>
      <w:r>
        <w:rPr>
          <w:spacing w:val="27"/>
          <w:sz w:val="24"/>
        </w:rPr>
        <w:t xml:space="preserve"> </w:t>
      </w:r>
      <w:r>
        <w:rPr>
          <w:sz w:val="24"/>
        </w:rPr>
        <w:t>un</w:t>
      </w:r>
    </w:p>
    <w:p w14:paraId="7C5BB084" w14:textId="77777777" w:rsidR="00221892" w:rsidRDefault="00530F9E">
      <w:pPr>
        <w:pStyle w:val="BodyText"/>
        <w:ind w:left="109"/>
        <w:jc w:val="both"/>
      </w:pPr>
      <w:r>
        <w:t>3.1.2. apakšpunktu prasībām.</w:t>
      </w:r>
    </w:p>
    <w:p w14:paraId="648FC33E" w14:textId="77777777" w:rsidR="00221892" w:rsidRDefault="00530F9E" w:rsidP="003B784D">
      <w:pPr>
        <w:pStyle w:val="ListParagraph"/>
        <w:numPr>
          <w:ilvl w:val="1"/>
          <w:numId w:val="6"/>
        </w:numPr>
        <w:tabs>
          <w:tab w:val="left" w:pos="664"/>
        </w:tabs>
        <w:ind w:right="154" w:firstLine="0"/>
        <w:jc w:val="both"/>
        <w:rPr>
          <w:sz w:val="24"/>
        </w:rPr>
      </w:pPr>
      <w:r>
        <w:rPr>
          <w:sz w:val="24"/>
        </w:rPr>
        <w:t>Ja piedāvājums neatbilst Nolikuma 4.1.punktā minētajām prasībām, Komisija piedāvājumu nevērtē un izslēdz Dalībnieku no tālākas dalības</w:t>
      </w:r>
      <w:r>
        <w:rPr>
          <w:spacing w:val="-6"/>
          <w:sz w:val="24"/>
        </w:rPr>
        <w:t xml:space="preserve"> </w:t>
      </w:r>
      <w:r>
        <w:rPr>
          <w:sz w:val="24"/>
        </w:rPr>
        <w:t>Konkursā.</w:t>
      </w:r>
    </w:p>
    <w:p w14:paraId="7A421522" w14:textId="77777777" w:rsidR="00221892" w:rsidRDefault="00530F9E">
      <w:pPr>
        <w:pStyle w:val="ListParagraph"/>
        <w:numPr>
          <w:ilvl w:val="1"/>
          <w:numId w:val="6"/>
        </w:numPr>
        <w:tabs>
          <w:tab w:val="left" w:pos="549"/>
        </w:tabs>
        <w:spacing w:before="1"/>
        <w:ind w:right="154" w:firstLine="0"/>
        <w:jc w:val="both"/>
        <w:rPr>
          <w:sz w:val="24"/>
        </w:rPr>
      </w:pPr>
      <w:r>
        <w:rPr>
          <w:sz w:val="24"/>
        </w:rPr>
        <w:t>Komisija vērtē Dalībnieku iesniegtos Tehniskos piedāvājumus atbilstoši Nolikuma 4.</w:t>
      </w:r>
      <w:r w:rsidR="00930BE8">
        <w:rPr>
          <w:sz w:val="24"/>
        </w:rPr>
        <w:t>4</w:t>
      </w:r>
      <w:r>
        <w:rPr>
          <w:sz w:val="24"/>
        </w:rPr>
        <w:t xml:space="preserve">. </w:t>
      </w:r>
      <w:r>
        <w:rPr>
          <w:sz w:val="24"/>
        </w:rPr>
        <w:lastRenderedPageBreak/>
        <w:t>punktā noteiktajiem vērtēšanas</w:t>
      </w:r>
      <w:r>
        <w:rPr>
          <w:spacing w:val="-2"/>
          <w:sz w:val="24"/>
        </w:rPr>
        <w:t xml:space="preserve"> </w:t>
      </w:r>
      <w:r>
        <w:rPr>
          <w:sz w:val="24"/>
        </w:rPr>
        <w:t>kritērijiem.</w:t>
      </w:r>
    </w:p>
    <w:p w14:paraId="5431C3F8" w14:textId="77777777" w:rsidR="00221892" w:rsidRDefault="00530F9E">
      <w:pPr>
        <w:pStyle w:val="ListParagraph"/>
        <w:numPr>
          <w:ilvl w:val="1"/>
          <w:numId w:val="6"/>
        </w:numPr>
        <w:tabs>
          <w:tab w:val="left" w:pos="530"/>
        </w:tabs>
        <w:ind w:left="529" w:hanging="420"/>
        <w:rPr>
          <w:sz w:val="24"/>
        </w:rPr>
      </w:pPr>
      <w:r>
        <w:rPr>
          <w:sz w:val="24"/>
        </w:rPr>
        <w:t>Tehniskā piedāvājuma vērtēšanas kritēriji un to</w:t>
      </w:r>
      <w:r>
        <w:rPr>
          <w:spacing w:val="-2"/>
          <w:sz w:val="24"/>
        </w:rPr>
        <w:t xml:space="preserve"> </w:t>
      </w:r>
      <w:r>
        <w:rPr>
          <w:sz w:val="24"/>
        </w:rPr>
        <w:t>īpatsvars:</w:t>
      </w:r>
    </w:p>
    <w:p w14:paraId="1437DC6F" w14:textId="77777777" w:rsidR="00221892" w:rsidRDefault="00221892">
      <w:pPr>
        <w:pStyle w:val="BodyText"/>
        <w:spacing w:before="7" w:after="1"/>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492"/>
        <w:gridCol w:w="4606"/>
      </w:tblGrid>
      <w:tr w:rsidR="00221892" w14:paraId="5CF50833" w14:textId="77777777">
        <w:trPr>
          <w:trHeight w:val="558"/>
        </w:trPr>
        <w:tc>
          <w:tcPr>
            <w:tcW w:w="902" w:type="dxa"/>
          </w:tcPr>
          <w:p w14:paraId="3E1051E9" w14:textId="77777777" w:rsidR="00221892" w:rsidRDefault="00530F9E">
            <w:pPr>
              <w:pStyle w:val="TableParagraph"/>
              <w:spacing w:line="275" w:lineRule="exact"/>
              <w:ind w:left="259" w:right="252"/>
              <w:jc w:val="center"/>
              <w:rPr>
                <w:b/>
                <w:sz w:val="24"/>
              </w:rPr>
            </w:pPr>
            <w:r>
              <w:rPr>
                <w:b/>
                <w:sz w:val="24"/>
              </w:rPr>
              <w:t>Nr.</w:t>
            </w:r>
          </w:p>
        </w:tc>
        <w:tc>
          <w:tcPr>
            <w:tcW w:w="3492" w:type="dxa"/>
          </w:tcPr>
          <w:p w14:paraId="13232B58" w14:textId="77777777" w:rsidR="00221892" w:rsidRDefault="00530F9E">
            <w:pPr>
              <w:pStyle w:val="TableParagraph"/>
              <w:spacing w:line="275" w:lineRule="exact"/>
              <w:ind w:left="1277" w:right="1271"/>
              <w:jc w:val="center"/>
              <w:rPr>
                <w:b/>
                <w:sz w:val="24"/>
              </w:rPr>
            </w:pPr>
            <w:r>
              <w:rPr>
                <w:b/>
                <w:sz w:val="24"/>
              </w:rPr>
              <w:t>Kritērijs</w:t>
            </w:r>
          </w:p>
        </w:tc>
        <w:tc>
          <w:tcPr>
            <w:tcW w:w="4606" w:type="dxa"/>
          </w:tcPr>
          <w:p w14:paraId="47427E53" w14:textId="77777777" w:rsidR="00221892" w:rsidRDefault="00530F9E">
            <w:pPr>
              <w:pStyle w:val="TableParagraph"/>
              <w:spacing w:before="2" w:line="276" w:lineRule="exact"/>
              <w:ind w:left="855" w:right="826" w:firstLine="928"/>
              <w:rPr>
                <w:b/>
                <w:sz w:val="24"/>
              </w:rPr>
            </w:pPr>
            <w:r>
              <w:rPr>
                <w:b/>
                <w:sz w:val="24"/>
              </w:rPr>
              <w:t>Vērtēšana (maksimālais punktu skaits)</w:t>
            </w:r>
          </w:p>
        </w:tc>
      </w:tr>
      <w:tr w:rsidR="00221892" w14:paraId="3B3E10B1" w14:textId="77777777">
        <w:trPr>
          <w:trHeight w:val="275"/>
        </w:trPr>
        <w:tc>
          <w:tcPr>
            <w:tcW w:w="902" w:type="dxa"/>
          </w:tcPr>
          <w:p w14:paraId="3F486265" w14:textId="77777777" w:rsidR="00221892" w:rsidRDefault="00530F9E">
            <w:pPr>
              <w:pStyle w:val="TableParagraph"/>
              <w:spacing w:line="256" w:lineRule="exact"/>
              <w:ind w:left="259" w:right="252"/>
              <w:jc w:val="center"/>
              <w:rPr>
                <w:sz w:val="24"/>
              </w:rPr>
            </w:pPr>
            <w:r>
              <w:rPr>
                <w:sz w:val="24"/>
              </w:rPr>
              <w:t>1.</w:t>
            </w:r>
          </w:p>
        </w:tc>
        <w:tc>
          <w:tcPr>
            <w:tcW w:w="3492" w:type="dxa"/>
          </w:tcPr>
          <w:p w14:paraId="56F39CAC" w14:textId="77777777" w:rsidR="00221892" w:rsidRDefault="00530F9E">
            <w:pPr>
              <w:pStyle w:val="TableParagraph"/>
              <w:spacing w:line="256" w:lineRule="exact"/>
              <w:ind w:left="108"/>
              <w:rPr>
                <w:sz w:val="24"/>
              </w:rPr>
            </w:pPr>
            <w:r>
              <w:rPr>
                <w:sz w:val="24"/>
              </w:rPr>
              <w:t>Piesaistītās privātās investīcijas</w:t>
            </w:r>
          </w:p>
        </w:tc>
        <w:tc>
          <w:tcPr>
            <w:tcW w:w="4606" w:type="dxa"/>
          </w:tcPr>
          <w:p w14:paraId="5ACE6679" w14:textId="77777777" w:rsidR="00221892" w:rsidRDefault="00530F9E">
            <w:pPr>
              <w:pStyle w:val="TableParagraph"/>
              <w:spacing w:line="256" w:lineRule="exact"/>
              <w:ind w:left="9"/>
              <w:jc w:val="center"/>
              <w:rPr>
                <w:b/>
                <w:sz w:val="24"/>
              </w:rPr>
            </w:pPr>
            <w:r>
              <w:rPr>
                <w:b/>
                <w:sz w:val="24"/>
              </w:rPr>
              <w:t>5</w:t>
            </w:r>
          </w:p>
        </w:tc>
      </w:tr>
      <w:tr w:rsidR="00221892" w14:paraId="1538C832" w14:textId="77777777">
        <w:trPr>
          <w:trHeight w:val="275"/>
        </w:trPr>
        <w:tc>
          <w:tcPr>
            <w:tcW w:w="902" w:type="dxa"/>
          </w:tcPr>
          <w:p w14:paraId="57131CE2" w14:textId="77777777" w:rsidR="00221892" w:rsidRDefault="00530F9E">
            <w:pPr>
              <w:pStyle w:val="TableParagraph"/>
              <w:spacing w:line="256" w:lineRule="exact"/>
              <w:ind w:left="259" w:right="252"/>
              <w:jc w:val="center"/>
              <w:rPr>
                <w:sz w:val="24"/>
              </w:rPr>
            </w:pPr>
            <w:r>
              <w:rPr>
                <w:sz w:val="24"/>
              </w:rPr>
              <w:t>2.</w:t>
            </w:r>
          </w:p>
        </w:tc>
        <w:tc>
          <w:tcPr>
            <w:tcW w:w="3492" w:type="dxa"/>
          </w:tcPr>
          <w:p w14:paraId="1347E7FD" w14:textId="77777777" w:rsidR="00221892" w:rsidRDefault="00530F9E">
            <w:pPr>
              <w:pStyle w:val="TableParagraph"/>
              <w:spacing w:line="256" w:lineRule="exact"/>
              <w:ind w:left="108"/>
              <w:rPr>
                <w:sz w:val="24"/>
              </w:rPr>
            </w:pPr>
            <w:r>
              <w:rPr>
                <w:sz w:val="24"/>
              </w:rPr>
              <w:t>Jaunveidojamās darba vietas</w:t>
            </w:r>
          </w:p>
        </w:tc>
        <w:tc>
          <w:tcPr>
            <w:tcW w:w="4606" w:type="dxa"/>
          </w:tcPr>
          <w:p w14:paraId="489B9F3D" w14:textId="77777777" w:rsidR="00221892" w:rsidRDefault="00530F9E">
            <w:pPr>
              <w:pStyle w:val="TableParagraph"/>
              <w:spacing w:line="256" w:lineRule="exact"/>
              <w:ind w:left="9"/>
              <w:jc w:val="center"/>
              <w:rPr>
                <w:b/>
                <w:sz w:val="24"/>
              </w:rPr>
            </w:pPr>
            <w:r>
              <w:rPr>
                <w:b/>
                <w:sz w:val="24"/>
              </w:rPr>
              <w:t>5</w:t>
            </w:r>
          </w:p>
        </w:tc>
      </w:tr>
      <w:tr w:rsidR="00221892" w14:paraId="65A1A31F" w14:textId="77777777">
        <w:trPr>
          <w:trHeight w:val="275"/>
        </w:trPr>
        <w:tc>
          <w:tcPr>
            <w:tcW w:w="902" w:type="dxa"/>
          </w:tcPr>
          <w:p w14:paraId="3E64E242" w14:textId="77777777" w:rsidR="00221892" w:rsidRDefault="00221892">
            <w:pPr>
              <w:pStyle w:val="TableParagraph"/>
              <w:ind w:left="0"/>
              <w:rPr>
                <w:sz w:val="20"/>
              </w:rPr>
            </w:pPr>
          </w:p>
        </w:tc>
        <w:tc>
          <w:tcPr>
            <w:tcW w:w="3492" w:type="dxa"/>
          </w:tcPr>
          <w:p w14:paraId="3F48CB61" w14:textId="77777777" w:rsidR="00221892" w:rsidRDefault="00530F9E">
            <w:pPr>
              <w:pStyle w:val="TableParagraph"/>
              <w:spacing w:line="256" w:lineRule="exact"/>
              <w:ind w:left="108"/>
              <w:rPr>
                <w:sz w:val="24"/>
              </w:rPr>
            </w:pPr>
            <w:r>
              <w:rPr>
                <w:sz w:val="24"/>
              </w:rPr>
              <w:t>Kopā:</w:t>
            </w:r>
          </w:p>
        </w:tc>
        <w:tc>
          <w:tcPr>
            <w:tcW w:w="4606" w:type="dxa"/>
          </w:tcPr>
          <w:p w14:paraId="66AF1410" w14:textId="77777777" w:rsidR="00221892" w:rsidRDefault="00530F9E">
            <w:pPr>
              <w:pStyle w:val="TableParagraph"/>
              <w:spacing w:line="256" w:lineRule="exact"/>
              <w:ind w:left="2162" w:right="2153"/>
              <w:jc w:val="center"/>
              <w:rPr>
                <w:b/>
                <w:sz w:val="24"/>
              </w:rPr>
            </w:pPr>
            <w:r>
              <w:rPr>
                <w:b/>
                <w:sz w:val="24"/>
              </w:rPr>
              <w:t>10</w:t>
            </w:r>
          </w:p>
        </w:tc>
      </w:tr>
    </w:tbl>
    <w:p w14:paraId="04FBB907" w14:textId="77777777" w:rsidR="00221892" w:rsidRDefault="00221892">
      <w:pPr>
        <w:pStyle w:val="BodyText"/>
        <w:spacing w:before="3"/>
        <w:rPr>
          <w:sz w:val="23"/>
        </w:rPr>
      </w:pPr>
    </w:p>
    <w:p w14:paraId="47F5F013" w14:textId="77777777" w:rsidR="00221892" w:rsidRDefault="00530F9E">
      <w:pPr>
        <w:pStyle w:val="ListParagraph"/>
        <w:numPr>
          <w:ilvl w:val="1"/>
          <w:numId w:val="6"/>
        </w:numPr>
        <w:tabs>
          <w:tab w:val="left" w:pos="532"/>
        </w:tabs>
        <w:spacing w:after="9"/>
        <w:ind w:left="531" w:hanging="422"/>
        <w:rPr>
          <w:sz w:val="24"/>
        </w:rPr>
      </w:pPr>
      <w:r>
        <w:rPr>
          <w:sz w:val="24"/>
        </w:rPr>
        <w:t>Izdevīgākā piedāvājuma</w:t>
      </w:r>
      <w:r>
        <w:rPr>
          <w:spacing w:val="-2"/>
          <w:sz w:val="24"/>
        </w:rPr>
        <w:t xml:space="preserve"> </w:t>
      </w:r>
      <w:r>
        <w:rPr>
          <w:sz w:val="24"/>
        </w:rPr>
        <w:t>aprēķins: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395"/>
      </w:tblGrid>
      <w:tr w:rsidR="00221892" w14:paraId="3AD93F51" w14:textId="77777777">
        <w:trPr>
          <w:trHeight w:val="276"/>
        </w:trPr>
        <w:tc>
          <w:tcPr>
            <w:tcW w:w="4537" w:type="dxa"/>
          </w:tcPr>
          <w:p w14:paraId="4107DB06" w14:textId="77777777" w:rsidR="00221892" w:rsidRDefault="00530F9E">
            <w:pPr>
              <w:pStyle w:val="TableParagraph"/>
              <w:spacing w:line="256" w:lineRule="exact"/>
              <w:ind w:left="1799" w:right="1794"/>
              <w:jc w:val="center"/>
              <w:rPr>
                <w:b/>
                <w:sz w:val="24"/>
              </w:rPr>
            </w:pPr>
            <w:r>
              <w:rPr>
                <w:b/>
                <w:sz w:val="24"/>
              </w:rPr>
              <w:t>Kritērijs</w:t>
            </w:r>
          </w:p>
        </w:tc>
        <w:tc>
          <w:tcPr>
            <w:tcW w:w="4395" w:type="dxa"/>
          </w:tcPr>
          <w:p w14:paraId="656A5204" w14:textId="77777777" w:rsidR="00221892" w:rsidRDefault="00530F9E">
            <w:pPr>
              <w:pStyle w:val="TableParagraph"/>
              <w:spacing w:line="256" w:lineRule="exact"/>
              <w:ind w:left="743"/>
              <w:rPr>
                <w:b/>
                <w:sz w:val="24"/>
              </w:rPr>
            </w:pPr>
            <w:r>
              <w:rPr>
                <w:b/>
                <w:sz w:val="24"/>
              </w:rPr>
              <w:t>Punktu piešķiršanas kārtība</w:t>
            </w:r>
          </w:p>
        </w:tc>
      </w:tr>
      <w:tr w:rsidR="00221892" w14:paraId="400836CF" w14:textId="77777777">
        <w:trPr>
          <w:trHeight w:val="277"/>
        </w:trPr>
        <w:tc>
          <w:tcPr>
            <w:tcW w:w="8932" w:type="dxa"/>
            <w:gridSpan w:val="2"/>
          </w:tcPr>
          <w:p w14:paraId="3B5ED46D" w14:textId="77777777" w:rsidR="00221892" w:rsidRDefault="00530F9E">
            <w:pPr>
              <w:pStyle w:val="TableParagraph"/>
              <w:spacing w:line="258" w:lineRule="exact"/>
              <w:ind w:left="467"/>
              <w:rPr>
                <w:b/>
                <w:sz w:val="24"/>
              </w:rPr>
            </w:pPr>
            <w:r>
              <w:rPr>
                <w:sz w:val="24"/>
              </w:rPr>
              <w:t xml:space="preserve">4.6.1. </w:t>
            </w:r>
            <w:r>
              <w:rPr>
                <w:b/>
                <w:sz w:val="24"/>
              </w:rPr>
              <w:t>A -Piesaistītās privātās investīcijas</w:t>
            </w:r>
          </w:p>
        </w:tc>
      </w:tr>
      <w:tr w:rsidR="00221892" w14:paraId="581CE3C1" w14:textId="77777777">
        <w:trPr>
          <w:trHeight w:val="3036"/>
        </w:trPr>
        <w:tc>
          <w:tcPr>
            <w:tcW w:w="4537" w:type="dxa"/>
          </w:tcPr>
          <w:p w14:paraId="162B7B8B" w14:textId="77777777" w:rsidR="00221892" w:rsidRDefault="00530F9E">
            <w:pPr>
              <w:pStyle w:val="TableParagraph"/>
              <w:ind w:right="541"/>
              <w:rPr>
                <w:i/>
                <w:sz w:val="24"/>
              </w:rPr>
            </w:pPr>
            <w:r>
              <w:rPr>
                <w:sz w:val="24"/>
              </w:rPr>
              <w:t xml:space="preserve">Pretendenta piedāvātā piesaistītā privātā investīcija (summa </w:t>
            </w:r>
            <w:proofErr w:type="spellStart"/>
            <w:r>
              <w:rPr>
                <w:i/>
                <w:sz w:val="24"/>
              </w:rPr>
              <w:t>euro</w:t>
            </w:r>
            <w:proofErr w:type="spellEnd"/>
            <w:r>
              <w:rPr>
                <w:i/>
                <w:sz w:val="24"/>
              </w:rPr>
              <w:t>)</w:t>
            </w:r>
          </w:p>
        </w:tc>
        <w:tc>
          <w:tcPr>
            <w:tcW w:w="4395" w:type="dxa"/>
          </w:tcPr>
          <w:p w14:paraId="1D2F3CE5" w14:textId="77777777" w:rsidR="00221892" w:rsidRDefault="00530F9E">
            <w:pPr>
              <w:pStyle w:val="TableParagraph"/>
              <w:ind w:right="492"/>
              <w:rPr>
                <w:sz w:val="24"/>
              </w:rPr>
            </w:pPr>
            <w:r>
              <w:rPr>
                <w:sz w:val="24"/>
              </w:rPr>
              <w:t xml:space="preserve">Maksimālo punktu skaitu – </w:t>
            </w:r>
            <w:r>
              <w:rPr>
                <w:b/>
                <w:sz w:val="24"/>
              </w:rPr>
              <w:t>5 punkti</w:t>
            </w:r>
            <w:r>
              <w:rPr>
                <w:sz w:val="24"/>
              </w:rPr>
              <w:t>, piešķir piedāvājumam ar visaugstāko piedāvāto piesaistīto privāto investīciju</w:t>
            </w:r>
          </w:p>
          <w:p w14:paraId="383FD5EA" w14:textId="77777777" w:rsidR="00221892" w:rsidRDefault="00221892">
            <w:pPr>
              <w:pStyle w:val="TableParagraph"/>
              <w:spacing w:before="3"/>
              <w:ind w:left="0"/>
              <w:rPr>
                <w:sz w:val="23"/>
              </w:rPr>
            </w:pPr>
          </w:p>
          <w:p w14:paraId="03FE38BE" w14:textId="77777777" w:rsidR="00221892" w:rsidRDefault="00530F9E">
            <w:pPr>
              <w:pStyle w:val="TableParagraph"/>
              <w:rPr>
                <w:sz w:val="24"/>
              </w:rPr>
            </w:pPr>
            <w:r>
              <w:rPr>
                <w:sz w:val="24"/>
              </w:rPr>
              <w:t>Pārējiem piedāvājumiem punktus aprēķina pēc šādas formulas:</w:t>
            </w:r>
          </w:p>
          <w:p w14:paraId="4AD3967B" w14:textId="77777777" w:rsidR="00221892" w:rsidRDefault="00530F9E">
            <w:pPr>
              <w:pStyle w:val="TableParagraph"/>
              <w:rPr>
                <w:i/>
                <w:sz w:val="24"/>
              </w:rPr>
            </w:pPr>
            <w:r>
              <w:rPr>
                <w:b/>
                <w:i/>
                <w:sz w:val="24"/>
              </w:rPr>
              <w:t xml:space="preserve">A </w:t>
            </w:r>
            <w:r>
              <w:rPr>
                <w:i/>
                <w:sz w:val="24"/>
              </w:rPr>
              <w:t xml:space="preserve">= PPP / </w:t>
            </w:r>
            <w:proofErr w:type="spellStart"/>
            <w:r>
              <w:rPr>
                <w:i/>
                <w:sz w:val="24"/>
              </w:rPr>
              <w:t>PPPaugst</w:t>
            </w:r>
            <w:proofErr w:type="spellEnd"/>
            <w:r>
              <w:rPr>
                <w:i/>
                <w:sz w:val="24"/>
              </w:rPr>
              <w:t xml:space="preserve"> x 5</w:t>
            </w:r>
          </w:p>
          <w:p w14:paraId="3240D523" w14:textId="77777777" w:rsidR="00221892" w:rsidRDefault="00530F9E">
            <w:pPr>
              <w:pStyle w:val="TableParagraph"/>
              <w:rPr>
                <w:sz w:val="24"/>
              </w:rPr>
            </w:pPr>
            <w:r>
              <w:rPr>
                <w:sz w:val="24"/>
              </w:rPr>
              <w:t>(</w:t>
            </w:r>
            <w:r>
              <w:rPr>
                <w:i/>
                <w:sz w:val="24"/>
              </w:rPr>
              <w:t xml:space="preserve">PPP </w:t>
            </w:r>
            <w:r>
              <w:rPr>
                <w:sz w:val="24"/>
              </w:rPr>
              <w:t xml:space="preserve">– investīcija (summa </w:t>
            </w:r>
            <w:proofErr w:type="spellStart"/>
            <w:r>
              <w:rPr>
                <w:i/>
                <w:sz w:val="24"/>
              </w:rPr>
              <w:t>euro</w:t>
            </w:r>
            <w:proofErr w:type="spellEnd"/>
            <w:r>
              <w:rPr>
                <w:i/>
                <w:sz w:val="24"/>
              </w:rPr>
              <w:t>)</w:t>
            </w:r>
            <w:r>
              <w:rPr>
                <w:sz w:val="24"/>
              </w:rPr>
              <w:t>;</w:t>
            </w:r>
          </w:p>
          <w:p w14:paraId="7C3D5B21" w14:textId="77777777" w:rsidR="00221892" w:rsidRDefault="00530F9E">
            <w:pPr>
              <w:pStyle w:val="TableParagraph"/>
              <w:rPr>
                <w:sz w:val="24"/>
              </w:rPr>
            </w:pPr>
            <w:proofErr w:type="spellStart"/>
            <w:r>
              <w:rPr>
                <w:sz w:val="24"/>
              </w:rPr>
              <w:t>PPP</w:t>
            </w:r>
            <w:r>
              <w:rPr>
                <w:i/>
                <w:sz w:val="24"/>
              </w:rPr>
              <w:t>augst</w:t>
            </w:r>
            <w:proofErr w:type="spellEnd"/>
            <w:r>
              <w:rPr>
                <w:i/>
                <w:sz w:val="24"/>
              </w:rPr>
              <w:t xml:space="preserve"> </w:t>
            </w:r>
            <w:r>
              <w:rPr>
                <w:sz w:val="24"/>
              </w:rPr>
              <w:t>– augstākā PPP no</w:t>
            </w:r>
          </w:p>
          <w:p w14:paraId="58DE02C3" w14:textId="77777777" w:rsidR="00221892" w:rsidRDefault="00530F9E">
            <w:pPr>
              <w:pStyle w:val="TableParagraph"/>
              <w:spacing w:line="270" w:lineRule="atLeast"/>
              <w:ind w:right="432"/>
              <w:rPr>
                <w:sz w:val="24"/>
              </w:rPr>
            </w:pPr>
            <w:r>
              <w:rPr>
                <w:sz w:val="24"/>
              </w:rPr>
              <w:t xml:space="preserve">piedāvājumiem; </w:t>
            </w:r>
            <w:r>
              <w:rPr>
                <w:i/>
                <w:sz w:val="24"/>
              </w:rPr>
              <w:t xml:space="preserve">5 </w:t>
            </w:r>
            <w:r>
              <w:rPr>
                <w:sz w:val="24"/>
              </w:rPr>
              <w:t>– kritērija maksimālā skaitliskā vērtība)</w:t>
            </w:r>
          </w:p>
        </w:tc>
      </w:tr>
      <w:tr w:rsidR="00221892" w14:paraId="10171DD2" w14:textId="77777777">
        <w:trPr>
          <w:trHeight w:val="294"/>
        </w:trPr>
        <w:tc>
          <w:tcPr>
            <w:tcW w:w="8932" w:type="dxa"/>
            <w:gridSpan w:val="2"/>
          </w:tcPr>
          <w:p w14:paraId="675A590C" w14:textId="77777777" w:rsidR="00221892" w:rsidRDefault="00530F9E">
            <w:pPr>
              <w:pStyle w:val="TableParagraph"/>
              <w:spacing w:line="268" w:lineRule="exact"/>
              <w:ind w:left="467"/>
              <w:rPr>
                <w:b/>
                <w:sz w:val="24"/>
              </w:rPr>
            </w:pPr>
            <w:r>
              <w:rPr>
                <w:sz w:val="24"/>
              </w:rPr>
              <w:t xml:space="preserve">4.6.2. </w:t>
            </w:r>
            <w:r>
              <w:rPr>
                <w:b/>
                <w:sz w:val="24"/>
              </w:rPr>
              <w:t>B - Jaunveidojamās darba vietas</w:t>
            </w:r>
          </w:p>
        </w:tc>
      </w:tr>
      <w:tr w:rsidR="00221892" w14:paraId="6D1FCE4C" w14:textId="77777777">
        <w:trPr>
          <w:trHeight w:val="3312"/>
        </w:trPr>
        <w:tc>
          <w:tcPr>
            <w:tcW w:w="4537" w:type="dxa"/>
          </w:tcPr>
          <w:p w14:paraId="61DFA973" w14:textId="77777777" w:rsidR="00221892" w:rsidRDefault="00530F9E">
            <w:pPr>
              <w:pStyle w:val="TableParagraph"/>
              <w:spacing w:line="268" w:lineRule="exact"/>
              <w:rPr>
                <w:sz w:val="24"/>
              </w:rPr>
            </w:pPr>
            <w:r>
              <w:rPr>
                <w:sz w:val="24"/>
              </w:rPr>
              <w:t>Jaunveidojamo darba vietu skaits</w:t>
            </w:r>
          </w:p>
        </w:tc>
        <w:tc>
          <w:tcPr>
            <w:tcW w:w="4395" w:type="dxa"/>
          </w:tcPr>
          <w:p w14:paraId="5C748867" w14:textId="77777777" w:rsidR="00221892" w:rsidRDefault="00530F9E">
            <w:pPr>
              <w:pStyle w:val="TableParagraph"/>
              <w:ind w:right="672"/>
              <w:jc w:val="both"/>
              <w:rPr>
                <w:sz w:val="24"/>
              </w:rPr>
            </w:pPr>
            <w:r>
              <w:rPr>
                <w:sz w:val="24"/>
              </w:rPr>
              <w:t xml:space="preserve">Maksimālo punktu skaitu – </w:t>
            </w:r>
            <w:r>
              <w:rPr>
                <w:b/>
                <w:sz w:val="24"/>
              </w:rPr>
              <w:t>5 punkti</w:t>
            </w:r>
            <w:r>
              <w:rPr>
                <w:sz w:val="24"/>
              </w:rPr>
              <w:t>, piešķir piedāvājumam ar visaugstāko piedāvāto jaunveidojamo darba vietu skaitu</w:t>
            </w:r>
          </w:p>
          <w:p w14:paraId="7DA1B945" w14:textId="77777777" w:rsidR="00221892" w:rsidRDefault="00221892">
            <w:pPr>
              <w:pStyle w:val="TableParagraph"/>
              <w:spacing w:before="3"/>
              <w:ind w:left="0"/>
              <w:rPr>
                <w:sz w:val="23"/>
              </w:rPr>
            </w:pPr>
          </w:p>
          <w:p w14:paraId="404D94D0" w14:textId="77777777" w:rsidR="00221892" w:rsidRDefault="00530F9E">
            <w:pPr>
              <w:pStyle w:val="TableParagraph"/>
              <w:rPr>
                <w:sz w:val="24"/>
              </w:rPr>
            </w:pPr>
            <w:r>
              <w:rPr>
                <w:sz w:val="24"/>
              </w:rPr>
              <w:t>Pārējiem piedāvājumiem punktus aprēķina pēc šādas formulas:</w:t>
            </w:r>
          </w:p>
          <w:p w14:paraId="7B52B611" w14:textId="77777777" w:rsidR="00221892" w:rsidRDefault="00530F9E">
            <w:pPr>
              <w:pStyle w:val="TableParagraph"/>
              <w:rPr>
                <w:i/>
                <w:sz w:val="24"/>
              </w:rPr>
            </w:pPr>
            <w:r>
              <w:rPr>
                <w:b/>
                <w:i/>
                <w:sz w:val="24"/>
              </w:rPr>
              <w:t xml:space="preserve">B </w:t>
            </w:r>
            <w:r>
              <w:rPr>
                <w:i/>
                <w:sz w:val="24"/>
              </w:rPr>
              <w:t xml:space="preserve">= DV / </w:t>
            </w:r>
            <w:proofErr w:type="spellStart"/>
            <w:r>
              <w:rPr>
                <w:i/>
                <w:sz w:val="24"/>
              </w:rPr>
              <w:t>DVaugst</w:t>
            </w:r>
            <w:proofErr w:type="spellEnd"/>
            <w:r>
              <w:rPr>
                <w:i/>
                <w:sz w:val="24"/>
              </w:rPr>
              <w:t xml:space="preserve"> x 5</w:t>
            </w:r>
          </w:p>
          <w:p w14:paraId="2F1FA775" w14:textId="77777777" w:rsidR="00221892" w:rsidRDefault="00530F9E">
            <w:pPr>
              <w:pStyle w:val="TableParagraph"/>
              <w:ind w:right="85"/>
              <w:rPr>
                <w:sz w:val="24"/>
              </w:rPr>
            </w:pPr>
            <w:r>
              <w:rPr>
                <w:sz w:val="24"/>
              </w:rPr>
              <w:t>(</w:t>
            </w:r>
            <w:r>
              <w:rPr>
                <w:i/>
                <w:sz w:val="24"/>
              </w:rPr>
              <w:t xml:space="preserve">DV </w:t>
            </w:r>
            <w:r>
              <w:rPr>
                <w:sz w:val="24"/>
              </w:rPr>
              <w:t xml:space="preserve">– jaunveidojamo darba vietu skaits; </w:t>
            </w:r>
            <w:proofErr w:type="spellStart"/>
            <w:r>
              <w:rPr>
                <w:i/>
                <w:sz w:val="24"/>
              </w:rPr>
              <w:t>DVaugst</w:t>
            </w:r>
            <w:proofErr w:type="spellEnd"/>
            <w:r>
              <w:rPr>
                <w:i/>
                <w:sz w:val="24"/>
              </w:rPr>
              <w:t xml:space="preserve"> </w:t>
            </w:r>
            <w:r>
              <w:rPr>
                <w:sz w:val="24"/>
              </w:rPr>
              <w:t xml:space="preserve">–lielākais jaunveidojamo darba vietu skaits no piedāvājumiem; </w:t>
            </w:r>
            <w:r>
              <w:rPr>
                <w:i/>
                <w:sz w:val="24"/>
              </w:rPr>
              <w:t xml:space="preserve">5 </w:t>
            </w:r>
            <w:r>
              <w:rPr>
                <w:sz w:val="24"/>
              </w:rPr>
              <w:t>– kritērija</w:t>
            </w:r>
          </w:p>
          <w:p w14:paraId="6C6801F4" w14:textId="77777777" w:rsidR="00221892" w:rsidRDefault="00530F9E">
            <w:pPr>
              <w:pStyle w:val="TableParagraph"/>
              <w:spacing w:before="1" w:line="264" w:lineRule="exact"/>
              <w:rPr>
                <w:sz w:val="24"/>
              </w:rPr>
            </w:pPr>
            <w:r>
              <w:rPr>
                <w:sz w:val="24"/>
              </w:rPr>
              <w:t>maksimālā skaitliskā vērtība)</w:t>
            </w:r>
          </w:p>
        </w:tc>
      </w:tr>
    </w:tbl>
    <w:p w14:paraId="783A1FBC" w14:textId="77777777" w:rsidR="00221892" w:rsidRDefault="00221892">
      <w:pPr>
        <w:pStyle w:val="BodyText"/>
        <w:spacing w:before="3"/>
        <w:rPr>
          <w:sz w:val="23"/>
        </w:rPr>
      </w:pPr>
    </w:p>
    <w:p w14:paraId="68E05F50" w14:textId="77777777" w:rsidR="00221892" w:rsidRDefault="00530F9E">
      <w:pPr>
        <w:pStyle w:val="ListParagraph"/>
        <w:numPr>
          <w:ilvl w:val="1"/>
          <w:numId w:val="6"/>
        </w:numPr>
        <w:tabs>
          <w:tab w:val="left" w:pos="549"/>
        </w:tabs>
        <w:ind w:right="157" w:firstLine="0"/>
        <w:jc w:val="both"/>
        <w:rPr>
          <w:sz w:val="24"/>
        </w:rPr>
      </w:pPr>
      <w:r>
        <w:rPr>
          <w:sz w:val="24"/>
        </w:rPr>
        <w:t>Par Konkursa uzvarētāju tiek atzīts Dalībnieks, kura Tehniskais piedāvājums ir ieguvis visaugstāko punktu</w:t>
      </w:r>
      <w:r>
        <w:rPr>
          <w:spacing w:val="-1"/>
          <w:sz w:val="24"/>
        </w:rPr>
        <w:t xml:space="preserve"> </w:t>
      </w:r>
      <w:r>
        <w:rPr>
          <w:sz w:val="24"/>
        </w:rPr>
        <w:t>skaitu.</w:t>
      </w:r>
    </w:p>
    <w:p w14:paraId="02B56F2F" w14:textId="77777777" w:rsidR="00221892" w:rsidRDefault="00530F9E">
      <w:pPr>
        <w:pStyle w:val="ListParagraph"/>
        <w:numPr>
          <w:ilvl w:val="1"/>
          <w:numId w:val="6"/>
        </w:numPr>
        <w:tabs>
          <w:tab w:val="left" w:pos="592"/>
        </w:tabs>
        <w:ind w:right="159" w:firstLine="0"/>
        <w:jc w:val="both"/>
        <w:rPr>
          <w:sz w:val="24"/>
        </w:rPr>
      </w:pPr>
      <w:r>
        <w:rPr>
          <w:sz w:val="24"/>
        </w:rPr>
        <w:t>Ja vairāki Tehniskie piedāvājumi ir saņēmuši vienādu augstāko punktu skaitu, par uzvarētāju tiek atzīts Dalībnieks, kura Tehniskais piedāvājums ir ieguvis visaugstāko punktu skaitu 1.vērtēšanas</w:t>
      </w:r>
      <w:r>
        <w:rPr>
          <w:spacing w:val="-2"/>
          <w:sz w:val="24"/>
        </w:rPr>
        <w:t xml:space="preserve"> </w:t>
      </w:r>
      <w:r>
        <w:rPr>
          <w:sz w:val="24"/>
        </w:rPr>
        <w:t>kritērijā.</w:t>
      </w:r>
    </w:p>
    <w:p w14:paraId="05771FDD" w14:textId="77777777" w:rsidR="00221892" w:rsidRDefault="00530F9E">
      <w:pPr>
        <w:pStyle w:val="ListParagraph"/>
        <w:numPr>
          <w:ilvl w:val="1"/>
          <w:numId w:val="6"/>
        </w:numPr>
        <w:tabs>
          <w:tab w:val="left" w:pos="530"/>
        </w:tabs>
        <w:ind w:left="529" w:hanging="420"/>
        <w:jc w:val="both"/>
        <w:rPr>
          <w:sz w:val="24"/>
        </w:rPr>
      </w:pPr>
      <w:r>
        <w:rPr>
          <w:sz w:val="24"/>
        </w:rPr>
        <w:t>Komisija lēmumus pieņem slēgtās</w:t>
      </w:r>
      <w:r>
        <w:rPr>
          <w:spacing w:val="-3"/>
          <w:sz w:val="24"/>
        </w:rPr>
        <w:t xml:space="preserve"> </w:t>
      </w:r>
      <w:r>
        <w:rPr>
          <w:sz w:val="24"/>
        </w:rPr>
        <w:t>sēdēs.</w:t>
      </w:r>
    </w:p>
    <w:p w14:paraId="3ED51111" w14:textId="77777777" w:rsidR="00A72735" w:rsidRDefault="00A72735" w:rsidP="00A72735">
      <w:pPr>
        <w:pStyle w:val="ListParagraph"/>
        <w:tabs>
          <w:tab w:val="left" w:pos="530"/>
        </w:tabs>
        <w:ind w:left="529"/>
        <w:jc w:val="both"/>
        <w:rPr>
          <w:sz w:val="24"/>
        </w:rPr>
      </w:pPr>
    </w:p>
    <w:p w14:paraId="280285B1" w14:textId="77777777" w:rsidR="00221892" w:rsidRDefault="00530F9E">
      <w:pPr>
        <w:pStyle w:val="Heading2"/>
        <w:numPr>
          <w:ilvl w:val="0"/>
          <w:numId w:val="10"/>
        </w:numPr>
        <w:tabs>
          <w:tab w:val="left" w:pos="350"/>
        </w:tabs>
        <w:spacing w:before="71"/>
        <w:ind w:firstLine="0"/>
      </w:pPr>
      <w:r>
        <w:t>KOMISIJAS TIESĪBAS UN</w:t>
      </w:r>
      <w:r>
        <w:rPr>
          <w:spacing w:val="-3"/>
        </w:rPr>
        <w:t xml:space="preserve"> </w:t>
      </w:r>
      <w:r>
        <w:t>PIENĀKUMI</w:t>
      </w:r>
    </w:p>
    <w:p w14:paraId="03CFAE5F" w14:textId="77777777" w:rsidR="00221892" w:rsidRDefault="00221892">
      <w:pPr>
        <w:pStyle w:val="BodyText"/>
        <w:rPr>
          <w:b/>
        </w:rPr>
      </w:pPr>
    </w:p>
    <w:p w14:paraId="51612889" w14:textId="77777777" w:rsidR="00221892" w:rsidRDefault="00530F9E">
      <w:pPr>
        <w:pStyle w:val="ListParagraph"/>
        <w:numPr>
          <w:ilvl w:val="1"/>
          <w:numId w:val="10"/>
        </w:numPr>
        <w:tabs>
          <w:tab w:val="left" w:pos="530"/>
        </w:tabs>
        <w:spacing w:line="274" w:lineRule="exact"/>
        <w:rPr>
          <w:b/>
          <w:sz w:val="24"/>
        </w:rPr>
      </w:pPr>
      <w:r>
        <w:rPr>
          <w:b/>
          <w:sz w:val="24"/>
        </w:rPr>
        <w:t>Komisijas</w:t>
      </w:r>
      <w:r>
        <w:rPr>
          <w:b/>
          <w:spacing w:val="-1"/>
          <w:sz w:val="24"/>
        </w:rPr>
        <w:t xml:space="preserve"> </w:t>
      </w:r>
      <w:r>
        <w:rPr>
          <w:b/>
          <w:sz w:val="24"/>
        </w:rPr>
        <w:t>tiesības:</w:t>
      </w:r>
    </w:p>
    <w:p w14:paraId="175CE830" w14:textId="77777777" w:rsidR="00221892" w:rsidRDefault="00530F9E" w:rsidP="003B784D">
      <w:pPr>
        <w:pStyle w:val="ListParagraph"/>
        <w:numPr>
          <w:ilvl w:val="2"/>
          <w:numId w:val="10"/>
        </w:numPr>
        <w:tabs>
          <w:tab w:val="left" w:pos="825"/>
        </w:tabs>
        <w:ind w:right="161" w:firstLine="0"/>
        <w:jc w:val="both"/>
        <w:rPr>
          <w:sz w:val="24"/>
        </w:rPr>
      </w:pPr>
      <w:r>
        <w:rPr>
          <w:sz w:val="24"/>
        </w:rPr>
        <w:t>pieprasīt Dalībniekam papildus informāciju, ja tas nepieciešams piedāvājumu vērtēšanai;</w:t>
      </w:r>
    </w:p>
    <w:p w14:paraId="624439CD" w14:textId="77777777" w:rsidR="00221892" w:rsidRDefault="00530F9E">
      <w:pPr>
        <w:pStyle w:val="ListParagraph"/>
        <w:numPr>
          <w:ilvl w:val="2"/>
          <w:numId w:val="10"/>
        </w:numPr>
        <w:tabs>
          <w:tab w:val="left" w:pos="710"/>
        </w:tabs>
        <w:ind w:left="709" w:hanging="600"/>
        <w:rPr>
          <w:sz w:val="24"/>
        </w:rPr>
      </w:pPr>
      <w:r>
        <w:rPr>
          <w:sz w:val="24"/>
        </w:rPr>
        <w:t>pieaicināt ekspertu ar padomdevēja tiesībām;</w:t>
      </w:r>
    </w:p>
    <w:p w14:paraId="6E6A486F" w14:textId="77777777" w:rsidR="00221892" w:rsidRDefault="00530F9E">
      <w:pPr>
        <w:pStyle w:val="ListParagraph"/>
        <w:numPr>
          <w:ilvl w:val="2"/>
          <w:numId w:val="10"/>
        </w:numPr>
        <w:tabs>
          <w:tab w:val="left" w:pos="710"/>
        </w:tabs>
        <w:ind w:left="709" w:hanging="600"/>
        <w:rPr>
          <w:sz w:val="24"/>
        </w:rPr>
      </w:pPr>
      <w:r>
        <w:rPr>
          <w:sz w:val="24"/>
        </w:rPr>
        <w:t>pieņemt lēmumu izbeigt Konkursu, nenosakot</w:t>
      </w:r>
      <w:r>
        <w:rPr>
          <w:spacing w:val="-1"/>
          <w:sz w:val="24"/>
        </w:rPr>
        <w:t xml:space="preserve"> </w:t>
      </w:r>
      <w:r>
        <w:rPr>
          <w:sz w:val="24"/>
        </w:rPr>
        <w:t>uzvarētāju.</w:t>
      </w:r>
    </w:p>
    <w:p w14:paraId="7E69B7CA" w14:textId="77777777" w:rsidR="00221892" w:rsidRDefault="00221892">
      <w:pPr>
        <w:pStyle w:val="BodyText"/>
        <w:spacing w:before="3"/>
      </w:pPr>
    </w:p>
    <w:p w14:paraId="6F70D03F" w14:textId="77777777" w:rsidR="004F7169" w:rsidRDefault="004F7169">
      <w:pPr>
        <w:pStyle w:val="BodyText"/>
        <w:spacing w:before="3"/>
      </w:pPr>
      <w:bookmarkStart w:id="0" w:name="_GoBack"/>
      <w:bookmarkEnd w:id="0"/>
    </w:p>
    <w:p w14:paraId="38BCCF1F" w14:textId="77777777" w:rsidR="00221892" w:rsidRDefault="00530F9E">
      <w:pPr>
        <w:pStyle w:val="Heading2"/>
        <w:numPr>
          <w:ilvl w:val="1"/>
          <w:numId w:val="5"/>
        </w:numPr>
        <w:tabs>
          <w:tab w:val="left" w:pos="530"/>
        </w:tabs>
        <w:spacing w:line="274" w:lineRule="exact"/>
      </w:pPr>
      <w:r>
        <w:lastRenderedPageBreak/>
        <w:t>Komisijas</w:t>
      </w:r>
      <w:r>
        <w:rPr>
          <w:spacing w:val="-1"/>
        </w:rPr>
        <w:t xml:space="preserve"> </w:t>
      </w:r>
      <w:r>
        <w:t>pienākumi:</w:t>
      </w:r>
    </w:p>
    <w:p w14:paraId="3E62B326" w14:textId="77777777" w:rsidR="00221892" w:rsidRDefault="00530F9E">
      <w:pPr>
        <w:pStyle w:val="ListParagraph"/>
        <w:numPr>
          <w:ilvl w:val="2"/>
          <w:numId w:val="5"/>
        </w:numPr>
        <w:tabs>
          <w:tab w:val="left" w:pos="710"/>
        </w:tabs>
        <w:spacing w:line="274" w:lineRule="exact"/>
        <w:ind w:firstLine="0"/>
        <w:rPr>
          <w:sz w:val="24"/>
        </w:rPr>
      </w:pPr>
      <w:r>
        <w:rPr>
          <w:sz w:val="24"/>
        </w:rPr>
        <w:t>nodrošināt Konkursa procedūras norisi un</w:t>
      </w:r>
      <w:r>
        <w:rPr>
          <w:spacing w:val="-5"/>
          <w:sz w:val="24"/>
        </w:rPr>
        <w:t xml:space="preserve"> </w:t>
      </w:r>
      <w:r>
        <w:rPr>
          <w:sz w:val="24"/>
        </w:rPr>
        <w:t>dokumentēšanu;</w:t>
      </w:r>
    </w:p>
    <w:p w14:paraId="6B7F9F4E" w14:textId="77777777" w:rsidR="00221892" w:rsidRDefault="00530F9E">
      <w:pPr>
        <w:pStyle w:val="ListParagraph"/>
        <w:numPr>
          <w:ilvl w:val="2"/>
          <w:numId w:val="5"/>
        </w:numPr>
        <w:tabs>
          <w:tab w:val="left" w:pos="710"/>
        </w:tabs>
        <w:ind w:firstLine="0"/>
        <w:rPr>
          <w:sz w:val="24"/>
        </w:rPr>
      </w:pPr>
      <w:r>
        <w:rPr>
          <w:sz w:val="24"/>
        </w:rPr>
        <w:t>nodrošināt vienlīdzīgu un taisnīgu attieksmi pret</w:t>
      </w:r>
      <w:r>
        <w:rPr>
          <w:spacing w:val="-2"/>
          <w:sz w:val="24"/>
        </w:rPr>
        <w:t xml:space="preserve"> </w:t>
      </w:r>
      <w:r>
        <w:rPr>
          <w:sz w:val="24"/>
        </w:rPr>
        <w:t>Dalībniekiem;</w:t>
      </w:r>
    </w:p>
    <w:p w14:paraId="1A0F5FC3" w14:textId="77777777" w:rsidR="00221892" w:rsidRDefault="00530F9E">
      <w:pPr>
        <w:pStyle w:val="ListParagraph"/>
        <w:numPr>
          <w:ilvl w:val="2"/>
          <w:numId w:val="5"/>
        </w:numPr>
        <w:tabs>
          <w:tab w:val="left" w:pos="710"/>
        </w:tabs>
        <w:ind w:firstLine="0"/>
        <w:rPr>
          <w:sz w:val="24"/>
        </w:rPr>
      </w:pPr>
      <w:r>
        <w:rPr>
          <w:sz w:val="24"/>
        </w:rPr>
        <w:t>sniegt atbildes uz Dalībnieku uzdotajiem jautājumiem;</w:t>
      </w:r>
    </w:p>
    <w:p w14:paraId="5AD96905" w14:textId="77777777" w:rsidR="00221892" w:rsidRDefault="00530F9E">
      <w:pPr>
        <w:pStyle w:val="ListParagraph"/>
        <w:numPr>
          <w:ilvl w:val="2"/>
          <w:numId w:val="5"/>
        </w:numPr>
        <w:tabs>
          <w:tab w:val="left" w:pos="796"/>
        </w:tabs>
        <w:ind w:right="162" w:firstLine="0"/>
        <w:rPr>
          <w:sz w:val="24"/>
        </w:rPr>
      </w:pPr>
      <w:r>
        <w:rPr>
          <w:sz w:val="24"/>
        </w:rPr>
        <w:t>neizpaust informāciju par iesniegto piedāvājumu saturu līdz konkursa rezultātu paziņošanai;</w:t>
      </w:r>
    </w:p>
    <w:p w14:paraId="619ED2F6" w14:textId="77777777" w:rsidR="00221892" w:rsidRDefault="00530F9E">
      <w:pPr>
        <w:pStyle w:val="ListParagraph"/>
        <w:numPr>
          <w:ilvl w:val="2"/>
          <w:numId w:val="5"/>
        </w:numPr>
        <w:tabs>
          <w:tab w:val="left" w:pos="753"/>
        </w:tabs>
        <w:spacing w:before="1"/>
        <w:ind w:right="163" w:firstLine="0"/>
        <w:rPr>
          <w:sz w:val="24"/>
        </w:rPr>
      </w:pPr>
      <w:r>
        <w:rPr>
          <w:sz w:val="24"/>
        </w:rPr>
        <w:t>trīs darbdienu laikā pēc lēmuma par Konkursa rezultātiem pieņemšanas paziņot to Dalībniekiem.</w:t>
      </w:r>
    </w:p>
    <w:p w14:paraId="251001A8" w14:textId="77777777" w:rsidR="00221892" w:rsidRDefault="00221892">
      <w:pPr>
        <w:pStyle w:val="BodyText"/>
        <w:spacing w:before="4"/>
      </w:pPr>
    </w:p>
    <w:p w14:paraId="721C5F26" w14:textId="77777777" w:rsidR="00221892" w:rsidRDefault="00530F9E">
      <w:pPr>
        <w:pStyle w:val="Heading2"/>
        <w:numPr>
          <w:ilvl w:val="0"/>
          <w:numId w:val="10"/>
        </w:numPr>
        <w:tabs>
          <w:tab w:val="left" w:pos="350"/>
        </w:tabs>
        <w:ind w:firstLine="0"/>
      </w:pPr>
      <w:r>
        <w:t>DALĪBNIEKA TIESĪBAS UN</w:t>
      </w:r>
      <w:r>
        <w:rPr>
          <w:spacing w:val="-4"/>
        </w:rPr>
        <w:t xml:space="preserve"> </w:t>
      </w:r>
      <w:r>
        <w:t>PIENĀKUMI</w:t>
      </w:r>
    </w:p>
    <w:p w14:paraId="457B1BD5" w14:textId="77777777" w:rsidR="00221892" w:rsidRDefault="00221892">
      <w:pPr>
        <w:pStyle w:val="BodyText"/>
        <w:rPr>
          <w:b/>
        </w:rPr>
      </w:pPr>
    </w:p>
    <w:p w14:paraId="1EE78AEE" w14:textId="77777777" w:rsidR="00221892" w:rsidRDefault="00530F9E">
      <w:pPr>
        <w:pStyle w:val="ListParagraph"/>
        <w:numPr>
          <w:ilvl w:val="1"/>
          <w:numId w:val="10"/>
        </w:numPr>
        <w:tabs>
          <w:tab w:val="left" w:pos="530"/>
        </w:tabs>
        <w:spacing w:line="274" w:lineRule="exact"/>
        <w:rPr>
          <w:b/>
          <w:sz w:val="24"/>
        </w:rPr>
      </w:pPr>
      <w:r>
        <w:rPr>
          <w:b/>
          <w:sz w:val="24"/>
        </w:rPr>
        <w:t>Dalībnieka</w:t>
      </w:r>
      <w:r>
        <w:rPr>
          <w:b/>
          <w:spacing w:val="-1"/>
          <w:sz w:val="24"/>
        </w:rPr>
        <w:t xml:space="preserve"> </w:t>
      </w:r>
      <w:r>
        <w:rPr>
          <w:b/>
          <w:sz w:val="24"/>
        </w:rPr>
        <w:t>tiesības:</w:t>
      </w:r>
    </w:p>
    <w:p w14:paraId="33C98A0E" w14:textId="77777777" w:rsidR="00221892" w:rsidRDefault="00530F9E">
      <w:pPr>
        <w:pStyle w:val="ListParagraph"/>
        <w:numPr>
          <w:ilvl w:val="2"/>
          <w:numId w:val="10"/>
        </w:numPr>
        <w:tabs>
          <w:tab w:val="left" w:pos="651"/>
        </w:tabs>
        <w:spacing w:line="274" w:lineRule="exact"/>
        <w:ind w:firstLine="0"/>
        <w:rPr>
          <w:sz w:val="24"/>
        </w:rPr>
      </w:pPr>
      <w:r>
        <w:rPr>
          <w:sz w:val="24"/>
        </w:rPr>
        <w:t>pieprasīt papildus informāciju par</w:t>
      </w:r>
      <w:r>
        <w:rPr>
          <w:spacing w:val="-1"/>
          <w:sz w:val="24"/>
        </w:rPr>
        <w:t xml:space="preserve"> </w:t>
      </w:r>
      <w:r>
        <w:rPr>
          <w:sz w:val="24"/>
        </w:rPr>
        <w:t>nolikumu;</w:t>
      </w:r>
    </w:p>
    <w:p w14:paraId="55C1FA66" w14:textId="77777777" w:rsidR="00221892" w:rsidRDefault="00530F9E">
      <w:pPr>
        <w:pStyle w:val="ListParagraph"/>
        <w:numPr>
          <w:ilvl w:val="2"/>
          <w:numId w:val="10"/>
        </w:numPr>
        <w:tabs>
          <w:tab w:val="left" w:pos="651"/>
          <w:tab w:val="left" w:pos="1233"/>
          <w:tab w:val="left" w:pos="2692"/>
          <w:tab w:val="left" w:pos="4113"/>
          <w:tab w:val="left" w:pos="5069"/>
          <w:tab w:val="left" w:pos="5998"/>
          <w:tab w:val="left" w:pos="6780"/>
          <w:tab w:val="left" w:pos="7293"/>
          <w:tab w:val="left" w:pos="8196"/>
        </w:tabs>
        <w:ind w:right="164" w:firstLine="0"/>
        <w:rPr>
          <w:sz w:val="24"/>
        </w:rPr>
      </w:pPr>
      <w:r>
        <w:rPr>
          <w:sz w:val="24"/>
        </w:rPr>
        <w:t>līdz</w:t>
      </w:r>
      <w:r>
        <w:rPr>
          <w:sz w:val="24"/>
        </w:rPr>
        <w:tab/>
        <w:t>piedāvājumu</w:t>
      </w:r>
      <w:r>
        <w:rPr>
          <w:sz w:val="24"/>
        </w:rPr>
        <w:tab/>
        <w:t>iesniegšanas</w:t>
      </w:r>
      <w:r>
        <w:rPr>
          <w:sz w:val="24"/>
        </w:rPr>
        <w:tab/>
        <w:t>termiņa</w:t>
      </w:r>
      <w:r>
        <w:rPr>
          <w:sz w:val="24"/>
        </w:rPr>
        <w:tab/>
        <w:t>beigām</w:t>
      </w:r>
      <w:r>
        <w:rPr>
          <w:sz w:val="24"/>
        </w:rPr>
        <w:tab/>
        <w:t>grozīt</w:t>
      </w:r>
      <w:r>
        <w:rPr>
          <w:sz w:val="24"/>
        </w:rPr>
        <w:tab/>
        <w:t>vai</w:t>
      </w:r>
      <w:r>
        <w:rPr>
          <w:sz w:val="24"/>
        </w:rPr>
        <w:tab/>
        <w:t>atsaukt</w:t>
      </w:r>
      <w:r>
        <w:rPr>
          <w:sz w:val="24"/>
        </w:rPr>
        <w:tab/>
        <w:t>iesniegto piedāvājumu.</w:t>
      </w:r>
    </w:p>
    <w:p w14:paraId="351E86A9" w14:textId="77777777" w:rsidR="00221892" w:rsidRDefault="00221892">
      <w:pPr>
        <w:pStyle w:val="BodyText"/>
        <w:spacing w:before="5"/>
        <w:rPr>
          <w:sz w:val="22"/>
        </w:rPr>
      </w:pPr>
    </w:p>
    <w:p w14:paraId="6F20E472" w14:textId="77777777" w:rsidR="00221892" w:rsidRDefault="00530F9E">
      <w:pPr>
        <w:pStyle w:val="Heading2"/>
        <w:numPr>
          <w:ilvl w:val="1"/>
          <w:numId w:val="4"/>
        </w:numPr>
        <w:tabs>
          <w:tab w:val="left" w:pos="530"/>
        </w:tabs>
        <w:spacing w:line="274" w:lineRule="exact"/>
      </w:pPr>
      <w:r>
        <w:t>Dalībnieka</w:t>
      </w:r>
      <w:r>
        <w:rPr>
          <w:spacing w:val="-3"/>
        </w:rPr>
        <w:t xml:space="preserve"> </w:t>
      </w:r>
      <w:r>
        <w:t>pienākumi:</w:t>
      </w:r>
    </w:p>
    <w:p w14:paraId="5BE8EE8F" w14:textId="77777777" w:rsidR="00221892" w:rsidRDefault="00530F9E">
      <w:pPr>
        <w:pStyle w:val="ListParagraph"/>
        <w:numPr>
          <w:ilvl w:val="2"/>
          <w:numId w:val="4"/>
        </w:numPr>
        <w:tabs>
          <w:tab w:val="left" w:pos="651"/>
        </w:tabs>
        <w:ind w:right="3419" w:firstLine="0"/>
        <w:rPr>
          <w:sz w:val="24"/>
        </w:rPr>
      </w:pPr>
      <w:r>
        <w:rPr>
          <w:sz w:val="24"/>
        </w:rPr>
        <w:t>sagatavot piedāvājumu atbilstoši Nolikuma prasībām; 6.2.2.sniegt patiesu</w:t>
      </w:r>
      <w:r>
        <w:rPr>
          <w:spacing w:val="-2"/>
          <w:sz w:val="24"/>
        </w:rPr>
        <w:t xml:space="preserve"> </w:t>
      </w:r>
      <w:r>
        <w:rPr>
          <w:sz w:val="24"/>
        </w:rPr>
        <w:t>informāciju;</w:t>
      </w:r>
    </w:p>
    <w:p w14:paraId="1214DB9D" w14:textId="77777777" w:rsidR="00221892" w:rsidRDefault="00530F9E">
      <w:pPr>
        <w:pStyle w:val="ListParagraph"/>
        <w:numPr>
          <w:ilvl w:val="2"/>
          <w:numId w:val="3"/>
        </w:numPr>
        <w:tabs>
          <w:tab w:val="left" w:pos="651"/>
          <w:tab w:val="left" w:pos="1443"/>
          <w:tab w:val="left" w:pos="2412"/>
          <w:tab w:val="left" w:pos="2865"/>
          <w:tab w:val="left" w:pos="4062"/>
          <w:tab w:val="left" w:pos="5774"/>
          <w:tab w:val="left" w:pos="6302"/>
          <w:tab w:val="left" w:pos="7338"/>
          <w:tab w:val="left" w:pos="8740"/>
        </w:tabs>
        <w:ind w:right="165" w:firstLine="0"/>
        <w:rPr>
          <w:sz w:val="24"/>
        </w:rPr>
      </w:pPr>
      <w:r>
        <w:rPr>
          <w:sz w:val="24"/>
        </w:rPr>
        <w:t>sniegt</w:t>
      </w:r>
      <w:r>
        <w:rPr>
          <w:sz w:val="24"/>
        </w:rPr>
        <w:tab/>
        <w:t>atbildes</w:t>
      </w:r>
      <w:r>
        <w:rPr>
          <w:sz w:val="24"/>
        </w:rPr>
        <w:tab/>
        <w:t>uz</w:t>
      </w:r>
      <w:r>
        <w:rPr>
          <w:sz w:val="24"/>
        </w:rPr>
        <w:tab/>
        <w:t>Komisijas</w:t>
      </w:r>
      <w:r>
        <w:rPr>
          <w:sz w:val="24"/>
        </w:rPr>
        <w:tab/>
        <w:t>pieprasījumiem</w:t>
      </w:r>
      <w:r>
        <w:rPr>
          <w:sz w:val="24"/>
        </w:rPr>
        <w:tab/>
        <w:t>par</w:t>
      </w:r>
      <w:r>
        <w:rPr>
          <w:sz w:val="24"/>
        </w:rPr>
        <w:tab/>
        <w:t>papildus</w:t>
      </w:r>
      <w:r>
        <w:rPr>
          <w:sz w:val="24"/>
        </w:rPr>
        <w:tab/>
        <w:t>informāciju,</w:t>
      </w:r>
      <w:r>
        <w:rPr>
          <w:sz w:val="24"/>
        </w:rPr>
        <w:tab/>
        <w:t>kas nepieciešama piedāvājumu</w:t>
      </w:r>
      <w:r>
        <w:rPr>
          <w:spacing w:val="-2"/>
          <w:sz w:val="24"/>
        </w:rPr>
        <w:t xml:space="preserve"> </w:t>
      </w:r>
      <w:r>
        <w:rPr>
          <w:sz w:val="24"/>
        </w:rPr>
        <w:t>vērtēšanai;</w:t>
      </w:r>
    </w:p>
    <w:p w14:paraId="4539CC95" w14:textId="77777777" w:rsidR="00221892" w:rsidRDefault="00530F9E">
      <w:pPr>
        <w:pStyle w:val="ListParagraph"/>
        <w:numPr>
          <w:ilvl w:val="2"/>
          <w:numId w:val="3"/>
        </w:numPr>
        <w:tabs>
          <w:tab w:val="left" w:pos="651"/>
        </w:tabs>
        <w:ind w:firstLine="0"/>
        <w:rPr>
          <w:sz w:val="24"/>
        </w:rPr>
      </w:pPr>
      <w:r>
        <w:rPr>
          <w:sz w:val="24"/>
        </w:rPr>
        <w:t>segt visas izmaksas, kas saistītas ar piedāvājumu sagatavošanu un</w:t>
      </w:r>
      <w:r>
        <w:rPr>
          <w:spacing w:val="-13"/>
          <w:sz w:val="24"/>
        </w:rPr>
        <w:t xml:space="preserve"> </w:t>
      </w:r>
      <w:r>
        <w:rPr>
          <w:sz w:val="24"/>
        </w:rPr>
        <w:t>iesniegšanu.</w:t>
      </w:r>
    </w:p>
    <w:p w14:paraId="556A52F5" w14:textId="77777777" w:rsidR="00221892" w:rsidRDefault="00221892">
      <w:pPr>
        <w:pStyle w:val="BodyText"/>
        <w:rPr>
          <w:sz w:val="26"/>
        </w:rPr>
      </w:pPr>
    </w:p>
    <w:p w14:paraId="6AFD713F" w14:textId="77777777" w:rsidR="00221892" w:rsidRDefault="00221892">
      <w:pPr>
        <w:pStyle w:val="BodyText"/>
        <w:spacing w:before="9"/>
        <w:rPr>
          <w:sz w:val="25"/>
        </w:rPr>
      </w:pPr>
    </w:p>
    <w:p w14:paraId="0EFC83F5" w14:textId="77777777" w:rsidR="00A72735" w:rsidRDefault="00A72735">
      <w:pPr>
        <w:pStyle w:val="BodyText"/>
        <w:spacing w:before="1"/>
        <w:ind w:left="109"/>
      </w:pPr>
    </w:p>
    <w:p w14:paraId="17EE5B7A" w14:textId="77777777" w:rsidR="00221892" w:rsidRDefault="00530F9E">
      <w:pPr>
        <w:pStyle w:val="BodyText"/>
        <w:spacing w:before="1"/>
        <w:ind w:left="109"/>
      </w:pPr>
      <w:r>
        <w:t>Konkursa komisijas priekšsēdētājs</w:t>
      </w:r>
      <w:proofErr w:type="gramStart"/>
      <w:r w:rsidR="001E0B58">
        <w:t xml:space="preserve">                                                                      </w:t>
      </w:r>
      <w:proofErr w:type="gramEnd"/>
      <w:r w:rsidR="001E0B58">
        <w:t>J.Strods</w:t>
      </w:r>
    </w:p>
    <w:p w14:paraId="2E3805DA" w14:textId="77777777" w:rsidR="00221892" w:rsidRDefault="00221892"/>
    <w:p w14:paraId="36454E51" w14:textId="77777777" w:rsidR="001E0B58" w:rsidRDefault="001E0B58">
      <w:pPr>
        <w:sectPr w:rsidR="001E0B58">
          <w:pgSz w:w="11910" w:h="16840"/>
          <w:pgMar w:top="1040" w:right="1200" w:bottom="960" w:left="1480" w:header="0" w:footer="779" w:gutter="0"/>
          <w:cols w:space="720"/>
        </w:sectPr>
      </w:pPr>
    </w:p>
    <w:p w14:paraId="1BDA5644" w14:textId="77777777" w:rsidR="00221892" w:rsidRDefault="00221892">
      <w:pPr>
        <w:pStyle w:val="BodyText"/>
        <w:rPr>
          <w:sz w:val="20"/>
        </w:rPr>
      </w:pPr>
    </w:p>
    <w:p w14:paraId="222C2434" w14:textId="72006F3C" w:rsidR="00221892" w:rsidRDefault="009042C9">
      <w:pPr>
        <w:pStyle w:val="BodyText"/>
        <w:spacing w:before="3"/>
        <w:rPr>
          <w:sz w:val="21"/>
        </w:rPr>
      </w:pPr>
      <w:r>
        <w:rPr>
          <w:noProof/>
          <w:sz w:val="21"/>
          <w:lang w:val="lv-LV" w:eastAsia="lv-LV"/>
        </w:rPr>
        <w:drawing>
          <wp:inline distT="0" distB="0" distL="0" distR="0" wp14:anchorId="15B843BD" wp14:editId="15C927CB">
            <wp:extent cx="8509000" cy="5715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ma_1pielikum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0" cy="5715000"/>
                    </a:xfrm>
                    <a:prstGeom prst="rect">
                      <a:avLst/>
                    </a:prstGeom>
                  </pic:spPr>
                </pic:pic>
              </a:graphicData>
            </a:graphic>
          </wp:inline>
        </w:drawing>
      </w:r>
    </w:p>
    <w:p w14:paraId="1275ACE5" w14:textId="24D1FA8E" w:rsidR="00221892" w:rsidRDefault="00221892">
      <w:pPr>
        <w:pStyle w:val="BodyText"/>
        <w:spacing w:before="8"/>
      </w:pPr>
    </w:p>
    <w:p w14:paraId="4776840A" w14:textId="77777777" w:rsidR="00221892" w:rsidRDefault="00221892">
      <w:pPr>
        <w:pStyle w:val="BodyText"/>
        <w:spacing w:before="11"/>
        <w:rPr>
          <w:sz w:val="21"/>
        </w:rPr>
      </w:pPr>
    </w:p>
    <w:p w14:paraId="28B44BFA" w14:textId="77777777" w:rsidR="00221892" w:rsidRDefault="00530F9E">
      <w:pPr>
        <w:pStyle w:val="BodyText"/>
        <w:ind w:right="108"/>
        <w:jc w:val="right"/>
      </w:pPr>
      <w:r>
        <w:t>6</w:t>
      </w:r>
    </w:p>
    <w:p w14:paraId="27D36F38" w14:textId="77777777" w:rsidR="00221892" w:rsidRDefault="00221892">
      <w:pPr>
        <w:jc w:val="right"/>
        <w:sectPr w:rsidR="00221892">
          <w:footerReference w:type="default" r:id="rId11"/>
          <w:pgSz w:w="16840" w:h="11910" w:orient="landscape"/>
          <w:pgMar w:top="1100" w:right="1020" w:bottom="280" w:left="2420" w:header="0" w:footer="0" w:gutter="0"/>
          <w:cols w:space="720"/>
        </w:sectPr>
      </w:pPr>
    </w:p>
    <w:p w14:paraId="755E7010" w14:textId="77777777" w:rsidR="001E0B58" w:rsidRDefault="001E0B58" w:rsidP="001E0B58">
      <w:pPr>
        <w:pStyle w:val="ListParagraph"/>
        <w:spacing w:before="66"/>
        <w:ind w:left="5670"/>
        <w:jc w:val="right"/>
        <w:rPr>
          <w:sz w:val="24"/>
        </w:rPr>
      </w:pPr>
      <w:r>
        <w:rPr>
          <w:sz w:val="24"/>
        </w:rPr>
        <w:lastRenderedPageBreak/>
        <w:t>2.</w:t>
      </w:r>
      <w:r w:rsidR="00530F9E">
        <w:rPr>
          <w:sz w:val="24"/>
        </w:rPr>
        <w:t xml:space="preserve">pielikums </w:t>
      </w:r>
    </w:p>
    <w:p w14:paraId="42FE02E9" w14:textId="77777777" w:rsidR="00221892" w:rsidRDefault="001E0B58" w:rsidP="001E0B58">
      <w:pPr>
        <w:pStyle w:val="ListParagraph"/>
        <w:spacing w:before="66"/>
        <w:ind w:left="5670"/>
        <w:jc w:val="right"/>
        <w:rPr>
          <w:sz w:val="24"/>
        </w:rPr>
      </w:pPr>
      <w:r>
        <w:rPr>
          <w:sz w:val="24"/>
        </w:rPr>
        <w:t>K</w:t>
      </w:r>
      <w:r w:rsidR="00530F9E">
        <w:rPr>
          <w:sz w:val="24"/>
        </w:rPr>
        <w:t>onkursa</w:t>
      </w:r>
      <w:r w:rsidR="00530F9E">
        <w:rPr>
          <w:spacing w:val="-1"/>
          <w:sz w:val="24"/>
        </w:rPr>
        <w:t xml:space="preserve"> </w:t>
      </w:r>
      <w:r>
        <w:rPr>
          <w:sz w:val="24"/>
        </w:rPr>
        <w:t>“Apbūves tiesības piešķiršana zemes gabala daļā Garozas ielā 72, Jelgavā” nolikumam</w:t>
      </w:r>
    </w:p>
    <w:p w14:paraId="25C26A1B" w14:textId="77777777" w:rsidR="00221892" w:rsidRDefault="00221892">
      <w:pPr>
        <w:pStyle w:val="BodyText"/>
        <w:rPr>
          <w:sz w:val="26"/>
        </w:rPr>
      </w:pPr>
    </w:p>
    <w:p w14:paraId="2E6D4FE6" w14:textId="77777777" w:rsidR="00221892" w:rsidRDefault="00221892">
      <w:pPr>
        <w:pStyle w:val="BodyText"/>
        <w:spacing w:before="5"/>
        <w:rPr>
          <w:sz w:val="22"/>
        </w:rPr>
      </w:pPr>
    </w:p>
    <w:p w14:paraId="329EE5F9" w14:textId="77777777" w:rsidR="00221892" w:rsidRDefault="00530F9E">
      <w:pPr>
        <w:pStyle w:val="Heading2"/>
        <w:spacing w:line="274" w:lineRule="exact"/>
        <w:ind w:left="3102"/>
      </w:pPr>
      <w:r>
        <w:t>IESNIEGUMS KONKURSAM</w:t>
      </w:r>
    </w:p>
    <w:p w14:paraId="14E95CDF" w14:textId="77777777" w:rsidR="00221892" w:rsidRDefault="00530F9E">
      <w:pPr>
        <w:pStyle w:val="BodyText"/>
        <w:spacing w:line="274" w:lineRule="exact"/>
        <w:ind w:left="1009"/>
      </w:pPr>
      <w:r>
        <w:t>„Apbūves tiesības piešķiršana zem</w:t>
      </w:r>
      <w:r w:rsidR="00930BE8">
        <w:t>es gabal</w:t>
      </w:r>
      <w:r w:rsidR="001E0B58">
        <w:t>a daļā</w:t>
      </w:r>
      <w:r w:rsidR="00930BE8">
        <w:t xml:space="preserve"> Garozas ielā 72</w:t>
      </w:r>
      <w:r>
        <w:t>, Jelgavā”</w:t>
      </w:r>
    </w:p>
    <w:p w14:paraId="579CA190" w14:textId="77777777" w:rsidR="00221892" w:rsidRDefault="00221892">
      <w:pPr>
        <w:pStyle w:val="BodyText"/>
        <w:spacing w:before="8"/>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955"/>
      </w:tblGrid>
      <w:tr w:rsidR="00221892" w14:paraId="5145167E" w14:textId="77777777">
        <w:trPr>
          <w:trHeight w:val="316"/>
        </w:trPr>
        <w:tc>
          <w:tcPr>
            <w:tcW w:w="4510" w:type="dxa"/>
            <w:shd w:val="clear" w:color="auto" w:fill="DFDFDF"/>
          </w:tcPr>
          <w:p w14:paraId="2EEF0740" w14:textId="77777777" w:rsidR="00221892" w:rsidRDefault="00530F9E">
            <w:pPr>
              <w:pStyle w:val="TableParagraph"/>
              <w:spacing w:before="18"/>
              <w:rPr>
                <w:b/>
                <w:sz w:val="24"/>
              </w:rPr>
            </w:pPr>
            <w:r>
              <w:rPr>
                <w:b/>
                <w:sz w:val="24"/>
              </w:rPr>
              <w:t>Dalībnieka nosaukums:</w:t>
            </w:r>
          </w:p>
        </w:tc>
        <w:tc>
          <w:tcPr>
            <w:tcW w:w="4955" w:type="dxa"/>
          </w:tcPr>
          <w:p w14:paraId="22F5F858" w14:textId="77777777" w:rsidR="00221892" w:rsidRDefault="00221892">
            <w:pPr>
              <w:pStyle w:val="TableParagraph"/>
              <w:ind w:left="0"/>
            </w:pPr>
          </w:p>
        </w:tc>
      </w:tr>
      <w:tr w:rsidR="00221892" w14:paraId="6AE028F9" w14:textId="77777777">
        <w:trPr>
          <w:trHeight w:val="551"/>
        </w:trPr>
        <w:tc>
          <w:tcPr>
            <w:tcW w:w="4510" w:type="dxa"/>
            <w:shd w:val="clear" w:color="auto" w:fill="DFDFDF"/>
          </w:tcPr>
          <w:p w14:paraId="627CC766" w14:textId="77777777" w:rsidR="00221892" w:rsidRDefault="00530F9E">
            <w:pPr>
              <w:pStyle w:val="TableParagraph"/>
              <w:spacing w:line="273" w:lineRule="exact"/>
              <w:rPr>
                <w:b/>
                <w:sz w:val="24"/>
              </w:rPr>
            </w:pPr>
            <w:r>
              <w:rPr>
                <w:b/>
                <w:sz w:val="24"/>
              </w:rPr>
              <w:t>Reģ. Nr.</w:t>
            </w:r>
          </w:p>
          <w:p w14:paraId="67FA75E9" w14:textId="77777777" w:rsidR="00221892" w:rsidRDefault="00530F9E">
            <w:pPr>
              <w:pStyle w:val="TableParagraph"/>
              <w:spacing w:line="259" w:lineRule="exact"/>
              <w:rPr>
                <w:b/>
                <w:sz w:val="24"/>
              </w:rPr>
            </w:pPr>
            <w:r>
              <w:rPr>
                <w:b/>
                <w:sz w:val="24"/>
              </w:rPr>
              <w:t>Adrese, pasta indekss:</w:t>
            </w:r>
          </w:p>
        </w:tc>
        <w:tc>
          <w:tcPr>
            <w:tcW w:w="4955" w:type="dxa"/>
          </w:tcPr>
          <w:p w14:paraId="0E8A4E07" w14:textId="77777777" w:rsidR="00221892" w:rsidRDefault="00221892">
            <w:pPr>
              <w:pStyle w:val="TableParagraph"/>
              <w:ind w:left="0"/>
            </w:pPr>
          </w:p>
        </w:tc>
      </w:tr>
      <w:tr w:rsidR="00221892" w14:paraId="224EB4DF" w14:textId="77777777">
        <w:trPr>
          <w:trHeight w:val="333"/>
        </w:trPr>
        <w:tc>
          <w:tcPr>
            <w:tcW w:w="4510" w:type="dxa"/>
            <w:shd w:val="clear" w:color="auto" w:fill="DFDFDF"/>
          </w:tcPr>
          <w:p w14:paraId="3490CEC5" w14:textId="77777777" w:rsidR="00221892" w:rsidRDefault="00530F9E">
            <w:pPr>
              <w:pStyle w:val="TableParagraph"/>
              <w:spacing w:before="25"/>
              <w:rPr>
                <w:b/>
                <w:sz w:val="24"/>
              </w:rPr>
            </w:pPr>
            <w:r>
              <w:rPr>
                <w:b/>
                <w:sz w:val="24"/>
              </w:rPr>
              <w:t>Kontaktpersonas vārds, uzvārds:</w:t>
            </w:r>
          </w:p>
        </w:tc>
        <w:tc>
          <w:tcPr>
            <w:tcW w:w="4955" w:type="dxa"/>
          </w:tcPr>
          <w:p w14:paraId="32592E37" w14:textId="77777777" w:rsidR="00221892" w:rsidRDefault="00221892">
            <w:pPr>
              <w:pStyle w:val="TableParagraph"/>
              <w:ind w:left="0"/>
            </w:pPr>
          </w:p>
        </w:tc>
      </w:tr>
      <w:tr w:rsidR="00221892" w14:paraId="4454FD2E" w14:textId="77777777">
        <w:trPr>
          <w:trHeight w:val="333"/>
        </w:trPr>
        <w:tc>
          <w:tcPr>
            <w:tcW w:w="4510" w:type="dxa"/>
            <w:shd w:val="clear" w:color="auto" w:fill="DFDFDF"/>
          </w:tcPr>
          <w:p w14:paraId="407D8E07" w14:textId="77777777" w:rsidR="00221892" w:rsidRDefault="00530F9E">
            <w:pPr>
              <w:pStyle w:val="TableParagraph"/>
              <w:spacing w:before="25"/>
              <w:rPr>
                <w:b/>
                <w:sz w:val="24"/>
              </w:rPr>
            </w:pPr>
            <w:r>
              <w:rPr>
                <w:b/>
                <w:sz w:val="24"/>
              </w:rPr>
              <w:t>Kontaktpersonas tālrunis, e-pasta adrese:</w:t>
            </w:r>
          </w:p>
        </w:tc>
        <w:tc>
          <w:tcPr>
            <w:tcW w:w="4955" w:type="dxa"/>
          </w:tcPr>
          <w:p w14:paraId="2BBE732B" w14:textId="77777777" w:rsidR="00221892" w:rsidRDefault="00221892">
            <w:pPr>
              <w:pStyle w:val="TableParagraph"/>
              <w:ind w:left="0"/>
            </w:pPr>
          </w:p>
        </w:tc>
      </w:tr>
    </w:tbl>
    <w:p w14:paraId="0B81AF45" w14:textId="77777777" w:rsidR="00221892" w:rsidRDefault="00221892">
      <w:pPr>
        <w:pStyle w:val="BodyText"/>
        <w:spacing w:before="3"/>
        <w:rPr>
          <w:sz w:val="23"/>
        </w:rPr>
      </w:pPr>
    </w:p>
    <w:p w14:paraId="092DB094" w14:textId="77777777" w:rsidR="00221892" w:rsidRDefault="00530F9E">
      <w:pPr>
        <w:pStyle w:val="BodyText"/>
        <w:ind w:left="229" w:right="1490"/>
      </w:pPr>
      <w:r>
        <w:t>Iesniedzot piedāvājumu konkursā „Apbūves tiesīb</w:t>
      </w:r>
      <w:r w:rsidR="00C1718D">
        <w:t>as piešķiršana zemes gabal</w:t>
      </w:r>
      <w:r w:rsidR="001E0B58">
        <w:t>a daļā</w:t>
      </w:r>
      <w:r>
        <w:t xml:space="preserve"> </w:t>
      </w:r>
      <w:r w:rsidR="00C1718D">
        <w:t>Garozas ielā 72</w:t>
      </w:r>
      <w:r>
        <w:t>, Jelgavā”, apliecinām, ka:</w:t>
      </w:r>
    </w:p>
    <w:p w14:paraId="38DBCE52" w14:textId="77777777" w:rsidR="00221892" w:rsidRDefault="00221892">
      <w:pPr>
        <w:pStyle w:val="BodyText"/>
        <w:spacing w:before="1"/>
      </w:pPr>
    </w:p>
    <w:p w14:paraId="6386EE3D" w14:textId="77777777" w:rsidR="00221892" w:rsidRDefault="00530F9E">
      <w:pPr>
        <w:pStyle w:val="BodyText"/>
        <w:tabs>
          <w:tab w:val="left" w:pos="3524"/>
        </w:tabs>
        <w:ind w:left="229"/>
      </w:pPr>
      <w:r>
        <w:t>1.</w:t>
      </w:r>
      <w:r>
        <w:rPr>
          <w:u w:val="single"/>
        </w:rPr>
        <w:t xml:space="preserve"> </w:t>
      </w:r>
      <w:r>
        <w:rPr>
          <w:u w:val="single"/>
        </w:rPr>
        <w:tab/>
      </w:r>
      <w:r>
        <w:t>gatava piedalīties konkursā saskaņā ar Konkursa</w:t>
      </w:r>
      <w:r>
        <w:rPr>
          <w:spacing w:val="-9"/>
        </w:rPr>
        <w:t xml:space="preserve"> </w:t>
      </w:r>
      <w:r>
        <w:t>nolikuma</w:t>
      </w:r>
    </w:p>
    <w:p w14:paraId="4A6E7AD1" w14:textId="77777777" w:rsidR="00221892" w:rsidRDefault="00530F9E">
      <w:pPr>
        <w:spacing w:before="1" w:line="230" w:lineRule="exact"/>
        <w:ind w:left="908"/>
        <w:rPr>
          <w:sz w:val="20"/>
        </w:rPr>
      </w:pPr>
      <w:r>
        <w:rPr>
          <w:sz w:val="20"/>
        </w:rPr>
        <w:t>(dalībnieka nosaukums)</w:t>
      </w:r>
    </w:p>
    <w:p w14:paraId="0B6A89E8" w14:textId="77777777" w:rsidR="00221892" w:rsidRDefault="00530F9E">
      <w:pPr>
        <w:pStyle w:val="BodyText"/>
        <w:spacing w:line="276" w:lineRule="exact"/>
        <w:ind w:left="370"/>
      </w:pPr>
      <w:r>
        <w:t>nosacījumiem.</w:t>
      </w:r>
    </w:p>
    <w:p w14:paraId="113944ED" w14:textId="77777777" w:rsidR="00221892" w:rsidRDefault="00221892">
      <w:pPr>
        <w:spacing w:line="276" w:lineRule="exact"/>
        <w:sectPr w:rsidR="00221892">
          <w:footerReference w:type="default" r:id="rId12"/>
          <w:pgSz w:w="11910" w:h="16840"/>
          <w:pgMar w:top="1040" w:right="840" w:bottom="280" w:left="1360" w:header="0" w:footer="0" w:gutter="0"/>
          <w:cols w:space="720"/>
        </w:sectPr>
      </w:pPr>
    </w:p>
    <w:p w14:paraId="5D16020D" w14:textId="126F1DB8" w:rsidR="00221892" w:rsidRDefault="003B784D">
      <w:pPr>
        <w:pStyle w:val="BodyText"/>
        <w:ind w:left="229"/>
      </w:pPr>
      <w:r>
        <w:rPr>
          <w:noProof/>
          <w:lang w:val="lv-LV" w:eastAsia="lv-LV"/>
        </w:rPr>
        <w:lastRenderedPageBreak/>
        <mc:AlternateContent>
          <mc:Choice Requires="wps">
            <w:drawing>
              <wp:anchor distT="0" distB="0" distL="114300" distR="114300" simplePos="0" relativeHeight="1144" behindDoc="0" locked="0" layoutInCell="1" allowOverlap="1" wp14:anchorId="05E1B0AB" wp14:editId="7AE3DBAB">
                <wp:simplePos x="0" y="0"/>
                <wp:positionH relativeFrom="page">
                  <wp:posOffset>1123315</wp:posOffset>
                </wp:positionH>
                <wp:positionV relativeFrom="paragraph">
                  <wp:posOffset>172085</wp:posOffset>
                </wp:positionV>
                <wp:extent cx="1905635" cy="0"/>
                <wp:effectExtent l="8890" t="11430" r="9525" b="762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3FC6C9" id="Line 10"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45pt,13.55pt" to="23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w6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" strokeweight=".48pt">
                <w10:wrap anchorx="page"/>
              </v:line>
            </w:pict>
          </mc:Fallback>
        </mc:AlternateContent>
      </w:r>
      <w:r w:rsidR="00530F9E">
        <w:t>2.</w:t>
      </w:r>
    </w:p>
    <w:p w14:paraId="30599147" w14:textId="77777777" w:rsidR="00221892" w:rsidRDefault="00530F9E">
      <w:pPr>
        <w:spacing w:before="2" w:line="230" w:lineRule="exact"/>
        <w:ind w:left="901" w:right="483"/>
        <w:jc w:val="center"/>
        <w:rPr>
          <w:sz w:val="20"/>
        </w:rPr>
      </w:pPr>
      <w:r>
        <w:rPr>
          <w:sz w:val="20"/>
        </w:rPr>
        <w:t>(dalībnieka nosaukums)</w:t>
      </w:r>
    </w:p>
    <w:p w14:paraId="7727217D" w14:textId="77777777" w:rsidR="00221892" w:rsidRDefault="00530F9E">
      <w:pPr>
        <w:pStyle w:val="BodyText"/>
        <w:spacing w:line="276" w:lineRule="exact"/>
        <w:ind w:left="229"/>
      </w:pPr>
      <w:r>
        <w:t>tehniskie resursi, ko apliecinu</w:t>
      </w:r>
      <w:r>
        <w:rPr>
          <w:spacing w:val="-5"/>
        </w:rPr>
        <w:t xml:space="preserve"> </w:t>
      </w:r>
      <w:r>
        <w:t>ar</w:t>
      </w:r>
    </w:p>
    <w:p w14:paraId="333CAA4D" w14:textId="77777777" w:rsidR="00221892" w:rsidRDefault="00530F9E">
      <w:pPr>
        <w:pStyle w:val="BodyText"/>
        <w:ind w:left="89"/>
      </w:pPr>
      <w:r>
        <w:br w:type="column"/>
      </w:r>
      <w:r>
        <w:lastRenderedPageBreak/>
        <w:t>rīcībā ir pietiekami (ir pieejami pietiekoši) finanšu un</w:t>
      </w:r>
    </w:p>
    <w:p w14:paraId="395E2969" w14:textId="77777777" w:rsidR="00221892" w:rsidRDefault="00530F9E">
      <w:pPr>
        <w:pStyle w:val="BodyText"/>
        <w:spacing w:before="231"/>
        <w:ind w:right="600"/>
        <w:jc w:val="right"/>
      </w:pPr>
      <w:r>
        <w:t>,</w:t>
      </w:r>
    </w:p>
    <w:p w14:paraId="6C676806" w14:textId="766AD273" w:rsidR="00221892" w:rsidRDefault="003B784D">
      <w:pPr>
        <w:pStyle w:val="BodyText"/>
        <w:spacing w:line="20" w:lineRule="exact"/>
        <w:ind w:left="13"/>
        <w:rPr>
          <w:sz w:val="2"/>
        </w:rPr>
      </w:pPr>
      <w:r>
        <w:rPr>
          <w:noProof/>
          <w:sz w:val="2"/>
          <w:lang w:val="lv-LV" w:eastAsia="lv-LV"/>
        </w:rPr>
        <mc:AlternateContent>
          <mc:Choice Requires="wpg">
            <w:drawing>
              <wp:inline distT="0" distB="0" distL="0" distR="0" wp14:anchorId="3725E381" wp14:editId="50F587E2">
                <wp:extent cx="3584575" cy="6350"/>
                <wp:effectExtent l="8890" t="3810" r="6985" b="889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6350"/>
                          <a:chOff x="0" y="0"/>
                          <a:chExt cx="5645" cy="10"/>
                        </a:xfrm>
                      </wpg:grpSpPr>
                      <wps:wsp>
                        <wps:cNvPr id="10" name="Line 9"/>
                        <wps:cNvCnPr>
                          <a:cxnSpLocks noChangeShapeType="1"/>
                        </wps:cNvCnPr>
                        <wps:spPr bwMode="auto">
                          <a:xfrm>
                            <a:off x="0" y="5"/>
                            <a:ext cx="1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684" y="5"/>
                            <a:ext cx="39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2EEC0FB" id="Group 7" o:spid="_x0000_s1026" style="width:282.25pt;height:.5pt;mso-position-horizontal-relative:char;mso-position-vertical-relative:line" coordsize="56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">
                <v:line id="Line 9" o:spid="_x0000_s1027" style="position:absolute;visibility:visible;mso-wrap-style:square" from="0,5" to="1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8" o:spid="_x0000_s1028" style="position:absolute;visibility:visible;mso-wrap-style:square" from="1684,5" to="5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14:paraId="560EA7F0" w14:textId="77777777" w:rsidR="00221892" w:rsidRDefault="00530F9E">
      <w:pPr>
        <w:ind w:left="1169"/>
        <w:rPr>
          <w:sz w:val="20"/>
        </w:rPr>
      </w:pPr>
      <w:r>
        <w:rPr>
          <w:sz w:val="20"/>
        </w:rPr>
        <w:t>(dokumenta nosaukums)</w:t>
      </w:r>
    </w:p>
    <w:p w14:paraId="0B4D8279" w14:textId="77777777" w:rsidR="00221892" w:rsidRDefault="00221892">
      <w:pPr>
        <w:rPr>
          <w:sz w:val="20"/>
        </w:rPr>
        <w:sectPr w:rsidR="00221892">
          <w:type w:val="continuous"/>
          <w:pgSz w:w="11910" w:h="16840"/>
          <w:pgMar w:top="1560" w:right="840" w:bottom="960" w:left="1360" w:header="720" w:footer="720" w:gutter="0"/>
          <w:cols w:num="2" w:space="720" w:equalWidth="0">
            <w:col w:w="3341" w:space="40"/>
            <w:col w:w="6329"/>
          </w:cols>
        </w:sectPr>
      </w:pPr>
    </w:p>
    <w:p w14:paraId="37931F18" w14:textId="77777777" w:rsidR="00221892" w:rsidRDefault="00530F9E">
      <w:pPr>
        <w:pStyle w:val="BodyText"/>
        <w:ind w:left="229" w:right="518"/>
        <w:jc w:val="both"/>
      </w:pPr>
      <w:r>
        <w:lastRenderedPageBreak/>
        <w:t xml:space="preserve">lai uz zemes </w:t>
      </w:r>
      <w:r w:rsidR="00C1718D">
        <w:t>gabala</w:t>
      </w:r>
      <w:r w:rsidR="00930BE8">
        <w:t xml:space="preserve"> </w:t>
      </w:r>
      <w:r w:rsidR="001E0B58">
        <w:t xml:space="preserve">daļas </w:t>
      </w:r>
      <w:r w:rsidR="00930BE8">
        <w:t>Garozas ielā 72</w:t>
      </w:r>
      <w:r>
        <w:t xml:space="preserve">, Jelgavā uzbūvētu </w:t>
      </w:r>
      <w:r w:rsidR="00C1718D">
        <w:t>ražotnes, noliktavas un ar tām saistītas inženierbūves</w:t>
      </w:r>
      <w:r>
        <w:t xml:space="preserve"> (turpmāk – Objekts), saskaņā ar Konkursa nosacījumiem.</w:t>
      </w:r>
    </w:p>
    <w:p w14:paraId="221CABF8" w14:textId="77777777" w:rsidR="00221892" w:rsidRDefault="00530F9E">
      <w:pPr>
        <w:pStyle w:val="BodyText"/>
        <w:tabs>
          <w:tab w:val="left" w:pos="9242"/>
        </w:tabs>
        <w:spacing w:before="1" w:line="293" w:lineRule="exact"/>
        <w:ind w:left="229"/>
        <w:jc w:val="both"/>
      </w:pPr>
      <w:r>
        <w:t>3.</w:t>
      </w:r>
      <w:r>
        <w:rPr>
          <w:rFonts w:ascii="Symbol" w:hAnsi="Symbol"/>
          <w:vertAlign w:val="superscript"/>
        </w:rPr>
        <w:t></w:t>
      </w:r>
      <w:r>
        <w:t xml:space="preserve"> Piedāvājuma realizācijai plānoju</w:t>
      </w:r>
      <w:r>
        <w:rPr>
          <w:spacing w:val="-18"/>
        </w:rPr>
        <w:t xml:space="preserve"> </w:t>
      </w:r>
      <w:r>
        <w:t xml:space="preserve">piesaistīt </w:t>
      </w:r>
      <w:r>
        <w:rPr>
          <w:spacing w:val="-18"/>
        </w:rPr>
        <w:t xml:space="preserve"> </w:t>
      </w:r>
      <w:r>
        <w:rPr>
          <w:u w:val="single"/>
        </w:rPr>
        <w:t xml:space="preserve"> </w:t>
      </w:r>
      <w:r>
        <w:rPr>
          <w:u w:val="single"/>
        </w:rPr>
        <w:tab/>
      </w:r>
    </w:p>
    <w:p w14:paraId="40FE112D" w14:textId="77777777" w:rsidR="00221892" w:rsidRDefault="00530F9E">
      <w:pPr>
        <w:spacing w:line="229" w:lineRule="exact"/>
        <w:ind w:left="6230"/>
        <w:rPr>
          <w:sz w:val="20"/>
        </w:rPr>
      </w:pPr>
      <w:r>
        <w:rPr>
          <w:sz w:val="20"/>
        </w:rPr>
        <w:t>(personas nosaukums)</w:t>
      </w:r>
    </w:p>
    <w:p w14:paraId="6DE5BB25" w14:textId="77777777" w:rsidR="00221892" w:rsidRDefault="00530F9E">
      <w:pPr>
        <w:pStyle w:val="BodyText"/>
        <w:tabs>
          <w:tab w:val="left" w:pos="9048"/>
        </w:tabs>
        <w:spacing w:line="276" w:lineRule="exact"/>
        <w:ind w:left="229"/>
        <w:jc w:val="both"/>
      </w:pPr>
      <w:r>
        <w:t>finanšu līdzekļus, ko</w:t>
      </w:r>
      <w:r>
        <w:rPr>
          <w:spacing w:val="-4"/>
        </w:rPr>
        <w:t xml:space="preserve"> </w:t>
      </w:r>
      <w:r>
        <w:t>apliecinu</w:t>
      </w:r>
      <w:r>
        <w:rPr>
          <w:spacing w:val="-2"/>
        </w:rPr>
        <w:t xml:space="preserve"> </w:t>
      </w:r>
      <w:r>
        <w:t>ar</w:t>
      </w:r>
      <w:r>
        <w:rPr>
          <w:u w:val="single"/>
        </w:rPr>
        <w:t xml:space="preserve"> </w:t>
      </w:r>
      <w:r>
        <w:rPr>
          <w:u w:val="single"/>
        </w:rPr>
        <w:tab/>
      </w:r>
      <w:r>
        <w:t>,</w:t>
      </w:r>
    </w:p>
    <w:p w14:paraId="21496571" w14:textId="77777777" w:rsidR="00221892" w:rsidRDefault="00530F9E">
      <w:pPr>
        <w:spacing w:before="2" w:line="230" w:lineRule="exact"/>
        <w:ind w:left="4549"/>
        <w:rPr>
          <w:sz w:val="20"/>
        </w:rPr>
      </w:pPr>
      <w:r>
        <w:rPr>
          <w:sz w:val="20"/>
        </w:rPr>
        <w:t>(dokumenta nosaukums)</w:t>
      </w:r>
    </w:p>
    <w:p w14:paraId="17C56237" w14:textId="77777777" w:rsidR="00221892" w:rsidRDefault="00C1718D">
      <w:pPr>
        <w:pStyle w:val="BodyText"/>
        <w:ind w:left="229" w:right="514"/>
        <w:jc w:val="both"/>
      </w:pPr>
      <w:r>
        <w:t>lai uz zemes gabala</w:t>
      </w:r>
      <w:r w:rsidR="00530F9E">
        <w:t xml:space="preserve"> </w:t>
      </w:r>
      <w:r w:rsidR="001E0B58">
        <w:t xml:space="preserve">daļas </w:t>
      </w:r>
      <w:r>
        <w:t>Garozas ielā 72</w:t>
      </w:r>
      <w:r w:rsidR="00530F9E">
        <w:t xml:space="preserve">, Jelgavā uzbūvētu </w:t>
      </w:r>
      <w:r>
        <w:t>Objektu</w:t>
      </w:r>
      <w:r w:rsidR="00530F9E">
        <w:t>, saskaņā ar Konkursa</w:t>
      </w:r>
      <w:r w:rsidR="00530F9E">
        <w:rPr>
          <w:spacing w:val="-12"/>
        </w:rPr>
        <w:t xml:space="preserve"> </w:t>
      </w:r>
      <w:r w:rsidR="00530F9E">
        <w:t>nosacījumiem.</w:t>
      </w:r>
    </w:p>
    <w:p w14:paraId="0A559A5F" w14:textId="276BEAEE" w:rsidR="00221892" w:rsidRDefault="00530F9E">
      <w:pPr>
        <w:pStyle w:val="ListParagraph"/>
        <w:numPr>
          <w:ilvl w:val="0"/>
          <w:numId w:val="2"/>
        </w:numPr>
        <w:tabs>
          <w:tab w:val="left" w:pos="491"/>
        </w:tabs>
        <w:ind w:right="519" w:firstLine="0"/>
        <w:jc w:val="both"/>
        <w:rPr>
          <w:sz w:val="24"/>
        </w:rPr>
      </w:pPr>
      <w:r>
        <w:rPr>
          <w:sz w:val="24"/>
        </w:rPr>
        <w:t xml:space="preserve">Piekrītam veikt vienreizēju maksājumu par apbūves tiesības piešķiršanu 1,5% no </w:t>
      </w:r>
      <w:r w:rsidR="001E0B58">
        <w:t>zemes gabala daļas Garozas ielā 72, Jelgavā</w:t>
      </w:r>
      <w:r>
        <w:rPr>
          <w:sz w:val="24"/>
        </w:rPr>
        <w:t xml:space="preserve"> kadastrālās vērtības, ne vēlāk kā mēneša laikā no Konkursa rīkotāja rēķina izrakstīšanas</w:t>
      </w:r>
      <w:r>
        <w:rPr>
          <w:spacing w:val="-4"/>
          <w:sz w:val="24"/>
        </w:rPr>
        <w:t xml:space="preserve"> </w:t>
      </w:r>
      <w:r>
        <w:rPr>
          <w:sz w:val="24"/>
        </w:rPr>
        <w:t>dienas.</w:t>
      </w:r>
    </w:p>
    <w:p w14:paraId="110FDF71" w14:textId="77777777" w:rsidR="00221892" w:rsidRDefault="00530F9E">
      <w:pPr>
        <w:pStyle w:val="ListParagraph"/>
        <w:numPr>
          <w:ilvl w:val="0"/>
          <w:numId w:val="2"/>
        </w:numPr>
        <w:tabs>
          <w:tab w:val="left" w:pos="520"/>
        </w:tabs>
        <w:ind w:right="517" w:firstLine="0"/>
        <w:jc w:val="both"/>
        <w:rPr>
          <w:sz w:val="24"/>
        </w:rPr>
      </w:pPr>
      <w:r>
        <w:rPr>
          <w:sz w:val="24"/>
        </w:rPr>
        <w:t>Apņemamies uzsākt Objekta būvniecību ne vēlāk kā 12 mēnešu laikā no līguma par apbūves tiesības piešķiršanu noslēgšanas dienas un nodot Objektu ekspluatācijā līdz 202</w:t>
      </w:r>
      <w:r w:rsidR="004B589F">
        <w:rPr>
          <w:sz w:val="24"/>
        </w:rPr>
        <w:t>2</w:t>
      </w:r>
      <w:r>
        <w:rPr>
          <w:sz w:val="24"/>
        </w:rPr>
        <w:t>.gada</w:t>
      </w:r>
      <w:r>
        <w:rPr>
          <w:spacing w:val="-2"/>
          <w:sz w:val="24"/>
        </w:rPr>
        <w:t xml:space="preserve"> </w:t>
      </w:r>
      <w:r>
        <w:rPr>
          <w:sz w:val="24"/>
        </w:rPr>
        <w:t>30.decembrim.</w:t>
      </w:r>
    </w:p>
    <w:p w14:paraId="28FBBCFB" w14:textId="77777777" w:rsidR="00221892" w:rsidRDefault="00530F9E">
      <w:pPr>
        <w:pStyle w:val="ListParagraph"/>
        <w:numPr>
          <w:ilvl w:val="0"/>
          <w:numId w:val="2"/>
        </w:numPr>
        <w:tabs>
          <w:tab w:val="left" w:pos="470"/>
        </w:tabs>
        <w:ind w:left="469" w:hanging="240"/>
        <w:jc w:val="both"/>
        <w:rPr>
          <w:sz w:val="24"/>
        </w:rPr>
      </w:pPr>
      <w:r>
        <w:rPr>
          <w:sz w:val="24"/>
        </w:rPr>
        <w:t>Piedāvājumā iekļautās dokumentu kopijas atbilst</w:t>
      </w:r>
      <w:r>
        <w:rPr>
          <w:spacing w:val="-3"/>
          <w:sz w:val="24"/>
        </w:rPr>
        <w:t xml:space="preserve"> </w:t>
      </w:r>
      <w:r>
        <w:rPr>
          <w:sz w:val="24"/>
        </w:rPr>
        <w:t>oriģināliem.</w:t>
      </w:r>
    </w:p>
    <w:p w14:paraId="5C8DB53C" w14:textId="77777777" w:rsidR="00221892" w:rsidRDefault="00530F9E">
      <w:pPr>
        <w:pStyle w:val="ListParagraph"/>
        <w:numPr>
          <w:ilvl w:val="0"/>
          <w:numId w:val="2"/>
        </w:numPr>
        <w:tabs>
          <w:tab w:val="left" w:pos="470"/>
        </w:tabs>
        <w:ind w:left="469" w:hanging="240"/>
        <w:jc w:val="both"/>
        <w:rPr>
          <w:sz w:val="24"/>
        </w:rPr>
      </w:pPr>
      <w:r>
        <w:rPr>
          <w:sz w:val="24"/>
        </w:rPr>
        <w:t>Visas piedāvājumā sniegtās ziņas ir</w:t>
      </w:r>
      <w:r>
        <w:rPr>
          <w:spacing w:val="-3"/>
          <w:sz w:val="24"/>
        </w:rPr>
        <w:t xml:space="preserve"> </w:t>
      </w:r>
      <w:r>
        <w:rPr>
          <w:sz w:val="24"/>
        </w:rPr>
        <w:t>patiesas.</w:t>
      </w:r>
    </w:p>
    <w:p w14:paraId="436EA6A6" w14:textId="77777777" w:rsidR="00221892" w:rsidRDefault="00221892">
      <w:pPr>
        <w:pStyle w:val="BodyText"/>
        <w:rPr>
          <w:sz w:val="26"/>
        </w:rPr>
      </w:pPr>
    </w:p>
    <w:p w14:paraId="06FBFEB5" w14:textId="77777777" w:rsidR="00221892" w:rsidRDefault="00221892">
      <w:pPr>
        <w:pStyle w:val="BodyText"/>
        <w:rPr>
          <w:sz w:val="26"/>
        </w:rPr>
      </w:pPr>
    </w:p>
    <w:p w14:paraId="0C671569" w14:textId="77777777" w:rsidR="00221892" w:rsidRDefault="00530F9E">
      <w:pPr>
        <w:pStyle w:val="BodyText"/>
        <w:spacing w:before="230"/>
        <w:ind w:left="229"/>
        <w:jc w:val="both"/>
      </w:pPr>
      <w:r>
        <w:t>Datums:</w:t>
      </w:r>
    </w:p>
    <w:p w14:paraId="69AD24B3" w14:textId="53593A46" w:rsidR="00221892" w:rsidRDefault="003B784D">
      <w:pPr>
        <w:pStyle w:val="BodyText"/>
        <w:spacing w:line="20" w:lineRule="exact"/>
        <w:ind w:left="1096"/>
        <w:rPr>
          <w:sz w:val="2"/>
        </w:rPr>
      </w:pPr>
      <w:r>
        <w:rPr>
          <w:noProof/>
          <w:sz w:val="2"/>
          <w:lang w:val="lv-LV" w:eastAsia="lv-LV"/>
        </w:rPr>
        <mc:AlternateContent>
          <mc:Choice Requires="wpg">
            <w:drawing>
              <wp:inline distT="0" distB="0" distL="0" distR="0" wp14:anchorId="5BA182FD" wp14:editId="2991A44F">
                <wp:extent cx="1372235" cy="6350"/>
                <wp:effectExtent l="6985" t="1905" r="11430" b="1079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6350"/>
                          <a:chOff x="0" y="0"/>
                          <a:chExt cx="2161" cy="10"/>
                        </a:xfrm>
                      </wpg:grpSpPr>
                      <wps:wsp>
                        <wps:cNvPr id="8" name="Line 6"/>
                        <wps:cNvCnPr>
                          <a:cxnSpLocks noChangeShapeType="1"/>
                        </wps:cNvCnPr>
                        <wps:spPr bwMode="auto">
                          <a:xfrm>
                            <a:off x="0" y="5"/>
                            <a:ext cx="2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F1A92E3" id="Group 5" o:spid="_x0000_s1026" style="width:108.05pt;height:.5pt;mso-position-horizontal-relative:char;mso-position-vertical-relative:line" coordsize="21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">
                <v:line id="Line 6" o:spid="_x0000_s1027" style="position:absolute;visibility:visible;mso-wrap-style:squar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14:paraId="3265D2C6" w14:textId="77777777" w:rsidR="00221892" w:rsidRDefault="00221892">
      <w:pPr>
        <w:pStyle w:val="BodyText"/>
        <w:rPr>
          <w:sz w:val="20"/>
        </w:rPr>
      </w:pPr>
    </w:p>
    <w:p w14:paraId="0753D76A" w14:textId="77777777" w:rsidR="00221892" w:rsidRDefault="00221892">
      <w:pPr>
        <w:pStyle w:val="BodyText"/>
        <w:spacing w:before="2"/>
        <w:rPr>
          <w:sz w:val="20"/>
        </w:rPr>
      </w:pPr>
    </w:p>
    <w:p w14:paraId="367BBD0C" w14:textId="77777777" w:rsidR="00221892" w:rsidRDefault="00530F9E">
      <w:pPr>
        <w:pStyle w:val="BodyText"/>
        <w:spacing w:before="90"/>
        <w:ind w:left="229" w:right="5715"/>
      </w:pPr>
      <w:r>
        <w:t>Pretendenta vai tā pilnvarotās personas amats, vārds, uzvārds, paraksts</w:t>
      </w:r>
    </w:p>
    <w:p w14:paraId="44105066" w14:textId="7E961D89" w:rsidR="00221892" w:rsidRDefault="003B784D">
      <w:pPr>
        <w:pStyle w:val="BodyText"/>
        <w:spacing w:line="20" w:lineRule="exact"/>
        <w:ind w:left="3255"/>
        <w:rPr>
          <w:sz w:val="2"/>
        </w:rPr>
      </w:pPr>
      <w:r>
        <w:rPr>
          <w:noProof/>
          <w:sz w:val="2"/>
          <w:lang w:val="lv-LV" w:eastAsia="lv-LV"/>
        </w:rPr>
        <mc:AlternateContent>
          <mc:Choice Requires="wpg">
            <w:drawing>
              <wp:inline distT="0" distB="0" distL="0" distR="0" wp14:anchorId="342FCB16" wp14:editId="3BDBE968">
                <wp:extent cx="2362200" cy="6350"/>
                <wp:effectExtent l="6350" t="10795" r="12700" b="190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6" name="Line 4"/>
                        <wps:cNvCnPr>
                          <a:cxnSpLocks noChangeShapeType="1"/>
                        </wps:cNvCnPr>
                        <wps:spPr bwMode="auto">
                          <a:xfrm>
                            <a:off x="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055859C" id="Group 3"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">
                <v:line id="Line 4" o:spid="_x0000_s1027" style="position:absolute;visibility:visible;mso-wrap-style:square" from="0,5" to="3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40E92721" w14:textId="77777777" w:rsidR="00221892" w:rsidRDefault="00221892">
      <w:pPr>
        <w:pStyle w:val="BodyText"/>
        <w:rPr>
          <w:sz w:val="20"/>
        </w:rPr>
      </w:pPr>
    </w:p>
    <w:p w14:paraId="4B8F012B" w14:textId="77777777" w:rsidR="00221892" w:rsidRDefault="00221892">
      <w:pPr>
        <w:pStyle w:val="BodyText"/>
        <w:rPr>
          <w:sz w:val="20"/>
        </w:rPr>
      </w:pPr>
    </w:p>
    <w:p w14:paraId="482CA2D7" w14:textId="77777777" w:rsidR="00221892" w:rsidRDefault="00221892">
      <w:pPr>
        <w:pStyle w:val="BodyText"/>
        <w:rPr>
          <w:sz w:val="20"/>
        </w:rPr>
      </w:pPr>
    </w:p>
    <w:p w14:paraId="736FF23C" w14:textId="0AA0D9DB" w:rsidR="00221892" w:rsidRDefault="003B784D">
      <w:pPr>
        <w:pStyle w:val="BodyText"/>
        <w:spacing w:before="11"/>
        <w:rPr>
          <w:sz w:val="21"/>
        </w:rPr>
      </w:pPr>
      <w:r>
        <w:rPr>
          <w:noProof/>
          <w:lang w:val="lv-LV" w:eastAsia="lv-LV"/>
        </w:rPr>
        <mc:AlternateContent>
          <mc:Choice Requires="wps">
            <w:drawing>
              <wp:anchor distT="0" distB="0" distL="0" distR="0" simplePos="0" relativeHeight="1120" behindDoc="0" locked="0" layoutInCell="1" allowOverlap="1" wp14:anchorId="288EC896" wp14:editId="2026C6AF">
                <wp:simplePos x="0" y="0"/>
                <wp:positionH relativeFrom="page">
                  <wp:posOffset>1009015</wp:posOffset>
                </wp:positionH>
                <wp:positionV relativeFrom="paragraph">
                  <wp:posOffset>189230</wp:posOffset>
                </wp:positionV>
                <wp:extent cx="1829435" cy="0"/>
                <wp:effectExtent l="8890" t="12065" r="9525" b="698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34DB8F"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45pt,14.9pt" to="22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zMEw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" strokeweight=".21169mm">
                <w10:wrap type="topAndBottom" anchorx="page"/>
              </v:line>
            </w:pict>
          </mc:Fallback>
        </mc:AlternateContent>
      </w:r>
    </w:p>
    <w:p w14:paraId="28ACE9B9" w14:textId="77777777" w:rsidR="00221892" w:rsidRDefault="00530F9E">
      <w:pPr>
        <w:pStyle w:val="ListParagraph"/>
        <w:numPr>
          <w:ilvl w:val="0"/>
          <w:numId w:val="1"/>
        </w:numPr>
        <w:tabs>
          <w:tab w:val="left" w:pos="345"/>
        </w:tabs>
        <w:spacing w:before="58" w:line="262" w:lineRule="exact"/>
        <w:ind w:hanging="115"/>
        <w:rPr>
          <w:sz w:val="20"/>
        </w:rPr>
      </w:pPr>
      <w:r>
        <w:rPr>
          <w:sz w:val="20"/>
        </w:rPr>
        <w:t>Aizpilda gadījumā, ja Dalībnieks plāno piesaistīt trešās personas finanšu</w:t>
      </w:r>
      <w:r>
        <w:rPr>
          <w:spacing w:val="-6"/>
          <w:sz w:val="20"/>
        </w:rPr>
        <w:t xml:space="preserve"> </w:t>
      </w:r>
      <w:r>
        <w:rPr>
          <w:sz w:val="20"/>
        </w:rPr>
        <w:t>līdzekļus.</w:t>
      </w:r>
    </w:p>
    <w:p w14:paraId="0C8F36DA" w14:textId="77777777" w:rsidR="00221892" w:rsidRDefault="00530F9E">
      <w:pPr>
        <w:pStyle w:val="BodyText"/>
        <w:spacing w:line="274" w:lineRule="exact"/>
        <w:ind w:right="516"/>
        <w:jc w:val="right"/>
      </w:pPr>
      <w:r>
        <w:t>7</w:t>
      </w:r>
    </w:p>
    <w:sectPr w:rsidR="00221892">
      <w:type w:val="continuous"/>
      <w:pgSz w:w="11910" w:h="16840"/>
      <w:pgMar w:top="1560" w:right="840" w:bottom="960"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52798" w14:textId="77777777" w:rsidR="00E95490" w:rsidRDefault="00E95490">
      <w:r>
        <w:separator/>
      </w:r>
    </w:p>
  </w:endnote>
  <w:endnote w:type="continuationSeparator" w:id="0">
    <w:p w14:paraId="4737B1F2" w14:textId="77777777" w:rsidR="00E95490" w:rsidRDefault="00E9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10F6" w14:textId="1305FA58" w:rsidR="00221892" w:rsidRDefault="003B784D">
    <w:pPr>
      <w:pStyle w:val="BodyText"/>
      <w:spacing w:line="14" w:lineRule="auto"/>
      <w:rPr>
        <w:sz w:val="20"/>
      </w:rPr>
    </w:pPr>
    <w:r>
      <w:rPr>
        <w:noProof/>
        <w:lang w:val="lv-LV" w:eastAsia="lv-LV"/>
      </w:rPr>
      <mc:AlternateContent>
        <mc:Choice Requires="wps">
          <w:drawing>
            <wp:anchor distT="0" distB="0" distL="114300" distR="114300" simplePos="0" relativeHeight="251657728" behindDoc="1" locked="0" layoutInCell="1" allowOverlap="1" wp14:anchorId="39A46FC6" wp14:editId="56804C8F">
              <wp:simplePos x="0" y="0"/>
              <wp:positionH relativeFrom="page">
                <wp:posOffset>6596380</wp:posOffset>
              </wp:positionH>
              <wp:positionV relativeFrom="page">
                <wp:posOffset>10056495</wp:posOffset>
              </wp:positionV>
              <wp:extent cx="127000" cy="196215"/>
              <wp:effectExtent l="0" t="0" r="12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C4AF" w14:textId="77777777" w:rsidR="00221892" w:rsidRDefault="00530F9E">
                          <w:pPr>
                            <w:pStyle w:val="BodyText"/>
                            <w:spacing w:before="12"/>
                            <w:ind w:left="40"/>
                          </w:pPr>
                          <w:r>
                            <w:fldChar w:fldCharType="begin"/>
                          </w:r>
                          <w:r>
                            <w:instrText xml:space="preserve"> PAGE </w:instrText>
                          </w:r>
                          <w:r>
                            <w:fldChar w:fldCharType="separate"/>
                          </w:r>
                          <w:r w:rsidR="004F71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4pt;margin-top:791.85pt;width:10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" filled="f" stroked="f">
              <v:textbox inset="0,0,0,0">
                <w:txbxContent>
                  <w:p w14:paraId="7460C4AF" w14:textId="77777777" w:rsidR="00221892" w:rsidRDefault="00530F9E">
                    <w:pPr>
                      <w:pStyle w:val="BodyText"/>
                      <w:spacing w:before="12"/>
                      <w:ind w:left="40"/>
                    </w:pPr>
                    <w:r>
                      <w:fldChar w:fldCharType="begin"/>
                    </w:r>
                    <w:r>
                      <w:instrText xml:space="preserve"> PAGE </w:instrText>
                    </w:r>
                    <w:r>
                      <w:fldChar w:fldCharType="separate"/>
                    </w:r>
                    <w:r w:rsidR="004F7169">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A357" w14:textId="77777777" w:rsidR="00221892" w:rsidRDefault="00221892">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200B" w14:textId="77777777" w:rsidR="00221892" w:rsidRDefault="0022189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BBCF7" w14:textId="77777777" w:rsidR="00E95490" w:rsidRDefault="00E95490">
      <w:r>
        <w:separator/>
      </w:r>
    </w:p>
  </w:footnote>
  <w:footnote w:type="continuationSeparator" w:id="0">
    <w:p w14:paraId="3B49FA2B" w14:textId="77777777" w:rsidR="00E95490" w:rsidRDefault="00E95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60B"/>
    <w:multiLevelType w:val="multilevel"/>
    <w:tmpl w:val="E4F29B06"/>
    <w:lvl w:ilvl="0">
      <w:start w:val="4"/>
      <w:numFmt w:val="decimal"/>
      <w:lvlText w:val="%1"/>
      <w:lvlJc w:val="left"/>
      <w:pPr>
        <w:ind w:left="109" w:hanging="555"/>
      </w:pPr>
      <w:rPr>
        <w:rFonts w:hint="default"/>
        <w:lang w:val="lv" w:eastAsia="lv" w:bidi="lv"/>
      </w:rPr>
    </w:lvl>
    <w:lvl w:ilvl="1">
      <w:start w:val="2"/>
      <w:numFmt w:val="decimal"/>
      <w:lvlText w:val="%1.%2."/>
      <w:lvlJc w:val="left"/>
      <w:pPr>
        <w:ind w:left="109" w:hanging="555"/>
      </w:pPr>
      <w:rPr>
        <w:rFonts w:ascii="Times New Roman" w:eastAsia="Times New Roman" w:hAnsi="Times New Roman" w:cs="Times New Roman" w:hint="default"/>
        <w:spacing w:val="-3"/>
        <w:w w:val="99"/>
        <w:sz w:val="24"/>
        <w:szCs w:val="24"/>
        <w:lang w:val="lv" w:eastAsia="lv" w:bidi="lv"/>
      </w:rPr>
    </w:lvl>
    <w:lvl w:ilvl="2">
      <w:numFmt w:val="bullet"/>
      <w:lvlText w:val="•"/>
      <w:lvlJc w:val="left"/>
      <w:pPr>
        <w:ind w:left="1925" w:hanging="555"/>
      </w:pPr>
      <w:rPr>
        <w:rFonts w:hint="default"/>
        <w:lang w:val="lv" w:eastAsia="lv" w:bidi="lv"/>
      </w:rPr>
    </w:lvl>
    <w:lvl w:ilvl="3">
      <w:numFmt w:val="bullet"/>
      <w:lvlText w:val="•"/>
      <w:lvlJc w:val="left"/>
      <w:pPr>
        <w:ind w:left="2837" w:hanging="555"/>
      </w:pPr>
      <w:rPr>
        <w:rFonts w:hint="default"/>
        <w:lang w:val="lv" w:eastAsia="lv" w:bidi="lv"/>
      </w:rPr>
    </w:lvl>
    <w:lvl w:ilvl="4">
      <w:numFmt w:val="bullet"/>
      <w:lvlText w:val="•"/>
      <w:lvlJc w:val="left"/>
      <w:pPr>
        <w:ind w:left="3750" w:hanging="555"/>
      </w:pPr>
      <w:rPr>
        <w:rFonts w:hint="default"/>
        <w:lang w:val="lv" w:eastAsia="lv" w:bidi="lv"/>
      </w:rPr>
    </w:lvl>
    <w:lvl w:ilvl="5">
      <w:numFmt w:val="bullet"/>
      <w:lvlText w:val="•"/>
      <w:lvlJc w:val="left"/>
      <w:pPr>
        <w:ind w:left="4663" w:hanging="555"/>
      </w:pPr>
      <w:rPr>
        <w:rFonts w:hint="default"/>
        <w:lang w:val="lv" w:eastAsia="lv" w:bidi="lv"/>
      </w:rPr>
    </w:lvl>
    <w:lvl w:ilvl="6">
      <w:numFmt w:val="bullet"/>
      <w:lvlText w:val="•"/>
      <w:lvlJc w:val="left"/>
      <w:pPr>
        <w:ind w:left="5575" w:hanging="555"/>
      </w:pPr>
      <w:rPr>
        <w:rFonts w:hint="default"/>
        <w:lang w:val="lv" w:eastAsia="lv" w:bidi="lv"/>
      </w:rPr>
    </w:lvl>
    <w:lvl w:ilvl="7">
      <w:numFmt w:val="bullet"/>
      <w:lvlText w:val="•"/>
      <w:lvlJc w:val="left"/>
      <w:pPr>
        <w:ind w:left="6488" w:hanging="555"/>
      </w:pPr>
      <w:rPr>
        <w:rFonts w:hint="default"/>
        <w:lang w:val="lv" w:eastAsia="lv" w:bidi="lv"/>
      </w:rPr>
    </w:lvl>
    <w:lvl w:ilvl="8">
      <w:numFmt w:val="bullet"/>
      <w:lvlText w:val="•"/>
      <w:lvlJc w:val="left"/>
      <w:pPr>
        <w:ind w:left="7401" w:hanging="555"/>
      </w:pPr>
      <w:rPr>
        <w:rFonts w:hint="default"/>
        <w:lang w:val="lv" w:eastAsia="lv" w:bidi="lv"/>
      </w:rPr>
    </w:lvl>
  </w:abstractNum>
  <w:abstractNum w:abstractNumId="1">
    <w:nsid w:val="1F332CE8"/>
    <w:multiLevelType w:val="multilevel"/>
    <w:tmpl w:val="A0EC1550"/>
    <w:lvl w:ilvl="0">
      <w:start w:val="6"/>
      <w:numFmt w:val="decimal"/>
      <w:lvlText w:val="%1"/>
      <w:lvlJc w:val="left"/>
      <w:pPr>
        <w:ind w:left="109" w:hanging="541"/>
      </w:pPr>
      <w:rPr>
        <w:rFonts w:hint="default"/>
        <w:lang w:val="lv" w:eastAsia="lv" w:bidi="lv"/>
      </w:rPr>
    </w:lvl>
    <w:lvl w:ilvl="1">
      <w:start w:val="2"/>
      <w:numFmt w:val="decimal"/>
      <w:lvlText w:val="%1.%2"/>
      <w:lvlJc w:val="left"/>
      <w:pPr>
        <w:ind w:left="109" w:hanging="541"/>
      </w:pPr>
      <w:rPr>
        <w:rFonts w:hint="default"/>
        <w:lang w:val="lv" w:eastAsia="lv" w:bidi="lv"/>
      </w:rPr>
    </w:lvl>
    <w:lvl w:ilvl="2">
      <w:start w:val="3"/>
      <w:numFmt w:val="decimal"/>
      <w:lvlText w:val="%1.%2.%3."/>
      <w:lvlJc w:val="left"/>
      <w:pPr>
        <w:ind w:left="109" w:hanging="541"/>
      </w:pPr>
      <w:rPr>
        <w:rFonts w:ascii="Times New Roman" w:eastAsia="Times New Roman" w:hAnsi="Times New Roman" w:cs="Times New Roman" w:hint="default"/>
        <w:spacing w:val="-3"/>
        <w:w w:val="100"/>
        <w:sz w:val="22"/>
        <w:szCs w:val="22"/>
        <w:lang w:val="lv" w:eastAsia="lv" w:bidi="lv"/>
      </w:rPr>
    </w:lvl>
    <w:lvl w:ilvl="3">
      <w:start w:val="1"/>
      <w:numFmt w:val="decimal"/>
      <w:lvlText w:val="%4."/>
      <w:lvlJc w:val="left"/>
      <w:pPr>
        <w:ind w:left="10195" w:hanging="181"/>
        <w:jc w:val="right"/>
      </w:pPr>
      <w:rPr>
        <w:rFonts w:ascii="Times New Roman" w:eastAsia="Times New Roman" w:hAnsi="Times New Roman" w:cs="Times New Roman" w:hint="default"/>
        <w:spacing w:val="-1"/>
        <w:w w:val="99"/>
        <w:sz w:val="22"/>
        <w:szCs w:val="22"/>
        <w:lang w:val="lv" w:eastAsia="lv" w:bidi="lv"/>
      </w:rPr>
    </w:lvl>
    <w:lvl w:ilvl="4">
      <w:numFmt w:val="bullet"/>
      <w:lvlText w:val="•"/>
      <w:lvlJc w:val="left"/>
      <w:pPr>
        <w:ind w:left="9562" w:hanging="181"/>
      </w:pPr>
      <w:rPr>
        <w:rFonts w:hint="default"/>
        <w:lang w:val="lv" w:eastAsia="lv" w:bidi="lv"/>
      </w:rPr>
    </w:lvl>
    <w:lvl w:ilvl="5">
      <w:numFmt w:val="bullet"/>
      <w:lvlText w:val="•"/>
      <w:lvlJc w:val="left"/>
      <w:pPr>
        <w:ind w:left="9349" w:hanging="181"/>
      </w:pPr>
      <w:rPr>
        <w:rFonts w:hint="default"/>
        <w:lang w:val="lv" w:eastAsia="lv" w:bidi="lv"/>
      </w:rPr>
    </w:lvl>
    <w:lvl w:ilvl="6">
      <w:numFmt w:val="bullet"/>
      <w:lvlText w:val="•"/>
      <w:lvlJc w:val="left"/>
      <w:pPr>
        <w:ind w:left="9136" w:hanging="181"/>
      </w:pPr>
      <w:rPr>
        <w:rFonts w:hint="default"/>
        <w:lang w:val="lv" w:eastAsia="lv" w:bidi="lv"/>
      </w:rPr>
    </w:lvl>
    <w:lvl w:ilvl="7">
      <w:numFmt w:val="bullet"/>
      <w:lvlText w:val="•"/>
      <w:lvlJc w:val="left"/>
      <w:pPr>
        <w:ind w:left="8924" w:hanging="181"/>
      </w:pPr>
      <w:rPr>
        <w:rFonts w:hint="default"/>
        <w:lang w:val="lv" w:eastAsia="lv" w:bidi="lv"/>
      </w:rPr>
    </w:lvl>
    <w:lvl w:ilvl="8">
      <w:numFmt w:val="bullet"/>
      <w:lvlText w:val="•"/>
      <w:lvlJc w:val="left"/>
      <w:pPr>
        <w:ind w:left="8711" w:hanging="181"/>
      </w:pPr>
      <w:rPr>
        <w:rFonts w:hint="default"/>
        <w:lang w:val="lv" w:eastAsia="lv" w:bidi="lv"/>
      </w:rPr>
    </w:lvl>
  </w:abstractNum>
  <w:abstractNum w:abstractNumId="2">
    <w:nsid w:val="29BB19ED"/>
    <w:multiLevelType w:val="hybridMultilevel"/>
    <w:tmpl w:val="A6F0EE2C"/>
    <w:lvl w:ilvl="0" w:tplc="9A3C7F2C">
      <w:start w:val="4"/>
      <w:numFmt w:val="decimal"/>
      <w:lvlText w:val="%1."/>
      <w:lvlJc w:val="left"/>
      <w:pPr>
        <w:ind w:left="229" w:hanging="262"/>
      </w:pPr>
      <w:rPr>
        <w:rFonts w:ascii="Times New Roman" w:eastAsia="Times New Roman" w:hAnsi="Times New Roman" w:cs="Times New Roman" w:hint="default"/>
        <w:w w:val="100"/>
        <w:sz w:val="24"/>
        <w:szCs w:val="24"/>
        <w:lang w:val="lv" w:eastAsia="lv" w:bidi="lv"/>
      </w:rPr>
    </w:lvl>
    <w:lvl w:ilvl="1" w:tplc="385EF5A0">
      <w:numFmt w:val="bullet"/>
      <w:lvlText w:val="•"/>
      <w:lvlJc w:val="left"/>
      <w:pPr>
        <w:ind w:left="1168" w:hanging="262"/>
      </w:pPr>
      <w:rPr>
        <w:rFonts w:hint="default"/>
        <w:lang w:val="lv" w:eastAsia="lv" w:bidi="lv"/>
      </w:rPr>
    </w:lvl>
    <w:lvl w:ilvl="2" w:tplc="9E9E9136">
      <w:numFmt w:val="bullet"/>
      <w:lvlText w:val="•"/>
      <w:lvlJc w:val="left"/>
      <w:pPr>
        <w:ind w:left="2117" w:hanging="262"/>
      </w:pPr>
      <w:rPr>
        <w:rFonts w:hint="default"/>
        <w:lang w:val="lv" w:eastAsia="lv" w:bidi="lv"/>
      </w:rPr>
    </w:lvl>
    <w:lvl w:ilvl="3" w:tplc="46882B96">
      <w:numFmt w:val="bullet"/>
      <w:lvlText w:val="•"/>
      <w:lvlJc w:val="left"/>
      <w:pPr>
        <w:ind w:left="3065" w:hanging="262"/>
      </w:pPr>
      <w:rPr>
        <w:rFonts w:hint="default"/>
        <w:lang w:val="lv" w:eastAsia="lv" w:bidi="lv"/>
      </w:rPr>
    </w:lvl>
    <w:lvl w:ilvl="4" w:tplc="8EB40DC2">
      <w:numFmt w:val="bullet"/>
      <w:lvlText w:val="•"/>
      <w:lvlJc w:val="left"/>
      <w:pPr>
        <w:ind w:left="4014" w:hanging="262"/>
      </w:pPr>
      <w:rPr>
        <w:rFonts w:hint="default"/>
        <w:lang w:val="lv" w:eastAsia="lv" w:bidi="lv"/>
      </w:rPr>
    </w:lvl>
    <w:lvl w:ilvl="5" w:tplc="16727E32">
      <w:numFmt w:val="bullet"/>
      <w:lvlText w:val="•"/>
      <w:lvlJc w:val="left"/>
      <w:pPr>
        <w:ind w:left="4963" w:hanging="262"/>
      </w:pPr>
      <w:rPr>
        <w:rFonts w:hint="default"/>
        <w:lang w:val="lv" w:eastAsia="lv" w:bidi="lv"/>
      </w:rPr>
    </w:lvl>
    <w:lvl w:ilvl="6" w:tplc="C0C85966">
      <w:numFmt w:val="bullet"/>
      <w:lvlText w:val="•"/>
      <w:lvlJc w:val="left"/>
      <w:pPr>
        <w:ind w:left="5911" w:hanging="262"/>
      </w:pPr>
      <w:rPr>
        <w:rFonts w:hint="default"/>
        <w:lang w:val="lv" w:eastAsia="lv" w:bidi="lv"/>
      </w:rPr>
    </w:lvl>
    <w:lvl w:ilvl="7" w:tplc="0E16E2C6">
      <w:numFmt w:val="bullet"/>
      <w:lvlText w:val="•"/>
      <w:lvlJc w:val="left"/>
      <w:pPr>
        <w:ind w:left="6860" w:hanging="262"/>
      </w:pPr>
      <w:rPr>
        <w:rFonts w:hint="default"/>
        <w:lang w:val="lv" w:eastAsia="lv" w:bidi="lv"/>
      </w:rPr>
    </w:lvl>
    <w:lvl w:ilvl="8" w:tplc="86502B08">
      <w:numFmt w:val="bullet"/>
      <w:lvlText w:val="•"/>
      <w:lvlJc w:val="left"/>
      <w:pPr>
        <w:ind w:left="7809" w:hanging="262"/>
      </w:pPr>
      <w:rPr>
        <w:rFonts w:hint="default"/>
        <w:lang w:val="lv" w:eastAsia="lv" w:bidi="lv"/>
      </w:rPr>
    </w:lvl>
  </w:abstractNum>
  <w:abstractNum w:abstractNumId="3">
    <w:nsid w:val="337D7E29"/>
    <w:multiLevelType w:val="multilevel"/>
    <w:tmpl w:val="E648E19E"/>
    <w:lvl w:ilvl="0">
      <w:start w:val="1"/>
      <w:numFmt w:val="decimal"/>
      <w:lvlText w:val="%1"/>
      <w:lvlJc w:val="left"/>
      <w:pPr>
        <w:ind w:left="529" w:hanging="420"/>
      </w:pPr>
      <w:rPr>
        <w:rFonts w:hint="default"/>
        <w:lang w:val="lv" w:eastAsia="lv" w:bidi="lv"/>
      </w:rPr>
    </w:lvl>
    <w:lvl w:ilvl="1">
      <w:start w:val="6"/>
      <w:numFmt w:val="decimal"/>
      <w:lvlText w:val="%1.%2."/>
      <w:lvlJc w:val="left"/>
      <w:pPr>
        <w:ind w:left="529" w:hanging="420"/>
      </w:pPr>
      <w:rPr>
        <w:rFonts w:ascii="Times New Roman" w:eastAsia="Times New Roman" w:hAnsi="Times New Roman" w:cs="Times New Roman" w:hint="default"/>
        <w:spacing w:val="-2"/>
        <w:w w:val="100"/>
        <w:sz w:val="24"/>
        <w:szCs w:val="24"/>
        <w:lang w:val="lv" w:eastAsia="lv" w:bidi="lv"/>
      </w:rPr>
    </w:lvl>
    <w:lvl w:ilvl="2">
      <w:start w:val="1"/>
      <w:numFmt w:val="decimal"/>
      <w:lvlText w:val="%1.%2.%3."/>
      <w:lvlJc w:val="left"/>
      <w:pPr>
        <w:ind w:left="109" w:hanging="600"/>
      </w:pPr>
      <w:rPr>
        <w:rFonts w:ascii="Times New Roman" w:eastAsia="Times New Roman" w:hAnsi="Times New Roman" w:cs="Times New Roman" w:hint="default"/>
        <w:spacing w:val="-3"/>
        <w:w w:val="100"/>
        <w:sz w:val="24"/>
        <w:szCs w:val="24"/>
        <w:lang w:val="lv" w:eastAsia="lv" w:bidi="lv"/>
      </w:rPr>
    </w:lvl>
    <w:lvl w:ilvl="3">
      <w:numFmt w:val="bullet"/>
      <w:lvlText w:val="•"/>
      <w:lvlJc w:val="left"/>
      <w:pPr>
        <w:ind w:left="2454" w:hanging="600"/>
      </w:pPr>
      <w:rPr>
        <w:rFonts w:hint="default"/>
        <w:lang w:val="lv" w:eastAsia="lv" w:bidi="lv"/>
      </w:rPr>
    </w:lvl>
    <w:lvl w:ilvl="4">
      <w:numFmt w:val="bullet"/>
      <w:lvlText w:val="•"/>
      <w:lvlJc w:val="left"/>
      <w:pPr>
        <w:ind w:left="3422" w:hanging="600"/>
      </w:pPr>
      <w:rPr>
        <w:rFonts w:hint="default"/>
        <w:lang w:val="lv" w:eastAsia="lv" w:bidi="lv"/>
      </w:rPr>
    </w:lvl>
    <w:lvl w:ilvl="5">
      <w:numFmt w:val="bullet"/>
      <w:lvlText w:val="•"/>
      <w:lvlJc w:val="left"/>
      <w:pPr>
        <w:ind w:left="4389" w:hanging="600"/>
      </w:pPr>
      <w:rPr>
        <w:rFonts w:hint="default"/>
        <w:lang w:val="lv" w:eastAsia="lv" w:bidi="lv"/>
      </w:rPr>
    </w:lvl>
    <w:lvl w:ilvl="6">
      <w:numFmt w:val="bullet"/>
      <w:lvlText w:val="•"/>
      <w:lvlJc w:val="left"/>
      <w:pPr>
        <w:ind w:left="5356" w:hanging="600"/>
      </w:pPr>
      <w:rPr>
        <w:rFonts w:hint="default"/>
        <w:lang w:val="lv" w:eastAsia="lv" w:bidi="lv"/>
      </w:rPr>
    </w:lvl>
    <w:lvl w:ilvl="7">
      <w:numFmt w:val="bullet"/>
      <w:lvlText w:val="•"/>
      <w:lvlJc w:val="left"/>
      <w:pPr>
        <w:ind w:left="6324" w:hanging="600"/>
      </w:pPr>
      <w:rPr>
        <w:rFonts w:hint="default"/>
        <w:lang w:val="lv" w:eastAsia="lv" w:bidi="lv"/>
      </w:rPr>
    </w:lvl>
    <w:lvl w:ilvl="8">
      <w:numFmt w:val="bullet"/>
      <w:lvlText w:val="•"/>
      <w:lvlJc w:val="left"/>
      <w:pPr>
        <w:ind w:left="7291" w:hanging="600"/>
      </w:pPr>
      <w:rPr>
        <w:rFonts w:hint="default"/>
        <w:lang w:val="lv" w:eastAsia="lv" w:bidi="lv"/>
      </w:rPr>
    </w:lvl>
  </w:abstractNum>
  <w:abstractNum w:abstractNumId="4">
    <w:nsid w:val="36E234F8"/>
    <w:multiLevelType w:val="multilevel"/>
    <w:tmpl w:val="0C3E11E0"/>
    <w:lvl w:ilvl="0">
      <w:start w:val="5"/>
      <w:numFmt w:val="decimal"/>
      <w:lvlText w:val="%1"/>
      <w:lvlJc w:val="left"/>
      <w:pPr>
        <w:ind w:left="529" w:hanging="420"/>
      </w:pPr>
      <w:rPr>
        <w:rFonts w:hint="default"/>
        <w:lang w:val="lv" w:eastAsia="lv" w:bidi="lv"/>
      </w:rPr>
    </w:lvl>
    <w:lvl w:ilvl="1">
      <w:start w:val="2"/>
      <w:numFmt w:val="decimal"/>
      <w:lvlText w:val="%1.%2."/>
      <w:lvlJc w:val="left"/>
      <w:pPr>
        <w:ind w:left="529" w:hanging="420"/>
      </w:pPr>
      <w:rPr>
        <w:rFonts w:ascii="Times New Roman" w:eastAsia="Times New Roman" w:hAnsi="Times New Roman" w:cs="Times New Roman" w:hint="default"/>
        <w:b/>
        <w:bCs/>
        <w:spacing w:val="-4"/>
        <w:w w:val="100"/>
        <w:sz w:val="24"/>
        <w:szCs w:val="24"/>
        <w:lang w:val="lv" w:eastAsia="lv" w:bidi="lv"/>
      </w:rPr>
    </w:lvl>
    <w:lvl w:ilvl="2">
      <w:start w:val="1"/>
      <w:numFmt w:val="decimal"/>
      <w:lvlText w:val="%1.%2.%3."/>
      <w:lvlJc w:val="left"/>
      <w:pPr>
        <w:ind w:left="109" w:hanging="600"/>
      </w:pPr>
      <w:rPr>
        <w:rFonts w:ascii="Times New Roman" w:eastAsia="Times New Roman" w:hAnsi="Times New Roman" w:cs="Times New Roman" w:hint="default"/>
        <w:w w:val="100"/>
        <w:sz w:val="24"/>
        <w:szCs w:val="24"/>
        <w:lang w:val="lv" w:eastAsia="lv" w:bidi="lv"/>
      </w:rPr>
    </w:lvl>
    <w:lvl w:ilvl="3">
      <w:numFmt w:val="bullet"/>
      <w:lvlText w:val="•"/>
      <w:lvlJc w:val="left"/>
      <w:pPr>
        <w:ind w:left="2454" w:hanging="600"/>
      </w:pPr>
      <w:rPr>
        <w:rFonts w:hint="default"/>
        <w:lang w:val="lv" w:eastAsia="lv" w:bidi="lv"/>
      </w:rPr>
    </w:lvl>
    <w:lvl w:ilvl="4">
      <w:numFmt w:val="bullet"/>
      <w:lvlText w:val="•"/>
      <w:lvlJc w:val="left"/>
      <w:pPr>
        <w:ind w:left="3422" w:hanging="600"/>
      </w:pPr>
      <w:rPr>
        <w:rFonts w:hint="default"/>
        <w:lang w:val="lv" w:eastAsia="lv" w:bidi="lv"/>
      </w:rPr>
    </w:lvl>
    <w:lvl w:ilvl="5">
      <w:numFmt w:val="bullet"/>
      <w:lvlText w:val="•"/>
      <w:lvlJc w:val="left"/>
      <w:pPr>
        <w:ind w:left="4389" w:hanging="600"/>
      </w:pPr>
      <w:rPr>
        <w:rFonts w:hint="default"/>
        <w:lang w:val="lv" w:eastAsia="lv" w:bidi="lv"/>
      </w:rPr>
    </w:lvl>
    <w:lvl w:ilvl="6">
      <w:numFmt w:val="bullet"/>
      <w:lvlText w:val="•"/>
      <w:lvlJc w:val="left"/>
      <w:pPr>
        <w:ind w:left="5356" w:hanging="600"/>
      </w:pPr>
      <w:rPr>
        <w:rFonts w:hint="default"/>
        <w:lang w:val="lv" w:eastAsia="lv" w:bidi="lv"/>
      </w:rPr>
    </w:lvl>
    <w:lvl w:ilvl="7">
      <w:numFmt w:val="bullet"/>
      <w:lvlText w:val="•"/>
      <w:lvlJc w:val="left"/>
      <w:pPr>
        <w:ind w:left="6324" w:hanging="600"/>
      </w:pPr>
      <w:rPr>
        <w:rFonts w:hint="default"/>
        <w:lang w:val="lv" w:eastAsia="lv" w:bidi="lv"/>
      </w:rPr>
    </w:lvl>
    <w:lvl w:ilvl="8">
      <w:numFmt w:val="bullet"/>
      <w:lvlText w:val="•"/>
      <w:lvlJc w:val="left"/>
      <w:pPr>
        <w:ind w:left="7291" w:hanging="600"/>
      </w:pPr>
      <w:rPr>
        <w:rFonts w:hint="default"/>
        <w:lang w:val="lv" w:eastAsia="lv" w:bidi="lv"/>
      </w:rPr>
    </w:lvl>
  </w:abstractNum>
  <w:abstractNum w:abstractNumId="5">
    <w:nsid w:val="378B7B90"/>
    <w:multiLevelType w:val="multilevel"/>
    <w:tmpl w:val="04E2A3CA"/>
    <w:lvl w:ilvl="0">
      <w:start w:val="1"/>
      <w:numFmt w:val="decimal"/>
      <w:lvlText w:val="%1"/>
      <w:lvlJc w:val="left"/>
      <w:pPr>
        <w:ind w:left="529" w:hanging="420"/>
      </w:pPr>
      <w:rPr>
        <w:rFonts w:hint="default"/>
        <w:lang w:val="lv" w:eastAsia="lv" w:bidi="lv"/>
      </w:rPr>
    </w:lvl>
    <w:lvl w:ilvl="1">
      <w:start w:val="7"/>
      <w:numFmt w:val="decimal"/>
      <w:lvlText w:val="%1.%2."/>
      <w:lvlJc w:val="left"/>
      <w:pPr>
        <w:ind w:left="529" w:hanging="420"/>
      </w:pPr>
      <w:rPr>
        <w:rFonts w:ascii="Times New Roman" w:eastAsia="Times New Roman" w:hAnsi="Times New Roman" w:cs="Times New Roman" w:hint="default"/>
        <w:spacing w:val="-2"/>
        <w:w w:val="100"/>
        <w:sz w:val="24"/>
        <w:szCs w:val="24"/>
        <w:lang w:val="lv" w:eastAsia="lv" w:bidi="lv"/>
      </w:rPr>
    </w:lvl>
    <w:lvl w:ilvl="2">
      <w:start w:val="1"/>
      <w:numFmt w:val="decimal"/>
      <w:lvlText w:val="%1.%2.%3."/>
      <w:lvlJc w:val="left"/>
      <w:pPr>
        <w:ind w:left="109" w:hanging="617"/>
      </w:pPr>
      <w:rPr>
        <w:rFonts w:ascii="Times New Roman" w:eastAsia="Times New Roman" w:hAnsi="Times New Roman" w:cs="Times New Roman" w:hint="default"/>
        <w:w w:val="100"/>
        <w:sz w:val="24"/>
        <w:szCs w:val="24"/>
        <w:lang w:val="lv" w:eastAsia="lv" w:bidi="lv"/>
      </w:rPr>
    </w:lvl>
    <w:lvl w:ilvl="3">
      <w:numFmt w:val="bullet"/>
      <w:lvlText w:val="•"/>
      <w:lvlJc w:val="left"/>
      <w:pPr>
        <w:ind w:left="2454" w:hanging="617"/>
      </w:pPr>
      <w:rPr>
        <w:rFonts w:hint="default"/>
        <w:lang w:val="lv" w:eastAsia="lv" w:bidi="lv"/>
      </w:rPr>
    </w:lvl>
    <w:lvl w:ilvl="4">
      <w:numFmt w:val="bullet"/>
      <w:lvlText w:val="•"/>
      <w:lvlJc w:val="left"/>
      <w:pPr>
        <w:ind w:left="3422" w:hanging="617"/>
      </w:pPr>
      <w:rPr>
        <w:rFonts w:hint="default"/>
        <w:lang w:val="lv" w:eastAsia="lv" w:bidi="lv"/>
      </w:rPr>
    </w:lvl>
    <w:lvl w:ilvl="5">
      <w:numFmt w:val="bullet"/>
      <w:lvlText w:val="•"/>
      <w:lvlJc w:val="left"/>
      <w:pPr>
        <w:ind w:left="4389" w:hanging="617"/>
      </w:pPr>
      <w:rPr>
        <w:rFonts w:hint="default"/>
        <w:lang w:val="lv" w:eastAsia="lv" w:bidi="lv"/>
      </w:rPr>
    </w:lvl>
    <w:lvl w:ilvl="6">
      <w:numFmt w:val="bullet"/>
      <w:lvlText w:val="•"/>
      <w:lvlJc w:val="left"/>
      <w:pPr>
        <w:ind w:left="5356" w:hanging="617"/>
      </w:pPr>
      <w:rPr>
        <w:rFonts w:hint="default"/>
        <w:lang w:val="lv" w:eastAsia="lv" w:bidi="lv"/>
      </w:rPr>
    </w:lvl>
    <w:lvl w:ilvl="7">
      <w:numFmt w:val="bullet"/>
      <w:lvlText w:val="•"/>
      <w:lvlJc w:val="left"/>
      <w:pPr>
        <w:ind w:left="6324" w:hanging="617"/>
      </w:pPr>
      <w:rPr>
        <w:rFonts w:hint="default"/>
        <w:lang w:val="lv" w:eastAsia="lv" w:bidi="lv"/>
      </w:rPr>
    </w:lvl>
    <w:lvl w:ilvl="8">
      <w:numFmt w:val="bullet"/>
      <w:lvlText w:val="•"/>
      <w:lvlJc w:val="left"/>
      <w:pPr>
        <w:ind w:left="7291" w:hanging="617"/>
      </w:pPr>
      <w:rPr>
        <w:rFonts w:hint="default"/>
        <w:lang w:val="lv" w:eastAsia="lv" w:bidi="lv"/>
      </w:rPr>
    </w:lvl>
  </w:abstractNum>
  <w:abstractNum w:abstractNumId="6">
    <w:nsid w:val="48D25EB5"/>
    <w:multiLevelType w:val="multilevel"/>
    <w:tmpl w:val="27A2E092"/>
    <w:lvl w:ilvl="0">
      <w:start w:val="6"/>
      <w:numFmt w:val="decimal"/>
      <w:lvlText w:val="%1"/>
      <w:lvlJc w:val="left"/>
      <w:pPr>
        <w:ind w:left="529" w:hanging="420"/>
      </w:pPr>
      <w:rPr>
        <w:rFonts w:hint="default"/>
        <w:lang w:val="lv" w:eastAsia="lv" w:bidi="lv"/>
      </w:rPr>
    </w:lvl>
    <w:lvl w:ilvl="1">
      <w:start w:val="2"/>
      <w:numFmt w:val="decimal"/>
      <w:lvlText w:val="%1.%2."/>
      <w:lvlJc w:val="left"/>
      <w:pPr>
        <w:ind w:left="529" w:hanging="420"/>
      </w:pPr>
      <w:rPr>
        <w:rFonts w:ascii="Times New Roman" w:eastAsia="Times New Roman" w:hAnsi="Times New Roman" w:cs="Times New Roman" w:hint="default"/>
        <w:b/>
        <w:bCs/>
        <w:spacing w:val="-4"/>
        <w:w w:val="100"/>
        <w:sz w:val="24"/>
        <w:szCs w:val="24"/>
        <w:lang w:val="lv" w:eastAsia="lv" w:bidi="lv"/>
      </w:rPr>
    </w:lvl>
    <w:lvl w:ilvl="2">
      <w:start w:val="1"/>
      <w:numFmt w:val="decimal"/>
      <w:lvlText w:val="%1.%2.%3."/>
      <w:lvlJc w:val="left"/>
      <w:pPr>
        <w:ind w:left="109" w:hanging="541"/>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454" w:hanging="541"/>
      </w:pPr>
      <w:rPr>
        <w:rFonts w:hint="default"/>
        <w:lang w:val="lv" w:eastAsia="lv" w:bidi="lv"/>
      </w:rPr>
    </w:lvl>
    <w:lvl w:ilvl="4">
      <w:numFmt w:val="bullet"/>
      <w:lvlText w:val="•"/>
      <w:lvlJc w:val="left"/>
      <w:pPr>
        <w:ind w:left="3422" w:hanging="541"/>
      </w:pPr>
      <w:rPr>
        <w:rFonts w:hint="default"/>
        <w:lang w:val="lv" w:eastAsia="lv" w:bidi="lv"/>
      </w:rPr>
    </w:lvl>
    <w:lvl w:ilvl="5">
      <w:numFmt w:val="bullet"/>
      <w:lvlText w:val="•"/>
      <w:lvlJc w:val="left"/>
      <w:pPr>
        <w:ind w:left="4389" w:hanging="541"/>
      </w:pPr>
      <w:rPr>
        <w:rFonts w:hint="default"/>
        <w:lang w:val="lv" w:eastAsia="lv" w:bidi="lv"/>
      </w:rPr>
    </w:lvl>
    <w:lvl w:ilvl="6">
      <w:numFmt w:val="bullet"/>
      <w:lvlText w:val="•"/>
      <w:lvlJc w:val="left"/>
      <w:pPr>
        <w:ind w:left="5356" w:hanging="541"/>
      </w:pPr>
      <w:rPr>
        <w:rFonts w:hint="default"/>
        <w:lang w:val="lv" w:eastAsia="lv" w:bidi="lv"/>
      </w:rPr>
    </w:lvl>
    <w:lvl w:ilvl="7">
      <w:numFmt w:val="bullet"/>
      <w:lvlText w:val="•"/>
      <w:lvlJc w:val="left"/>
      <w:pPr>
        <w:ind w:left="6324" w:hanging="541"/>
      </w:pPr>
      <w:rPr>
        <w:rFonts w:hint="default"/>
        <w:lang w:val="lv" w:eastAsia="lv" w:bidi="lv"/>
      </w:rPr>
    </w:lvl>
    <w:lvl w:ilvl="8">
      <w:numFmt w:val="bullet"/>
      <w:lvlText w:val="•"/>
      <w:lvlJc w:val="left"/>
      <w:pPr>
        <w:ind w:left="7291" w:hanging="541"/>
      </w:pPr>
      <w:rPr>
        <w:rFonts w:hint="default"/>
        <w:lang w:val="lv" w:eastAsia="lv" w:bidi="lv"/>
      </w:rPr>
    </w:lvl>
  </w:abstractNum>
  <w:abstractNum w:abstractNumId="7">
    <w:nsid w:val="49EF203D"/>
    <w:multiLevelType w:val="multilevel"/>
    <w:tmpl w:val="21B2F3EE"/>
    <w:lvl w:ilvl="0">
      <w:start w:val="1"/>
      <w:numFmt w:val="decimal"/>
      <w:lvlText w:val="%1."/>
      <w:lvlJc w:val="left"/>
      <w:pPr>
        <w:ind w:left="109" w:hanging="240"/>
      </w:pPr>
      <w:rPr>
        <w:rFonts w:ascii="Times New Roman" w:eastAsia="Times New Roman" w:hAnsi="Times New Roman" w:cs="Times New Roman" w:hint="default"/>
        <w:b/>
        <w:bCs/>
        <w:spacing w:val="-3"/>
        <w:w w:val="100"/>
        <w:sz w:val="24"/>
        <w:szCs w:val="24"/>
        <w:lang w:val="lv" w:eastAsia="lv" w:bidi="lv"/>
      </w:rPr>
    </w:lvl>
    <w:lvl w:ilvl="1">
      <w:start w:val="1"/>
      <w:numFmt w:val="decimal"/>
      <w:lvlText w:val="%1.%2."/>
      <w:lvlJc w:val="left"/>
      <w:pPr>
        <w:ind w:left="529" w:hanging="420"/>
      </w:pPr>
      <w:rPr>
        <w:rFonts w:hint="default"/>
        <w:b w:val="0"/>
        <w:bCs/>
        <w:spacing w:val="-1"/>
        <w:w w:val="100"/>
        <w:lang w:val="lv" w:eastAsia="lv" w:bidi="lv"/>
      </w:rPr>
    </w:lvl>
    <w:lvl w:ilvl="2">
      <w:start w:val="1"/>
      <w:numFmt w:val="decimal"/>
      <w:lvlText w:val="%1.%2.%3."/>
      <w:lvlJc w:val="left"/>
      <w:pPr>
        <w:ind w:left="109" w:hanging="420"/>
      </w:pPr>
      <w:rPr>
        <w:rFonts w:ascii="Times New Roman" w:eastAsia="Times New Roman" w:hAnsi="Times New Roman" w:cs="Times New Roman" w:hint="default"/>
        <w:spacing w:val="-16"/>
        <w:w w:val="99"/>
        <w:sz w:val="24"/>
        <w:szCs w:val="24"/>
        <w:lang w:val="lv" w:eastAsia="lv" w:bidi="lv"/>
      </w:rPr>
    </w:lvl>
    <w:lvl w:ilvl="3">
      <w:start w:val="1"/>
      <w:numFmt w:val="decimal"/>
      <w:lvlText w:val="%1.%2.%3.%4."/>
      <w:lvlJc w:val="left"/>
      <w:pPr>
        <w:ind w:left="1249" w:hanging="420"/>
      </w:pPr>
      <w:rPr>
        <w:rFonts w:ascii="Times New Roman" w:eastAsia="Times New Roman" w:hAnsi="Times New Roman" w:cs="Times New Roman" w:hint="default"/>
        <w:spacing w:val="-2"/>
        <w:w w:val="99"/>
        <w:sz w:val="24"/>
        <w:szCs w:val="24"/>
        <w:lang w:val="lv" w:eastAsia="lv" w:bidi="lv"/>
      </w:rPr>
    </w:lvl>
    <w:lvl w:ilvl="4">
      <w:numFmt w:val="bullet"/>
      <w:lvlText w:val="•"/>
      <w:lvlJc w:val="left"/>
      <w:pPr>
        <w:ind w:left="2380" w:hanging="420"/>
      </w:pPr>
      <w:rPr>
        <w:rFonts w:hint="default"/>
        <w:lang w:val="lv" w:eastAsia="lv" w:bidi="lv"/>
      </w:rPr>
    </w:lvl>
    <w:lvl w:ilvl="5">
      <w:numFmt w:val="bullet"/>
      <w:lvlText w:val="•"/>
      <w:lvlJc w:val="left"/>
      <w:pPr>
        <w:ind w:left="3521" w:hanging="420"/>
      </w:pPr>
      <w:rPr>
        <w:rFonts w:hint="default"/>
        <w:lang w:val="lv" w:eastAsia="lv" w:bidi="lv"/>
      </w:rPr>
    </w:lvl>
    <w:lvl w:ilvl="6">
      <w:numFmt w:val="bullet"/>
      <w:lvlText w:val="•"/>
      <w:lvlJc w:val="left"/>
      <w:pPr>
        <w:ind w:left="4662" w:hanging="420"/>
      </w:pPr>
      <w:rPr>
        <w:rFonts w:hint="default"/>
        <w:lang w:val="lv" w:eastAsia="lv" w:bidi="lv"/>
      </w:rPr>
    </w:lvl>
    <w:lvl w:ilvl="7">
      <w:numFmt w:val="bullet"/>
      <w:lvlText w:val="•"/>
      <w:lvlJc w:val="left"/>
      <w:pPr>
        <w:ind w:left="5803" w:hanging="420"/>
      </w:pPr>
      <w:rPr>
        <w:rFonts w:hint="default"/>
        <w:lang w:val="lv" w:eastAsia="lv" w:bidi="lv"/>
      </w:rPr>
    </w:lvl>
    <w:lvl w:ilvl="8">
      <w:numFmt w:val="bullet"/>
      <w:lvlText w:val="•"/>
      <w:lvlJc w:val="left"/>
      <w:pPr>
        <w:ind w:left="6944" w:hanging="420"/>
      </w:pPr>
      <w:rPr>
        <w:rFonts w:hint="default"/>
        <w:lang w:val="lv" w:eastAsia="lv" w:bidi="lv"/>
      </w:rPr>
    </w:lvl>
  </w:abstractNum>
  <w:abstractNum w:abstractNumId="8">
    <w:nsid w:val="78984229"/>
    <w:multiLevelType w:val="hybridMultilevel"/>
    <w:tmpl w:val="D68E95E2"/>
    <w:lvl w:ilvl="0" w:tplc="A76C877A">
      <w:numFmt w:val="bullet"/>
      <w:lvlText w:val=""/>
      <w:lvlJc w:val="left"/>
      <w:pPr>
        <w:ind w:left="344" w:hanging="116"/>
      </w:pPr>
      <w:rPr>
        <w:rFonts w:ascii="Symbol" w:eastAsia="Symbol" w:hAnsi="Symbol" w:cs="Symbol" w:hint="default"/>
        <w:w w:val="99"/>
        <w:position w:val="9"/>
        <w:sz w:val="13"/>
        <w:szCs w:val="13"/>
        <w:lang w:val="lv" w:eastAsia="lv" w:bidi="lv"/>
      </w:rPr>
    </w:lvl>
    <w:lvl w:ilvl="1" w:tplc="CD04AB6A">
      <w:numFmt w:val="bullet"/>
      <w:lvlText w:val="•"/>
      <w:lvlJc w:val="left"/>
      <w:pPr>
        <w:ind w:left="1276" w:hanging="116"/>
      </w:pPr>
      <w:rPr>
        <w:rFonts w:hint="default"/>
        <w:lang w:val="lv" w:eastAsia="lv" w:bidi="lv"/>
      </w:rPr>
    </w:lvl>
    <w:lvl w:ilvl="2" w:tplc="7716FBA0">
      <w:numFmt w:val="bullet"/>
      <w:lvlText w:val="•"/>
      <w:lvlJc w:val="left"/>
      <w:pPr>
        <w:ind w:left="2213" w:hanging="116"/>
      </w:pPr>
      <w:rPr>
        <w:rFonts w:hint="default"/>
        <w:lang w:val="lv" w:eastAsia="lv" w:bidi="lv"/>
      </w:rPr>
    </w:lvl>
    <w:lvl w:ilvl="3" w:tplc="AB7E8F88">
      <w:numFmt w:val="bullet"/>
      <w:lvlText w:val="•"/>
      <w:lvlJc w:val="left"/>
      <w:pPr>
        <w:ind w:left="3149" w:hanging="116"/>
      </w:pPr>
      <w:rPr>
        <w:rFonts w:hint="default"/>
        <w:lang w:val="lv" w:eastAsia="lv" w:bidi="lv"/>
      </w:rPr>
    </w:lvl>
    <w:lvl w:ilvl="4" w:tplc="C06469C8">
      <w:numFmt w:val="bullet"/>
      <w:lvlText w:val="•"/>
      <w:lvlJc w:val="left"/>
      <w:pPr>
        <w:ind w:left="4086" w:hanging="116"/>
      </w:pPr>
      <w:rPr>
        <w:rFonts w:hint="default"/>
        <w:lang w:val="lv" w:eastAsia="lv" w:bidi="lv"/>
      </w:rPr>
    </w:lvl>
    <w:lvl w:ilvl="5" w:tplc="A928F2B6">
      <w:numFmt w:val="bullet"/>
      <w:lvlText w:val="•"/>
      <w:lvlJc w:val="left"/>
      <w:pPr>
        <w:ind w:left="5023" w:hanging="116"/>
      </w:pPr>
      <w:rPr>
        <w:rFonts w:hint="default"/>
        <w:lang w:val="lv" w:eastAsia="lv" w:bidi="lv"/>
      </w:rPr>
    </w:lvl>
    <w:lvl w:ilvl="6" w:tplc="F65E35FC">
      <w:numFmt w:val="bullet"/>
      <w:lvlText w:val="•"/>
      <w:lvlJc w:val="left"/>
      <w:pPr>
        <w:ind w:left="5959" w:hanging="116"/>
      </w:pPr>
      <w:rPr>
        <w:rFonts w:hint="default"/>
        <w:lang w:val="lv" w:eastAsia="lv" w:bidi="lv"/>
      </w:rPr>
    </w:lvl>
    <w:lvl w:ilvl="7" w:tplc="87BCA526">
      <w:numFmt w:val="bullet"/>
      <w:lvlText w:val="•"/>
      <w:lvlJc w:val="left"/>
      <w:pPr>
        <w:ind w:left="6896" w:hanging="116"/>
      </w:pPr>
      <w:rPr>
        <w:rFonts w:hint="default"/>
        <w:lang w:val="lv" w:eastAsia="lv" w:bidi="lv"/>
      </w:rPr>
    </w:lvl>
    <w:lvl w:ilvl="8" w:tplc="4922FAA0">
      <w:numFmt w:val="bullet"/>
      <w:lvlText w:val="•"/>
      <w:lvlJc w:val="left"/>
      <w:pPr>
        <w:ind w:left="7833" w:hanging="116"/>
      </w:pPr>
      <w:rPr>
        <w:rFonts w:hint="default"/>
        <w:lang w:val="lv" w:eastAsia="lv" w:bidi="lv"/>
      </w:rPr>
    </w:lvl>
  </w:abstractNum>
  <w:abstractNum w:abstractNumId="9">
    <w:nsid w:val="7ABA0DF6"/>
    <w:multiLevelType w:val="multilevel"/>
    <w:tmpl w:val="C1C661A0"/>
    <w:lvl w:ilvl="0">
      <w:start w:val="1"/>
      <w:numFmt w:val="decimal"/>
      <w:lvlText w:val="%1"/>
      <w:lvlJc w:val="left"/>
      <w:pPr>
        <w:ind w:left="529" w:hanging="420"/>
      </w:pPr>
      <w:rPr>
        <w:rFonts w:hint="default"/>
        <w:lang w:val="lv" w:eastAsia="lv" w:bidi="lv"/>
      </w:rPr>
    </w:lvl>
    <w:lvl w:ilvl="1">
      <w:start w:val="5"/>
      <w:numFmt w:val="decimal"/>
      <w:lvlText w:val="%1.%2."/>
      <w:lvlJc w:val="left"/>
      <w:pPr>
        <w:ind w:left="529" w:hanging="420"/>
      </w:pPr>
      <w:rPr>
        <w:rFonts w:ascii="Times New Roman" w:eastAsia="Times New Roman" w:hAnsi="Times New Roman" w:cs="Times New Roman" w:hint="default"/>
        <w:spacing w:val="-2"/>
        <w:w w:val="100"/>
        <w:sz w:val="24"/>
        <w:szCs w:val="24"/>
        <w:lang w:val="lv" w:eastAsia="lv" w:bidi="lv"/>
      </w:rPr>
    </w:lvl>
    <w:lvl w:ilvl="2">
      <w:start w:val="1"/>
      <w:numFmt w:val="decimal"/>
      <w:lvlText w:val="%1.%2.%3."/>
      <w:lvlJc w:val="left"/>
      <w:pPr>
        <w:ind w:left="109" w:hanging="680"/>
      </w:pPr>
      <w:rPr>
        <w:rFonts w:ascii="Times New Roman" w:eastAsia="Times New Roman" w:hAnsi="Times New Roman" w:cs="Times New Roman" w:hint="default"/>
        <w:spacing w:val="-30"/>
        <w:w w:val="99"/>
        <w:sz w:val="24"/>
        <w:szCs w:val="24"/>
        <w:lang w:val="lv" w:eastAsia="lv" w:bidi="lv"/>
      </w:rPr>
    </w:lvl>
    <w:lvl w:ilvl="3">
      <w:numFmt w:val="bullet"/>
      <w:lvlText w:val="•"/>
      <w:lvlJc w:val="left"/>
      <w:pPr>
        <w:ind w:left="2454" w:hanging="680"/>
      </w:pPr>
      <w:rPr>
        <w:rFonts w:hint="default"/>
        <w:lang w:val="lv" w:eastAsia="lv" w:bidi="lv"/>
      </w:rPr>
    </w:lvl>
    <w:lvl w:ilvl="4">
      <w:numFmt w:val="bullet"/>
      <w:lvlText w:val="•"/>
      <w:lvlJc w:val="left"/>
      <w:pPr>
        <w:ind w:left="3422" w:hanging="680"/>
      </w:pPr>
      <w:rPr>
        <w:rFonts w:hint="default"/>
        <w:lang w:val="lv" w:eastAsia="lv" w:bidi="lv"/>
      </w:rPr>
    </w:lvl>
    <w:lvl w:ilvl="5">
      <w:numFmt w:val="bullet"/>
      <w:lvlText w:val="•"/>
      <w:lvlJc w:val="left"/>
      <w:pPr>
        <w:ind w:left="4389" w:hanging="680"/>
      </w:pPr>
      <w:rPr>
        <w:rFonts w:hint="default"/>
        <w:lang w:val="lv" w:eastAsia="lv" w:bidi="lv"/>
      </w:rPr>
    </w:lvl>
    <w:lvl w:ilvl="6">
      <w:numFmt w:val="bullet"/>
      <w:lvlText w:val="•"/>
      <w:lvlJc w:val="left"/>
      <w:pPr>
        <w:ind w:left="5356" w:hanging="680"/>
      </w:pPr>
      <w:rPr>
        <w:rFonts w:hint="default"/>
        <w:lang w:val="lv" w:eastAsia="lv" w:bidi="lv"/>
      </w:rPr>
    </w:lvl>
    <w:lvl w:ilvl="7">
      <w:numFmt w:val="bullet"/>
      <w:lvlText w:val="•"/>
      <w:lvlJc w:val="left"/>
      <w:pPr>
        <w:ind w:left="6324" w:hanging="680"/>
      </w:pPr>
      <w:rPr>
        <w:rFonts w:hint="default"/>
        <w:lang w:val="lv" w:eastAsia="lv" w:bidi="lv"/>
      </w:rPr>
    </w:lvl>
    <w:lvl w:ilvl="8">
      <w:numFmt w:val="bullet"/>
      <w:lvlText w:val="•"/>
      <w:lvlJc w:val="left"/>
      <w:pPr>
        <w:ind w:left="7291" w:hanging="680"/>
      </w:pPr>
      <w:rPr>
        <w:rFonts w:hint="default"/>
        <w:lang w:val="lv" w:eastAsia="lv" w:bidi="lv"/>
      </w:rPr>
    </w:lvl>
  </w:abstractNum>
  <w:num w:numId="1">
    <w:abstractNumId w:val="8"/>
  </w:num>
  <w:num w:numId="2">
    <w:abstractNumId w:val="2"/>
  </w:num>
  <w:num w:numId="3">
    <w:abstractNumId w:val="1"/>
  </w:num>
  <w:num w:numId="4">
    <w:abstractNumId w:val="6"/>
  </w:num>
  <w:num w:numId="5">
    <w:abstractNumId w:val="4"/>
  </w:num>
  <w:num w:numId="6">
    <w:abstractNumId w:val="0"/>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92"/>
    <w:rsid w:val="00031C92"/>
    <w:rsid w:val="0019190D"/>
    <w:rsid w:val="001B0033"/>
    <w:rsid w:val="001E0B58"/>
    <w:rsid w:val="00221892"/>
    <w:rsid w:val="00375A80"/>
    <w:rsid w:val="003925D2"/>
    <w:rsid w:val="003B784D"/>
    <w:rsid w:val="004B589F"/>
    <w:rsid w:val="004F7169"/>
    <w:rsid w:val="00530F9E"/>
    <w:rsid w:val="005834AD"/>
    <w:rsid w:val="005C48D5"/>
    <w:rsid w:val="00610C59"/>
    <w:rsid w:val="00752710"/>
    <w:rsid w:val="0089720B"/>
    <w:rsid w:val="009042C9"/>
    <w:rsid w:val="00912EA8"/>
    <w:rsid w:val="00922175"/>
    <w:rsid w:val="00930BE8"/>
    <w:rsid w:val="009347B9"/>
    <w:rsid w:val="00A72735"/>
    <w:rsid w:val="00B122D3"/>
    <w:rsid w:val="00C1718D"/>
    <w:rsid w:val="00C87A81"/>
    <w:rsid w:val="00CE7EC7"/>
    <w:rsid w:val="00DC675A"/>
    <w:rsid w:val="00DD1E97"/>
    <w:rsid w:val="00E95490"/>
    <w:rsid w:val="00ED414A"/>
    <w:rsid w:val="00FF7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v" w:eastAsia="lv"/>
    </w:rPr>
  </w:style>
  <w:style w:type="paragraph" w:styleId="Heading1">
    <w:name w:val="heading 1"/>
    <w:basedOn w:val="Normal"/>
    <w:uiPriority w:val="1"/>
    <w:qFormat/>
    <w:pPr>
      <w:ind w:left="441" w:right="492"/>
      <w:jc w:val="center"/>
      <w:outlineLvl w:val="0"/>
    </w:pPr>
    <w:rPr>
      <w:b/>
      <w:bCs/>
      <w:sz w:val="36"/>
      <w:szCs w:val="36"/>
    </w:rPr>
  </w:style>
  <w:style w:type="paragraph" w:styleId="Heading2">
    <w:name w:val="heading 2"/>
    <w:basedOn w:val="Normal"/>
    <w:uiPriority w:val="1"/>
    <w:qFormat/>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31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C92"/>
    <w:rPr>
      <w:rFonts w:ascii="Segoe UI" w:eastAsia="Times New Roman" w:hAnsi="Segoe UI" w:cs="Segoe UI"/>
      <w:sz w:val="18"/>
      <w:szCs w:val="18"/>
      <w:lang w:val="lv" w:eastAsia="lv"/>
    </w:rPr>
  </w:style>
  <w:style w:type="character" w:styleId="CommentReference">
    <w:name w:val="annotation reference"/>
    <w:basedOn w:val="DefaultParagraphFont"/>
    <w:uiPriority w:val="99"/>
    <w:semiHidden/>
    <w:unhideWhenUsed/>
    <w:rsid w:val="00DD1E97"/>
    <w:rPr>
      <w:sz w:val="16"/>
      <w:szCs w:val="16"/>
    </w:rPr>
  </w:style>
  <w:style w:type="paragraph" w:styleId="CommentText">
    <w:name w:val="annotation text"/>
    <w:basedOn w:val="Normal"/>
    <w:link w:val="CommentTextChar"/>
    <w:uiPriority w:val="99"/>
    <w:semiHidden/>
    <w:unhideWhenUsed/>
    <w:rsid w:val="00DD1E97"/>
    <w:rPr>
      <w:sz w:val="20"/>
      <w:szCs w:val="20"/>
    </w:rPr>
  </w:style>
  <w:style w:type="character" w:customStyle="1" w:styleId="CommentTextChar">
    <w:name w:val="Comment Text Char"/>
    <w:basedOn w:val="DefaultParagraphFont"/>
    <w:link w:val="CommentText"/>
    <w:uiPriority w:val="99"/>
    <w:semiHidden/>
    <w:rsid w:val="00DD1E97"/>
    <w:rPr>
      <w:rFonts w:ascii="Times New Roman" w:eastAsia="Times New Roman" w:hAnsi="Times New Roman" w:cs="Times New Roman"/>
      <w:sz w:val="20"/>
      <w:szCs w:val="20"/>
      <w:lang w:val="lv" w:eastAsia="lv"/>
    </w:rPr>
  </w:style>
  <w:style w:type="paragraph" w:styleId="CommentSubject">
    <w:name w:val="annotation subject"/>
    <w:basedOn w:val="CommentText"/>
    <w:next w:val="CommentText"/>
    <w:link w:val="CommentSubjectChar"/>
    <w:uiPriority w:val="99"/>
    <w:semiHidden/>
    <w:unhideWhenUsed/>
    <w:rsid w:val="00DD1E97"/>
    <w:rPr>
      <w:b/>
      <w:bCs/>
    </w:rPr>
  </w:style>
  <w:style w:type="character" w:customStyle="1" w:styleId="CommentSubjectChar">
    <w:name w:val="Comment Subject Char"/>
    <w:basedOn w:val="CommentTextChar"/>
    <w:link w:val="CommentSubject"/>
    <w:uiPriority w:val="99"/>
    <w:semiHidden/>
    <w:rsid w:val="00DD1E97"/>
    <w:rPr>
      <w:rFonts w:ascii="Times New Roman" w:eastAsia="Times New Roman" w:hAnsi="Times New Roman" w:cs="Times New Roman"/>
      <w:b/>
      <w:bCs/>
      <w:sz w:val="20"/>
      <w:szCs w:val="20"/>
      <w:lang w:val="lv" w:eastAsia="lv"/>
    </w:rPr>
  </w:style>
  <w:style w:type="paragraph" w:styleId="Header">
    <w:name w:val="header"/>
    <w:basedOn w:val="Normal"/>
    <w:link w:val="HeaderChar"/>
    <w:uiPriority w:val="99"/>
    <w:unhideWhenUsed/>
    <w:rsid w:val="00912EA8"/>
    <w:pPr>
      <w:tabs>
        <w:tab w:val="center" w:pos="4153"/>
        <w:tab w:val="right" w:pos="8306"/>
      </w:tabs>
    </w:pPr>
  </w:style>
  <w:style w:type="character" w:customStyle="1" w:styleId="HeaderChar">
    <w:name w:val="Header Char"/>
    <w:basedOn w:val="DefaultParagraphFont"/>
    <w:link w:val="Header"/>
    <w:uiPriority w:val="99"/>
    <w:rsid w:val="00912EA8"/>
    <w:rPr>
      <w:rFonts w:ascii="Times New Roman" w:eastAsia="Times New Roman" w:hAnsi="Times New Roman" w:cs="Times New Roman"/>
      <w:lang w:val="lv" w:eastAsia="lv"/>
    </w:rPr>
  </w:style>
  <w:style w:type="paragraph" w:styleId="Footer">
    <w:name w:val="footer"/>
    <w:basedOn w:val="Normal"/>
    <w:link w:val="FooterChar"/>
    <w:uiPriority w:val="99"/>
    <w:unhideWhenUsed/>
    <w:rsid w:val="00912EA8"/>
    <w:pPr>
      <w:tabs>
        <w:tab w:val="center" w:pos="4153"/>
        <w:tab w:val="right" w:pos="8306"/>
      </w:tabs>
    </w:pPr>
  </w:style>
  <w:style w:type="character" w:customStyle="1" w:styleId="FooterChar">
    <w:name w:val="Footer Char"/>
    <w:basedOn w:val="DefaultParagraphFont"/>
    <w:link w:val="Footer"/>
    <w:uiPriority w:val="99"/>
    <w:rsid w:val="00912EA8"/>
    <w:rPr>
      <w:rFonts w:ascii="Times New Roman" w:eastAsia="Times New Roman" w:hAnsi="Times New Roman" w:cs="Times New Roman"/>
      <w:lang w:val="lv" w:eastAsia="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v" w:eastAsia="lv"/>
    </w:rPr>
  </w:style>
  <w:style w:type="paragraph" w:styleId="Heading1">
    <w:name w:val="heading 1"/>
    <w:basedOn w:val="Normal"/>
    <w:uiPriority w:val="1"/>
    <w:qFormat/>
    <w:pPr>
      <w:ind w:left="441" w:right="492"/>
      <w:jc w:val="center"/>
      <w:outlineLvl w:val="0"/>
    </w:pPr>
    <w:rPr>
      <w:b/>
      <w:bCs/>
      <w:sz w:val="36"/>
      <w:szCs w:val="36"/>
    </w:rPr>
  </w:style>
  <w:style w:type="paragraph" w:styleId="Heading2">
    <w:name w:val="heading 2"/>
    <w:basedOn w:val="Normal"/>
    <w:uiPriority w:val="1"/>
    <w:qFormat/>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31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C92"/>
    <w:rPr>
      <w:rFonts w:ascii="Segoe UI" w:eastAsia="Times New Roman" w:hAnsi="Segoe UI" w:cs="Segoe UI"/>
      <w:sz w:val="18"/>
      <w:szCs w:val="18"/>
      <w:lang w:val="lv" w:eastAsia="lv"/>
    </w:rPr>
  </w:style>
  <w:style w:type="character" w:styleId="CommentReference">
    <w:name w:val="annotation reference"/>
    <w:basedOn w:val="DefaultParagraphFont"/>
    <w:uiPriority w:val="99"/>
    <w:semiHidden/>
    <w:unhideWhenUsed/>
    <w:rsid w:val="00DD1E97"/>
    <w:rPr>
      <w:sz w:val="16"/>
      <w:szCs w:val="16"/>
    </w:rPr>
  </w:style>
  <w:style w:type="paragraph" w:styleId="CommentText">
    <w:name w:val="annotation text"/>
    <w:basedOn w:val="Normal"/>
    <w:link w:val="CommentTextChar"/>
    <w:uiPriority w:val="99"/>
    <w:semiHidden/>
    <w:unhideWhenUsed/>
    <w:rsid w:val="00DD1E97"/>
    <w:rPr>
      <w:sz w:val="20"/>
      <w:szCs w:val="20"/>
    </w:rPr>
  </w:style>
  <w:style w:type="character" w:customStyle="1" w:styleId="CommentTextChar">
    <w:name w:val="Comment Text Char"/>
    <w:basedOn w:val="DefaultParagraphFont"/>
    <w:link w:val="CommentText"/>
    <w:uiPriority w:val="99"/>
    <w:semiHidden/>
    <w:rsid w:val="00DD1E97"/>
    <w:rPr>
      <w:rFonts w:ascii="Times New Roman" w:eastAsia="Times New Roman" w:hAnsi="Times New Roman" w:cs="Times New Roman"/>
      <w:sz w:val="20"/>
      <w:szCs w:val="20"/>
      <w:lang w:val="lv" w:eastAsia="lv"/>
    </w:rPr>
  </w:style>
  <w:style w:type="paragraph" w:styleId="CommentSubject">
    <w:name w:val="annotation subject"/>
    <w:basedOn w:val="CommentText"/>
    <w:next w:val="CommentText"/>
    <w:link w:val="CommentSubjectChar"/>
    <w:uiPriority w:val="99"/>
    <w:semiHidden/>
    <w:unhideWhenUsed/>
    <w:rsid w:val="00DD1E97"/>
    <w:rPr>
      <w:b/>
      <w:bCs/>
    </w:rPr>
  </w:style>
  <w:style w:type="character" w:customStyle="1" w:styleId="CommentSubjectChar">
    <w:name w:val="Comment Subject Char"/>
    <w:basedOn w:val="CommentTextChar"/>
    <w:link w:val="CommentSubject"/>
    <w:uiPriority w:val="99"/>
    <w:semiHidden/>
    <w:rsid w:val="00DD1E97"/>
    <w:rPr>
      <w:rFonts w:ascii="Times New Roman" w:eastAsia="Times New Roman" w:hAnsi="Times New Roman" w:cs="Times New Roman"/>
      <w:b/>
      <w:bCs/>
      <w:sz w:val="20"/>
      <w:szCs w:val="20"/>
      <w:lang w:val="lv" w:eastAsia="lv"/>
    </w:rPr>
  </w:style>
  <w:style w:type="paragraph" w:styleId="Header">
    <w:name w:val="header"/>
    <w:basedOn w:val="Normal"/>
    <w:link w:val="HeaderChar"/>
    <w:uiPriority w:val="99"/>
    <w:unhideWhenUsed/>
    <w:rsid w:val="00912EA8"/>
    <w:pPr>
      <w:tabs>
        <w:tab w:val="center" w:pos="4153"/>
        <w:tab w:val="right" w:pos="8306"/>
      </w:tabs>
    </w:pPr>
  </w:style>
  <w:style w:type="character" w:customStyle="1" w:styleId="HeaderChar">
    <w:name w:val="Header Char"/>
    <w:basedOn w:val="DefaultParagraphFont"/>
    <w:link w:val="Header"/>
    <w:uiPriority w:val="99"/>
    <w:rsid w:val="00912EA8"/>
    <w:rPr>
      <w:rFonts w:ascii="Times New Roman" w:eastAsia="Times New Roman" w:hAnsi="Times New Roman" w:cs="Times New Roman"/>
      <w:lang w:val="lv" w:eastAsia="lv"/>
    </w:rPr>
  </w:style>
  <w:style w:type="paragraph" w:styleId="Footer">
    <w:name w:val="footer"/>
    <w:basedOn w:val="Normal"/>
    <w:link w:val="FooterChar"/>
    <w:uiPriority w:val="99"/>
    <w:unhideWhenUsed/>
    <w:rsid w:val="00912EA8"/>
    <w:pPr>
      <w:tabs>
        <w:tab w:val="center" w:pos="4153"/>
        <w:tab w:val="right" w:pos="8306"/>
      </w:tabs>
    </w:pPr>
  </w:style>
  <w:style w:type="character" w:customStyle="1" w:styleId="FooterChar">
    <w:name w:val="Footer Char"/>
    <w:basedOn w:val="DefaultParagraphFont"/>
    <w:link w:val="Footer"/>
    <w:uiPriority w:val="99"/>
    <w:rsid w:val="00912EA8"/>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6972</Words>
  <Characters>3975</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1 VISPĀRĪGĀ INFORMĀCIJA</vt:lpstr>
    </vt:vector>
  </TitlesOfParts>
  <Company>Hewlett-Packard Company</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VISPĀRĪGĀ INFORMĀCIJA</dc:title>
  <dc:creator>maris.revelis</dc:creator>
  <cp:lastModifiedBy>Baiba Jēkabsone</cp:lastModifiedBy>
  <cp:revision>4</cp:revision>
  <cp:lastPrinted>2019-09-26T11:21:00Z</cp:lastPrinted>
  <dcterms:created xsi:type="dcterms:W3CDTF">2019-09-25T16:15:00Z</dcterms:created>
  <dcterms:modified xsi:type="dcterms:W3CDTF">2019-09-26T11:23:00Z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2010</vt:lpwstr>
  </property>
  <property fmtid="{D5CDD505-2E9C-101B-9397-08002B2CF9AE}" pid="4" name="LastSaved">
    <vt:filetime>2019-08-06T00:00:00Z</vt:filetime>
  </property>
</Properties>
</file>