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0F3519" w14:textId="77777777" w:rsidR="0024098E" w:rsidRDefault="0024098E">
      <w:pPr>
        <w:pStyle w:val="Header"/>
        <w:tabs>
          <w:tab w:val="clear" w:pos="4320"/>
          <w:tab w:val="clear" w:pos="8640"/>
        </w:tabs>
        <w:jc w:val="center"/>
        <w:rPr>
          <w:rFonts w:ascii="Arial" w:hAnsi="Arial" w:cs="Arial"/>
          <w:bCs/>
          <w:szCs w:val="44"/>
          <w:lang w:val="lv-LV"/>
        </w:rPr>
      </w:pPr>
    </w:p>
    <w:p w14:paraId="716EEA1F"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696D8434" wp14:editId="29759B6E">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CEDE118" w14:textId="01553E33" w:rsidR="003D5C89" w:rsidRDefault="001D50AE"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3CEDE118" w14:textId="01553E33" w:rsidR="003D5C89" w:rsidRDefault="001D50AE" w:rsidP="003D5C89">
                      <w:r>
                        <w:t>NORAKSTS</w:t>
                      </w:r>
                    </w:p>
                  </w:txbxContent>
                </v:textbox>
                <w10:wrap type="tight" anchory="page"/>
              </v:shape>
            </w:pict>
          </mc:Fallback>
        </mc:AlternateContent>
      </w:r>
    </w:p>
    <w:tbl>
      <w:tblPr>
        <w:tblW w:w="8758" w:type="dxa"/>
        <w:tblLook w:val="0000" w:firstRow="0" w:lastRow="0" w:firstColumn="0" w:lastColumn="0" w:noHBand="0" w:noVBand="0"/>
      </w:tblPr>
      <w:tblGrid>
        <w:gridCol w:w="7338"/>
        <w:gridCol w:w="1420"/>
      </w:tblGrid>
      <w:tr w:rsidR="00E61AB9" w14:paraId="1C92C1D7" w14:textId="77777777" w:rsidTr="001C326E">
        <w:tc>
          <w:tcPr>
            <w:tcW w:w="7338" w:type="dxa"/>
          </w:tcPr>
          <w:p w14:paraId="4718ABCF" w14:textId="77777777" w:rsidR="00E61AB9" w:rsidRDefault="000642EF" w:rsidP="00805496">
            <w:pPr>
              <w:pStyle w:val="Header"/>
              <w:tabs>
                <w:tab w:val="clear" w:pos="4320"/>
                <w:tab w:val="clear" w:pos="8640"/>
              </w:tabs>
              <w:rPr>
                <w:bCs/>
                <w:szCs w:val="44"/>
                <w:lang w:val="lv-LV"/>
              </w:rPr>
            </w:pPr>
            <w:r>
              <w:rPr>
                <w:bCs/>
                <w:szCs w:val="44"/>
                <w:lang w:val="lv-LV"/>
              </w:rPr>
              <w:t>2</w:t>
            </w:r>
            <w:r w:rsidR="008B3FD9">
              <w:rPr>
                <w:bCs/>
                <w:szCs w:val="44"/>
                <w:lang w:val="lv-LV"/>
              </w:rPr>
              <w:t>4</w:t>
            </w:r>
            <w:r w:rsidR="00E61AB9">
              <w:rPr>
                <w:bCs/>
                <w:szCs w:val="44"/>
                <w:lang w:val="lv-LV"/>
              </w:rPr>
              <w:t>.</w:t>
            </w:r>
            <w:r w:rsidR="008B3FD9">
              <w:rPr>
                <w:bCs/>
                <w:szCs w:val="44"/>
                <w:lang w:val="lv-LV"/>
              </w:rPr>
              <w:t>10</w:t>
            </w:r>
            <w:r w:rsidR="00CD139B">
              <w:rPr>
                <w:bCs/>
                <w:szCs w:val="44"/>
                <w:lang w:val="lv-LV"/>
              </w:rPr>
              <w:t>.</w:t>
            </w:r>
            <w:r w:rsidR="0044759D">
              <w:rPr>
                <w:bCs/>
                <w:szCs w:val="44"/>
                <w:lang w:val="lv-LV"/>
              </w:rPr>
              <w:t>20</w:t>
            </w:r>
            <w:r w:rsidR="00B159F8">
              <w:rPr>
                <w:bCs/>
                <w:szCs w:val="44"/>
                <w:lang w:val="lv-LV"/>
              </w:rPr>
              <w:t>1</w:t>
            </w:r>
            <w:r w:rsidR="002866F2">
              <w:rPr>
                <w:bCs/>
                <w:szCs w:val="44"/>
                <w:lang w:val="lv-LV"/>
              </w:rPr>
              <w:t>9</w:t>
            </w:r>
            <w:r w:rsidR="00B51C9C">
              <w:rPr>
                <w:bCs/>
                <w:szCs w:val="44"/>
                <w:lang w:val="lv-LV"/>
              </w:rPr>
              <w:t>.</w:t>
            </w:r>
          </w:p>
        </w:tc>
        <w:tc>
          <w:tcPr>
            <w:tcW w:w="1420" w:type="dxa"/>
          </w:tcPr>
          <w:p w14:paraId="18840A7B" w14:textId="3E3FDED4" w:rsidR="00E61AB9" w:rsidRDefault="00E61AB9">
            <w:pPr>
              <w:pStyle w:val="Header"/>
              <w:tabs>
                <w:tab w:val="clear" w:pos="4320"/>
                <w:tab w:val="clear" w:pos="8640"/>
              </w:tabs>
              <w:rPr>
                <w:bCs/>
                <w:szCs w:val="44"/>
                <w:lang w:val="lv-LV"/>
              </w:rPr>
            </w:pPr>
            <w:r>
              <w:rPr>
                <w:bCs/>
                <w:szCs w:val="44"/>
                <w:lang w:val="lv-LV"/>
              </w:rPr>
              <w:t>Nr.</w:t>
            </w:r>
            <w:r w:rsidR="001D50AE">
              <w:rPr>
                <w:bCs/>
                <w:szCs w:val="44"/>
                <w:lang w:val="lv-LV"/>
              </w:rPr>
              <w:t>13/16</w:t>
            </w:r>
          </w:p>
        </w:tc>
      </w:tr>
    </w:tbl>
    <w:p w14:paraId="45230E93" w14:textId="77777777" w:rsidR="00E61AB9" w:rsidRDefault="00E61AB9">
      <w:pPr>
        <w:pStyle w:val="Header"/>
        <w:tabs>
          <w:tab w:val="clear" w:pos="4320"/>
          <w:tab w:val="clear" w:pos="8640"/>
        </w:tabs>
        <w:rPr>
          <w:bCs/>
          <w:szCs w:val="44"/>
          <w:lang w:val="lv-LV"/>
        </w:rPr>
      </w:pPr>
    </w:p>
    <w:p w14:paraId="6CF30374" w14:textId="79DCE56B" w:rsidR="004B6CA3" w:rsidRDefault="004B6CA3" w:rsidP="00C61B0C">
      <w:pPr>
        <w:pStyle w:val="BodyText2"/>
        <w:pBdr>
          <w:bottom w:val="single" w:sz="12" w:space="1" w:color="auto"/>
        </w:pBdr>
        <w:spacing w:after="0" w:line="240" w:lineRule="auto"/>
        <w:jc w:val="center"/>
        <w:rPr>
          <w:b/>
          <w:caps/>
        </w:rPr>
      </w:pPr>
      <w:r>
        <w:rPr>
          <w:b/>
          <w:caps/>
        </w:rPr>
        <w:t xml:space="preserve">piekrišana pārņemt </w:t>
      </w:r>
      <w:r w:rsidR="00861810">
        <w:rPr>
          <w:b/>
          <w:caps/>
        </w:rPr>
        <w:t xml:space="preserve">JELGAVAS PILSĒTAS PAŠVALDĪBAS </w:t>
      </w:r>
      <w:r>
        <w:rPr>
          <w:b/>
          <w:caps/>
        </w:rPr>
        <w:t>īpa</w:t>
      </w:r>
      <w:r w:rsidR="0094268A">
        <w:rPr>
          <w:b/>
          <w:caps/>
        </w:rPr>
        <w:t>Š</w:t>
      </w:r>
      <w:r>
        <w:rPr>
          <w:b/>
          <w:caps/>
        </w:rPr>
        <w:t xml:space="preserve">umā </w:t>
      </w:r>
    </w:p>
    <w:p w14:paraId="41D8621E" w14:textId="6560991A" w:rsidR="00C61B0C" w:rsidRDefault="00C61B0C" w:rsidP="00C61B0C">
      <w:pPr>
        <w:pStyle w:val="BodyText2"/>
        <w:pBdr>
          <w:bottom w:val="single" w:sz="12" w:space="1" w:color="auto"/>
        </w:pBdr>
        <w:spacing w:after="0" w:line="240" w:lineRule="auto"/>
        <w:jc w:val="center"/>
        <w:rPr>
          <w:b/>
          <w:caps/>
        </w:rPr>
      </w:pPr>
      <w:r>
        <w:rPr>
          <w:b/>
          <w:caps/>
        </w:rPr>
        <w:t>dzīvokļa īpašum</w:t>
      </w:r>
      <w:r w:rsidR="004B6CA3">
        <w:rPr>
          <w:b/>
          <w:caps/>
        </w:rPr>
        <w:t>u pērnavas ielā 2-59,</w:t>
      </w:r>
      <w:r>
        <w:rPr>
          <w:b/>
          <w:caps/>
        </w:rPr>
        <w:t xml:space="preserve"> </w:t>
      </w:r>
      <w:r w:rsidRPr="001B152A">
        <w:rPr>
          <w:b/>
          <w:caps/>
        </w:rPr>
        <w:t>jelgavā</w:t>
      </w:r>
    </w:p>
    <w:p w14:paraId="2538DECF" w14:textId="11EE2572" w:rsidR="00C61B0C" w:rsidRDefault="00B849E7" w:rsidP="00B849E7">
      <w:pPr>
        <w:pStyle w:val="BodyText"/>
        <w:jc w:val="center"/>
        <w:rPr>
          <w:szCs w:val="24"/>
        </w:rPr>
      </w:pPr>
      <w:r>
        <w:rPr>
          <w:szCs w:val="24"/>
        </w:rPr>
        <w:t>(ziņo: I.Škutāne)</w:t>
      </w:r>
    </w:p>
    <w:p w14:paraId="3DDBEEF2" w14:textId="77777777" w:rsidR="00B849E7" w:rsidRDefault="00B849E7" w:rsidP="00B849E7">
      <w:pPr>
        <w:pStyle w:val="BodyText"/>
        <w:jc w:val="both"/>
        <w:rPr>
          <w:b/>
          <w:bCs/>
          <w:highlight w:val="yellow"/>
          <w:lang w:eastAsia="lv-LV"/>
        </w:rPr>
      </w:pPr>
    </w:p>
    <w:p w14:paraId="781F49EC" w14:textId="7038F2E9" w:rsidR="00B849E7" w:rsidRDefault="0066220C" w:rsidP="00B849E7">
      <w:pPr>
        <w:pStyle w:val="BodyText"/>
        <w:jc w:val="both"/>
        <w:rPr>
          <w:color w:val="000000"/>
          <w:lang w:eastAsia="lv-LV"/>
        </w:rPr>
      </w:pPr>
      <w:r w:rsidRPr="0024098E">
        <w:rPr>
          <w:b/>
          <w:bCs/>
          <w:lang w:eastAsia="lv-LV"/>
        </w:rPr>
        <w:t xml:space="preserve">Atklāti balsojot: PAR – 14 </w:t>
      </w:r>
      <w:r w:rsidRPr="0024098E">
        <w:rPr>
          <w:bCs/>
          <w:lang w:eastAsia="lv-LV"/>
        </w:rPr>
        <w:t xml:space="preserve">(A.Rāviņš, R.Vectirāne, V.Ļevčenoks, I.Bandeniece, D.Olte, A.Garančs, R.Šlegelmilhs, J.Strods, I.Jakovels, S.Stoļarovs, A.Eihvalds, G.Kurlovičs, L.Zīverts, A.Rublis), </w:t>
      </w:r>
      <w:r w:rsidRPr="0024098E">
        <w:rPr>
          <w:b/>
          <w:color w:val="000000"/>
          <w:lang w:eastAsia="lv-LV"/>
        </w:rPr>
        <w:t xml:space="preserve">PRET – </w:t>
      </w:r>
      <w:r w:rsidRPr="0024098E">
        <w:rPr>
          <w:color w:val="000000"/>
          <w:lang w:eastAsia="lv-LV"/>
        </w:rPr>
        <w:t>nav,</w:t>
      </w:r>
      <w:r w:rsidRPr="0024098E">
        <w:rPr>
          <w:b/>
          <w:color w:val="000000"/>
          <w:lang w:eastAsia="lv-LV"/>
        </w:rPr>
        <w:t xml:space="preserve"> ATTURAS </w:t>
      </w:r>
      <w:r w:rsidRPr="0024098E">
        <w:rPr>
          <w:color w:val="000000"/>
          <w:lang w:eastAsia="lv-LV"/>
        </w:rPr>
        <w:t>– nav,</w:t>
      </w:r>
    </w:p>
    <w:p w14:paraId="0E5DFEF8" w14:textId="77777777" w:rsidR="00B849E7" w:rsidRDefault="00B849E7" w:rsidP="00B849E7">
      <w:pPr>
        <w:pStyle w:val="BodyText"/>
        <w:jc w:val="both"/>
        <w:rPr>
          <w:szCs w:val="24"/>
        </w:rPr>
      </w:pPr>
      <w:bookmarkStart w:id="0" w:name="OLE_LINK3"/>
    </w:p>
    <w:p w14:paraId="11C870BC" w14:textId="77777777" w:rsidR="004B6CA3" w:rsidRDefault="00805496" w:rsidP="00B849E7">
      <w:pPr>
        <w:pStyle w:val="BodyText"/>
        <w:ind w:firstLine="720"/>
        <w:jc w:val="both"/>
        <w:rPr>
          <w:szCs w:val="24"/>
        </w:rPr>
      </w:pPr>
      <w:r>
        <w:rPr>
          <w:szCs w:val="24"/>
        </w:rPr>
        <w:t>Saņemt</w:t>
      </w:r>
      <w:r w:rsidR="004B6CA3">
        <w:rPr>
          <w:szCs w:val="24"/>
        </w:rPr>
        <w:t>a</w:t>
      </w:r>
      <w:r>
        <w:rPr>
          <w:szCs w:val="24"/>
        </w:rPr>
        <w:t xml:space="preserve"> </w:t>
      </w:r>
      <w:bookmarkEnd w:id="0"/>
      <w:r w:rsidR="004B6CA3">
        <w:rPr>
          <w:szCs w:val="24"/>
        </w:rPr>
        <w:t xml:space="preserve">Valsts ieņēmumu dienesta 2019.gada 3.oktobra vēstule Nr.4.5.1-6/65224 “Par valstij piekrītošo nekustamo īpašumu Pērnavas ielā 2-59, Jelgavā”, kurā lūdz sniegt informāciju, vai minētais dzīvokļa īpašums ir nepieciešams Jelgavas pilsētas pašvaldībai īpašumā. </w:t>
      </w:r>
    </w:p>
    <w:p w14:paraId="5199A55A" w14:textId="77777777" w:rsidR="00E74838" w:rsidRDefault="00745660" w:rsidP="00745660">
      <w:pPr>
        <w:pStyle w:val="BodyText"/>
        <w:ind w:firstLine="720"/>
        <w:jc w:val="both"/>
      </w:pPr>
      <w:r>
        <w:t xml:space="preserve">Dzīvokļa īpašums </w:t>
      </w:r>
      <w:r>
        <w:rPr>
          <w:bCs/>
        </w:rPr>
        <w:t xml:space="preserve">ar kadastra numuru </w:t>
      </w:r>
      <w:r w:rsidR="004B6CA3">
        <w:rPr>
          <w:bCs/>
        </w:rPr>
        <w:t>09009001685</w:t>
      </w:r>
      <w:r>
        <w:rPr>
          <w:bCs/>
        </w:rPr>
        <w:t xml:space="preserve"> </w:t>
      </w:r>
      <w:r w:rsidR="004B6CA3">
        <w:rPr>
          <w:szCs w:val="24"/>
        </w:rPr>
        <w:t>Pērnavas ielā 2-59</w:t>
      </w:r>
      <w:r>
        <w:rPr>
          <w:bCs/>
        </w:rPr>
        <w:t>, Jelgavā, sastāv no d</w:t>
      </w:r>
      <w:r>
        <w:t xml:space="preserve">zīvokļa </w:t>
      </w:r>
      <w:r>
        <w:rPr>
          <w:bCs/>
        </w:rPr>
        <w:t>Nr.</w:t>
      </w:r>
      <w:r w:rsidR="004B6CA3">
        <w:rPr>
          <w:bCs/>
        </w:rPr>
        <w:t xml:space="preserve">59 </w:t>
      </w:r>
      <w:r>
        <w:rPr>
          <w:bCs/>
        </w:rPr>
        <w:t>(telpu grupas kadastra apzīmēj</w:t>
      </w:r>
      <w:bookmarkStart w:id="1" w:name="_GoBack"/>
      <w:bookmarkEnd w:id="1"/>
      <w:r>
        <w:rPr>
          <w:bCs/>
        </w:rPr>
        <w:t xml:space="preserve">ums </w:t>
      </w:r>
      <w:r w:rsidR="004B6CA3">
        <w:rPr>
          <w:bCs/>
        </w:rPr>
        <w:t>09000360168001059</w:t>
      </w:r>
      <w:r>
        <w:rPr>
          <w:bCs/>
        </w:rPr>
        <w:t xml:space="preserve">, </w:t>
      </w:r>
      <w:r w:rsidR="008B3FD9">
        <w:rPr>
          <w:bCs/>
        </w:rPr>
        <w:t xml:space="preserve">viena </w:t>
      </w:r>
      <w:r>
        <w:rPr>
          <w:bCs/>
        </w:rPr>
        <w:t xml:space="preserve">istaba, </w:t>
      </w:r>
      <w:r w:rsidR="00E74838">
        <w:rPr>
          <w:bCs/>
        </w:rPr>
        <w:t xml:space="preserve">centralizētā </w:t>
      </w:r>
      <w:r w:rsidR="002D43A0">
        <w:rPr>
          <w:bCs/>
        </w:rPr>
        <w:t>apkure,</w:t>
      </w:r>
      <w:r>
        <w:rPr>
          <w:bCs/>
        </w:rPr>
        <w:t xml:space="preserve"> kopējā platība </w:t>
      </w:r>
      <w:r w:rsidR="00E74838">
        <w:rPr>
          <w:bCs/>
        </w:rPr>
        <w:t>31</w:t>
      </w:r>
      <w:r w:rsidR="006416CD">
        <w:rPr>
          <w:bCs/>
        </w:rPr>
        <w:t>,</w:t>
      </w:r>
      <w:r w:rsidR="00E74838">
        <w:rPr>
          <w:bCs/>
        </w:rPr>
        <w:t>5</w:t>
      </w:r>
      <w:r w:rsidRPr="00684AAF">
        <w:rPr>
          <w:bCs/>
        </w:rPr>
        <w:t xml:space="preserve"> m</w:t>
      </w:r>
      <w:r w:rsidRPr="00684AAF">
        <w:rPr>
          <w:bCs/>
          <w:vertAlign w:val="superscript"/>
        </w:rPr>
        <w:t>2</w:t>
      </w:r>
      <w:r>
        <w:rPr>
          <w:bCs/>
        </w:rPr>
        <w:t xml:space="preserve">) </w:t>
      </w:r>
      <w:r>
        <w:t xml:space="preserve">un tam piekrītošajām kopīpašuma </w:t>
      </w:r>
      <w:r w:rsidR="00E74838">
        <w:t>315</w:t>
      </w:r>
      <w:r w:rsidRPr="00684AAF">
        <w:t>/</w:t>
      </w:r>
      <w:r w:rsidR="00E74838">
        <w:t xml:space="preserve">39726 </w:t>
      </w:r>
      <w:r>
        <w:t>domājamām daļām no būv</w:t>
      </w:r>
      <w:r w:rsidR="00E74838">
        <w:t>es</w:t>
      </w:r>
      <w:r w:rsidR="001801A4">
        <w:t xml:space="preserve"> </w:t>
      </w:r>
      <w:r>
        <w:t xml:space="preserve">(kadastra apzīmējums </w:t>
      </w:r>
      <w:r w:rsidR="00E74838">
        <w:rPr>
          <w:bCs/>
        </w:rPr>
        <w:t>09000360168001</w:t>
      </w:r>
      <w:r w:rsidR="004952E3">
        <w:rPr>
          <w:bCs/>
        </w:rPr>
        <w:t>)</w:t>
      </w:r>
      <w:r w:rsidR="00D66693">
        <w:t xml:space="preserve"> un zemes (kadastra apzīmējums </w:t>
      </w:r>
      <w:r w:rsidR="00E74838">
        <w:rPr>
          <w:bCs/>
        </w:rPr>
        <w:t>09000360168</w:t>
      </w:r>
      <w:r w:rsidR="00D66693">
        <w:t>)</w:t>
      </w:r>
      <w:r w:rsidR="002B5A93">
        <w:t>.</w:t>
      </w:r>
      <w:r>
        <w:t xml:space="preserve"> </w:t>
      </w:r>
    </w:p>
    <w:p w14:paraId="0E694B5C" w14:textId="77777777" w:rsidR="00E74838" w:rsidRPr="00E74838" w:rsidRDefault="00E74838" w:rsidP="00E74838">
      <w:pPr>
        <w:ind w:firstLine="720"/>
      </w:pPr>
      <w:r w:rsidRPr="00E74838">
        <w:t>Saskaņā ar Civillikuma 416.pantu, ja pēc mantojuma atstājēja nāves viņam mantinieki nav palikuši vai šie mantinieki likumiskā termiņā pēc publikācijas par mantojuma atklāšanos nav ieradušies vai nav pierādījuši savas mantojuma tiesības, tad manta piekrīt valstij.</w:t>
      </w:r>
    </w:p>
    <w:p w14:paraId="787CBDD8" w14:textId="2015A80E" w:rsidR="00B43C2F" w:rsidRDefault="00B43C2F" w:rsidP="00745660">
      <w:pPr>
        <w:pStyle w:val="BodyText"/>
        <w:ind w:firstLine="720"/>
        <w:jc w:val="both"/>
      </w:pPr>
      <w:r>
        <w:t>Saskaņā ar Ministru kabineta 2013.gada 26.novembra noteikumu</w:t>
      </w:r>
      <w:r w:rsidR="004333B8">
        <w:t xml:space="preserve"> </w:t>
      </w:r>
      <w:r>
        <w:t xml:space="preserve">Nr.1354 “Kārtība, kādā veicama valstij piekritīgās mantas </w:t>
      </w:r>
      <w:r w:rsidR="004333B8">
        <w:t>u</w:t>
      </w:r>
      <w:r>
        <w:t xml:space="preserve">zskaite, novērtēšana, nodošana bez maksas, iznīcināšana un realizācijas ieņēmumu ieskaitīšana valsts budžetā” 10.punktu un pamatojoties uz Zemgales apgabaltiesas zvērinātas notāres Dainas Andersones 2019.gada 19.augusta </w:t>
      </w:r>
      <w:r w:rsidR="00610319">
        <w:t>a</w:t>
      </w:r>
      <w:r>
        <w:t xml:space="preserve">ktu par mantojuma lietas izbeigšanu (iereģistrēts aktu un apliecinājumu reģistrā Nr.4939), </w:t>
      </w:r>
      <w:r w:rsidR="00610319">
        <w:t>d</w:t>
      </w:r>
      <w:r>
        <w:t xml:space="preserve">zīvokļa īpašums </w:t>
      </w:r>
      <w:r>
        <w:rPr>
          <w:bCs/>
        </w:rPr>
        <w:t xml:space="preserve">ar kadastra numuru 09009001685 </w:t>
      </w:r>
      <w:r>
        <w:rPr>
          <w:szCs w:val="24"/>
        </w:rPr>
        <w:t>Pērnavas ielā 2-59</w:t>
      </w:r>
      <w:r>
        <w:rPr>
          <w:bCs/>
        </w:rPr>
        <w:t>, Jelgavā, ir ņemts valsts uzskaitē.</w:t>
      </w:r>
    </w:p>
    <w:p w14:paraId="648BF4DD" w14:textId="77777777" w:rsidR="00E74838" w:rsidRPr="004333B8" w:rsidRDefault="006356AC" w:rsidP="00CC4D24">
      <w:pPr>
        <w:ind w:right="46" w:firstLine="720"/>
        <w:jc w:val="both"/>
      </w:pPr>
      <w:r>
        <w:t>L</w:t>
      </w:r>
      <w:r w:rsidRPr="00F25C24">
        <w:t xml:space="preserve">ikuma </w:t>
      </w:r>
      <w:r>
        <w:t>“</w:t>
      </w:r>
      <w:r w:rsidRPr="00D17C8F">
        <w:t xml:space="preserve">Par pašvaldībām” </w:t>
      </w:r>
      <w:r>
        <w:t xml:space="preserve">15.panta pirmās daļas 9.punkts nosaka, ka </w:t>
      </w:r>
      <w:r w:rsidRPr="004333B8">
        <w:t>pašvaldības autonomā funkcija ir sniegt palīdzību iedzīvotājiem dzīvokļa jautājumu risināšanā.</w:t>
      </w:r>
      <w:r>
        <w:t xml:space="preserve"> </w:t>
      </w:r>
      <w:r w:rsidR="004333B8">
        <w:t>Dzīvokļa īpašums Pērnavas ielā 2-59</w:t>
      </w:r>
      <w:r w:rsidR="004333B8">
        <w:rPr>
          <w:bCs/>
        </w:rPr>
        <w:t xml:space="preserve">, Jelgavā, ir nepieciešamas </w:t>
      </w:r>
      <w:r w:rsidR="004333B8" w:rsidRPr="004333B8">
        <w:t>pašvaldības autonomā</w:t>
      </w:r>
      <w:r w:rsidR="004333B8">
        <w:t>s</w:t>
      </w:r>
      <w:r w:rsidR="004333B8" w:rsidRPr="004333B8">
        <w:t xml:space="preserve"> funkcija</w:t>
      </w:r>
      <w:r w:rsidR="004333B8">
        <w:t xml:space="preserve">s pildīšanai. </w:t>
      </w:r>
    </w:p>
    <w:p w14:paraId="683DA39D" w14:textId="24EE23C8" w:rsidR="00E74838" w:rsidRDefault="00E74838" w:rsidP="00CC4D24">
      <w:pPr>
        <w:ind w:right="46" w:firstLine="720"/>
        <w:jc w:val="both"/>
      </w:pPr>
      <w:r>
        <w:t xml:space="preserve">Saskaņā ar likuma “Par pašvaldībām” 14.panta pirmās daļas 2.punktu, </w:t>
      </w:r>
      <w:r w:rsidRPr="00FF60A2">
        <w:t>15.panta pirmās daļas</w:t>
      </w:r>
      <w:r>
        <w:t xml:space="preserve"> </w:t>
      </w:r>
      <w:r w:rsidR="004333B8">
        <w:t>9</w:t>
      </w:r>
      <w:r w:rsidRPr="00F83377">
        <w:t>.punktu</w:t>
      </w:r>
      <w:r w:rsidRPr="00FF60A2">
        <w:t>,</w:t>
      </w:r>
      <w:r>
        <w:t xml:space="preserve"> </w:t>
      </w:r>
      <w:r w:rsidRPr="00FF60A2">
        <w:t>21.panta pirmās daļas 17.punktu,</w:t>
      </w:r>
      <w:r>
        <w:t xml:space="preserve"> </w:t>
      </w:r>
      <w:r w:rsidR="004333B8">
        <w:t>Valsts ieņēmumu dienesta 2019.gada 3.oktobra vēstul</w:t>
      </w:r>
      <w:r w:rsidR="00C07568">
        <w:t>i</w:t>
      </w:r>
      <w:r w:rsidR="004333B8">
        <w:t xml:space="preserve"> Nr.4.5.1-6/65224 “Par valstij piekrītošo nekustamo īpašumu Pērnavas ielā 2-59, Jelgavā”, </w:t>
      </w:r>
      <w:r w:rsidRPr="00BF7FD1">
        <w:t>lai nodrošinātu pašvaldības autonom</w:t>
      </w:r>
      <w:r w:rsidR="004333B8">
        <w:t>ās f</w:t>
      </w:r>
      <w:r w:rsidRPr="00BF7FD1">
        <w:t>unkcij</w:t>
      </w:r>
      <w:r w:rsidR="004333B8">
        <w:t xml:space="preserve">as - </w:t>
      </w:r>
      <w:r w:rsidR="004333B8" w:rsidRPr="004333B8">
        <w:t>sniegt palīdzību iedzīvotājiem dzīvokļa jautājumu risināšanā</w:t>
      </w:r>
      <w:r w:rsidR="004333B8">
        <w:t>,</w:t>
      </w:r>
      <w:r w:rsidRPr="00BF7FD1">
        <w:t xml:space="preserve"> izpildi, </w:t>
      </w:r>
    </w:p>
    <w:p w14:paraId="1FBABC5E" w14:textId="77777777" w:rsidR="00E74838" w:rsidRDefault="00E74838" w:rsidP="00E74838">
      <w:pPr>
        <w:pStyle w:val="Header"/>
        <w:tabs>
          <w:tab w:val="clear" w:pos="4320"/>
          <w:tab w:val="clear" w:pos="8640"/>
        </w:tabs>
        <w:ind w:right="-193"/>
        <w:jc w:val="both"/>
        <w:rPr>
          <w:sz w:val="20"/>
          <w:lang w:val="lv-LV"/>
        </w:rPr>
      </w:pPr>
    </w:p>
    <w:p w14:paraId="13580137" w14:textId="77777777" w:rsidR="0024098E" w:rsidRDefault="0024098E" w:rsidP="00E74838">
      <w:pPr>
        <w:pStyle w:val="Header"/>
        <w:tabs>
          <w:tab w:val="clear" w:pos="4320"/>
          <w:tab w:val="clear" w:pos="8640"/>
        </w:tabs>
        <w:ind w:right="-193"/>
        <w:jc w:val="both"/>
        <w:rPr>
          <w:sz w:val="20"/>
          <w:lang w:val="lv-LV"/>
        </w:rPr>
      </w:pPr>
    </w:p>
    <w:p w14:paraId="32335460" w14:textId="77777777" w:rsidR="0024098E" w:rsidRDefault="0024098E" w:rsidP="00E74838">
      <w:pPr>
        <w:pStyle w:val="Header"/>
        <w:tabs>
          <w:tab w:val="clear" w:pos="4320"/>
          <w:tab w:val="clear" w:pos="8640"/>
        </w:tabs>
        <w:ind w:right="-193"/>
        <w:jc w:val="both"/>
        <w:rPr>
          <w:sz w:val="20"/>
          <w:lang w:val="lv-LV"/>
        </w:rPr>
      </w:pPr>
    </w:p>
    <w:p w14:paraId="59D91F10" w14:textId="77777777" w:rsidR="00E74838" w:rsidRPr="00B51C9C" w:rsidRDefault="00E74838" w:rsidP="00E74838">
      <w:pPr>
        <w:pStyle w:val="Header"/>
        <w:tabs>
          <w:tab w:val="clear" w:pos="4320"/>
          <w:tab w:val="clear" w:pos="8640"/>
        </w:tabs>
        <w:rPr>
          <w:b/>
          <w:bCs/>
          <w:lang w:val="lv-LV"/>
        </w:rPr>
      </w:pPr>
      <w:r w:rsidRPr="00B51C9C">
        <w:rPr>
          <w:b/>
          <w:bCs/>
          <w:lang w:val="lv-LV"/>
        </w:rPr>
        <w:lastRenderedPageBreak/>
        <w:t xml:space="preserve">JELGAVAS </w:t>
      </w:r>
      <w:r>
        <w:rPr>
          <w:b/>
          <w:bCs/>
          <w:lang w:val="lv-LV"/>
        </w:rPr>
        <w:t xml:space="preserve">PILSĒTAS </w:t>
      </w:r>
      <w:r w:rsidRPr="00B51C9C">
        <w:rPr>
          <w:b/>
          <w:bCs/>
          <w:lang w:val="lv-LV"/>
        </w:rPr>
        <w:t>DOME NOLEMJ:</w:t>
      </w:r>
    </w:p>
    <w:p w14:paraId="2F45C5B9" w14:textId="77777777" w:rsidR="00E74838" w:rsidRPr="002A3132" w:rsidRDefault="00E74838" w:rsidP="00E74838">
      <w:pPr>
        <w:pStyle w:val="Header"/>
        <w:numPr>
          <w:ilvl w:val="0"/>
          <w:numId w:val="7"/>
        </w:numPr>
        <w:tabs>
          <w:tab w:val="clear" w:pos="4320"/>
          <w:tab w:val="clear" w:pos="8640"/>
        </w:tabs>
        <w:jc w:val="both"/>
        <w:rPr>
          <w:lang w:val="lv-LV"/>
        </w:rPr>
      </w:pPr>
      <w:r w:rsidRPr="002A3132">
        <w:rPr>
          <w:lang w:val="lv-LV"/>
        </w:rPr>
        <w:t xml:space="preserve">Piekrist pārņemt bez atlīdzības Jelgavas pilsētas pašvaldības īpašumā </w:t>
      </w:r>
      <w:r w:rsidR="004333B8" w:rsidRPr="002A3132">
        <w:rPr>
          <w:lang w:val="lv-LV"/>
        </w:rPr>
        <w:t xml:space="preserve">dzīvokļa īpašumu </w:t>
      </w:r>
      <w:r w:rsidR="004333B8" w:rsidRPr="002A3132">
        <w:rPr>
          <w:bCs/>
          <w:lang w:val="lv-LV"/>
        </w:rPr>
        <w:t xml:space="preserve">ar kadastra numuru 09009001685 </w:t>
      </w:r>
      <w:r w:rsidR="004333B8" w:rsidRPr="002A3132">
        <w:rPr>
          <w:szCs w:val="24"/>
          <w:lang w:val="lv-LV"/>
        </w:rPr>
        <w:t>Pērnavas ielā 2-59</w:t>
      </w:r>
      <w:r w:rsidR="004333B8" w:rsidRPr="002A3132">
        <w:rPr>
          <w:bCs/>
          <w:lang w:val="lv-LV"/>
        </w:rPr>
        <w:t>, Jelgavā, kas sastāv no d</w:t>
      </w:r>
      <w:r w:rsidR="004333B8" w:rsidRPr="002A3132">
        <w:rPr>
          <w:lang w:val="lv-LV"/>
        </w:rPr>
        <w:t xml:space="preserve">zīvokļa </w:t>
      </w:r>
      <w:r w:rsidR="004333B8" w:rsidRPr="002A3132">
        <w:rPr>
          <w:bCs/>
          <w:lang w:val="lv-LV"/>
        </w:rPr>
        <w:t>Nr.59 (telpu grupas kadastra apzīmējums 09000360168001059, kopējā platība 31,5 m</w:t>
      </w:r>
      <w:r w:rsidR="004333B8" w:rsidRPr="002A3132">
        <w:rPr>
          <w:bCs/>
          <w:vertAlign w:val="superscript"/>
          <w:lang w:val="lv-LV"/>
        </w:rPr>
        <w:t>2</w:t>
      </w:r>
      <w:r w:rsidR="004333B8" w:rsidRPr="002A3132">
        <w:rPr>
          <w:bCs/>
          <w:lang w:val="lv-LV"/>
        </w:rPr>
        <w:t xml:space="preserve">) </w:t>
      </w:r>
      <w:r w:rsidR="004333B8" w:rsidRPr="002A3132">
        <w:rPr>
          <w:lang w:val="lv-LV"/>
        </w:rPr>
        <w:t xml:space="preserve">un tam piekrītošajām kopīpašuma 315/39726 domājamām daļām no būves (kadastra apzīmējums </w:t>
      </w:r>
      <w:r w:rsidR="004333B8" w:rsidRPr="002A3132">
        <w:rPr>
          <w:bCs/>
          <w:lang w:val="lv-LV"/>
        </w:rPr>
        <w:t>09000360168001)</w:t>
      </w:r>
      <w:r w:rsidR="004333B8" w:rsidRPr="002A3132">
        <w:rPr>
          <w:lang w:val="lv-LV"/>
        </w:rPr>
        <w:t xml:space="preserve"> un zemes (kadastra apzīmējums </w:t>
      </w:r>
      <w:r w:rsidR="004333B8" w:rsidRPr="002A3132">
        <w:rPr>
          <w:bCs/>
          <w:lang w:val="lv-LV"/>
        </w:rPr>
        <w:t>09000360168</w:t>
      </w:r>
      <w:r w:rsidR="004333B8" w:rsidRPr="002A3132">
        <w:rPr>
          <w:lang w:val="lv-LV"/>
        </w:rPr>
        <w:t>)</w:t>
      </w:r>
      <w:r w:rsidRPr="002A3132">
        <w:rPr>
          <w:lang w:val="lv-LV"/>
        </w:rPr>
        <w:t>.</w:t>
      </w:r>
    </w:p>
    <w:p w14:paraId="22BF215A" w14:textId="2010ABA8" w:rsidR="00E74838" w:rsidRDefault="00592B8B" w:rsidP="00E74838">
      <w:pPr>
        <w:pStyle w:val="Header"/>
        <w:numPr>
          <w:ilvl w:val="0"/>
          <w:numId w:val="7"/>
        </w:numPr>
        <w:tabs>
          <w:tab w:val="clear" w:pos="4320"/>
          <w:tab w:val="clear" w:pos="8640"/>
        </w:tabs>
        <w:jc w:val="both"/>
        <w:rPr>
          <w:lang w:val="lv-LV"/>
        </w:rPr>
      </w:pPr>
      <w:r w:rsidRPr="002A3132">
        <w:rPr>
          <w:lang w:val="lv-LV"/>
        </w:rPr>
        <w:t>Jelgavas pilsētas pašvaldības administrācijas Pašvaldības īpašumu pārvalde</w:t>
      </w:r>
      <w:r w:rsidR="00CC4D24" w:rsidRPr="002A3132">
        <w:rPr>
          <w:lang w:val="lv-LV"/>
        </w:rPr>
        <w:t>s vadītājai</w:t>
      </w:r>
      <w:r w:rsidR="00E74838" w:rsidRPr="002A3132">
        <w:rPr>
          <w:lang w:val="lv-LV"/>
        </w:rPr>
        <w:t xml:space="preserve"> pēc Ministru kabineta rīkojuma par </w:t>
      </w:r>
      <w:r w:rsidRPr="002A3132">
        <w:rPr>
          <w:lang w:val="lv-LV"/>
        </w:rPr>
        <w:t xml:space="preserve">dzīvokļa īpašuma </w:t>
      </w:r>
      <w:r w:rsidRPr="002A3132">
        <w:rPr>
          <w:bCs/>
          <w:lang w:val="lv-LV"/>
        </w:rPr>
        <w:t xml:space="preserve">ar kadastra numuru 09009001685 </w:t>
      </w:r>
      <w:r w:rsidRPr="002A3132">
        <w:rPr>
          <w:szCs w:val="24"/>
          <w:lang w:val="lv-LV"/>
        </w:rPr>
        <w:t>Pērnavas ielā 2-59</w:t>
      </w:r>
      <w:r w:rsidRPr="002A3132">
        <w:rPr>
          <w:bCs/>
          <w:lang w:val="lv-LV"/>
        </w:rPr>
        <w:t xml:space="preserve">, Jelgavā, </w:t>
      </w:r>
      <w:r w:rsidR="00E74838" w:rsidRPr="002A3132">
        <w:rPr>
          <w:lang w:val="lv-LV"/>
        </w:rPr>
        <w:t>nodošanu Jelgavas pilsētas pašvaldības īpašumā bez atlīdzības</w:t>
      </w:r>
      <w:r w:rsidRPr="002A3132">
        <w:rPr>
          <w:lang w:val="lv-LV"/>
        </w:rPr>
        <w:t xml:space="preserve"> izdošanas, organizēt tā pārņemšanu.</w:t>
      </w:r>
      <w:r>
        <w:rPr>
          <w:lang w:val="lv-LV"/>
        </w:rPr>
        <w:t xml:space="preserve"> </w:t>
      </w:r>
    </w:p>
    <w:p w14:paraId="5A91D23B" w14:textId="77777777" w:rsidR="0040225A" w:rsidRDefault="0040225A" w:rsidP="00C61B0C">
      <w:pPr>
        <w:pStyle w:val="Header"/>
        <w:tabs>
          <w:tab w:val="clear" w:pos="4320"/>
          <w:tab w:val="clear" w:pos="8640"/>
        </w:tabs>
        <w:rPr>
          <w:lang w:val="lv-LV"/>
        </w:rPr>
      </w:pPr>
    </w:p>
    <w:p w14:paraId="5139A6D3" w14:textId="77777777" w:rsidR="00B849E7" w:rsidRDefault="00B849E7" w:rsidP="00C61B0C">
      <w:pPr>
        <w:pStyle w:val="Header"/>
        <w:tabs>
          <w:tab w:val="clear" w:pos="4320"/>
          <w:tab w:val="clear" w:pos="8640"/>
        </w:tabs>
        <w:rPr>
          <w:lang w:val="lv-LV"/>
        </w:rPr>
      </w:pPr>
    </w:p>
    <w:p w14:paraId="6E7F838B" w14:textId="77777777" w:rsidR="00B849E7" w:rsidRDefault="00B849E7" w:rsidP="00B849E7">
      <w:pPr>
        <w:jc w:val="both"/>
      </w:pPr>
      <w:r>
        <w:t>Domes priekšsēdētājs</w:t>
      </w:r>
      <w:r>
        <w:tab/>
      </w:r>
      <w:r>
        <w:tab/>
      </w:r>
      <w:r>
        <w:tab/>
      </w:r>
      <w:r>
        <w:tab/>
        <w:t>(paraksts)</w:t>
      </w:r>
      <w:r>
        <w:tab/>
      </w:r>
      <w:r>
        <w:tab/>
      </w:r>
      <w:r>
        <w:tab/>
        <w:t>A.Rāviņš</w:t>
      </w:r>
    </w:p>
    <w:p w14:paraId="2CE66F4C" w14:textId="77777777" w:rsidR="00B849E7" w:rsidRDefault="00B849E7" w:rsidP="00B849E7">
      <w:pPr>
        <w:rPr>
          <w:color w:val="000000"/>
          <w:lang w:eastAsia="lv-LV"/>
        </w:rPr>
      </w:pPr>
    </w:p>
    <w:p w14:paraId="1F487D92" w14:textId="77777777" w:rsidR="00B849E7" w:rsidRDefault="00B849E7" w:rsidP="00B849E7">
      <w:pPr>
        <w:rPr>
          <w:color w:val="000000"/>
          <w:lang w:eastAsia="lv-LV"/>
        </w:rPr>
      </w:pPr>
    </w:p>
    <w:p w14:paraId="3B05FE0A" w14:textId="77777777" w:rsidR="00B849E7" w:rsidRDefault="00B849E7" w:rsidP="00B849E7">
      <w:pPr>
        <w:rPr>
          <w:color w:val="000000"/>
          <w:lang w:eastAsia="lv-LV"/>
        </w:rPr>
      </w:pPr>
      <w:r>
        <w:rPr>
          <w:color w:val="000000"/>
          <w:lang w:eastAsia="lv-LV"/>
        </w:rPr>
        <w:t>NORAKSTS PAREIZS</w:t>
      </w:r>
    </w:p>
    <w:p w14:paraId="6FEFA1B8" w14:textId="77777777" w:rsidR="00B849E7" w:rsidRDefault="00B849E7" w:rsidP="00B849E7">
      <w:pPr>
        <w:tabs>
          <w:tab w:val="left" w:pos="3960"/>
        </w:tabs>
        <w:jc w:val="both"/>
      </w:pPr>
      <w:r>
        <w:t xml:space="preserve">Administratīvās pārvaldes </w:t>
      </w:r>
    </w:p>
    <w:p w14:paraId="571BF2BF" w14:textId="77777777" w:rsidR="00B849E7" w:rsidRDefault="00B849E7" w:rsidP="00B849E7">
      <w:pPr>
        <w:tabs>
          <w:tab w:val="left" w:pos="3960"/>
        </w:tabs>
        <w:jc w:val="both"/>
      </w:pPr>
      <w:r>
        <w:t>Kancelejas vadītāja</w:t>
      </w:r>
      <w:r>
        <w:tab/>
      </w:r>
      <w:r>
        <w:tab/>
      </w:r>
      <w:r>
        <w:tab/>
      </w:r>
      <w:r>
        <w:tab/>
      </w:r>
      <w:r>
        <w:tab/>
      </w:r>
      <w:r>
        <w:tab/>
        <w:t>B.Jēkabsone</w:t>
      </w:r>
    </w:p>
    <w:p w14:paraId="663C8098" w14:textId="77777777" w:rsidR="00B849E7" w:rsidRDefault="00B849E7" w:rsidP="00B849E7">
      <w:pPr>
        <w:jc w:val="both"/>
      </w:pPr>
      <w:r>
        <w:t>2019.gada 24.oktobrī</w:t>
      </w:r>
    </w:p>
    <w:p w14:paraId="2BC1CC0A" w14:textId="77777777" w:rsidR="00B849E7" w:rsidRDefault="00B849E7" w:rsidP="00C61B0C">
      <w:pPr>
        <w:pStyle w:val="Header"/>
        <w:tabs>
          <w:tab w:val="clear" w:pos="4320"/>
          <w:tab w:val="clear" w:pos="8640"/>
        </w:tabs>
        <w:rPr>
          <w:lang w:val="lv-LV"/>
        </w:rPr>
      </w:pPr>
    </w:p>
    <w:sectPr w:rsidR="00B849E7" w:rsidSect="0024098E">
      <w:headerReference w:type="first" r:id="rId9"/>
      <w:pgSz w:w="11906" w:h="16838" w:code="9"/>
      <w:pgMar w:top="1134" w:right="1134" w:bottom="1134" w:left="170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576AC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87603" w14:textId="77777777" w:rsidR="00C1738E" w:rsidRDefault="00C1738E">
      <w:r>
        <w:separator/>
      </w:r>
    </w:p>
  </w:endnote>
  <w:endnote w:type="continuationSeparator" w:id="0">
    <w:p w14:paraId="3FCEB6B9" w14:textId="77777777" w:rsidR="00C1738E" w:rsidRDefault="00C17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7" w:usb1="00000000" w:usb2="00000000" w:usb3="00000000" w:csb0="00000003"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E07823" w14:textId="77777777" w:rsidR="00C1738E" w:rsidRDefault="00C1738E">
      <w:r>
        <w:separator/>
      </w:r>
    </w:p>
  </w:footnote>
  <w:footnote w:type="continuationSeparator" w:id="0">
    <w:p w14:paraId="732EA5D2" w14:textId="77777777" w:rsidR="00C1738E" w:rsidRDefault="00C17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1DFF8"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7F13C022" wp14:editId="33BEE1EC">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33B9DAE0"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7C0E9C89" w14:textId="77777777"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14:paraId="579839D1"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e-pasts: dome@dome.jelgava.lv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37F253B9" w14:textId="77777777" w:rsidTr="001C326E">
      <w:trPr>
        <w:jc w:val="center"/>
      </w:trPr>
      <w:tc>
        <w:tcPr>
          <w:tcW w:w="8528" w:type="dxa"/>
        </w:tcPr>
        <w:p w14:paraId="05EEDF1F" w14:textId="77777777" w:rsidR="00FB6B06" w:rsidRDefault="00FB6B06" w:rsidP="007F54F5">
          <w:pPr>
            <w:pStyle w:val="Header"/>
            <w:tabs>
              <w:tab w:val="clear" w:pos="4320"/>
              <w:tab w:val="clear" w:pos="8640"/>
            </w:tabs>
            <w:jc w:val="center"/>
            <w:rPr>
              <w:rFonts w:ascii="Arial" w:hAnsi="Arial"/>
              <w:sz w:val="20"/>
              <w:lang w:val="lv-LV"/>
            </w:rPr>
          </w:pPr>
        </w:p>
      </w:tc>
    </w:tr>
  </w:tbl>
  <w:p w14:paraId="6682A12B"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3C6DDAF8"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29B0"/>
    <w:multiLevelType w:val="multilevel"/>
    <w:tmpl w:val="B0262B66"/>
    <w:lvl w:ilvl="0">
      <w:start w:val="1"/>
      <w:numFmt w:val="decimal"/>
      <w:lvlText w:val="%1."/>
      <w:lvlJc w:val="left"/>
      <w:pPr>
        <w:tabs>
          <w:tab w:val="num" w:pos="360"/>
        </w:tabs>
        <w:ind w:left="360" w:hanging="360"/>
      </w:pPr>
    </w:lvl>
    <w:lvl w:ilvl="1">
      <w:start w:val="1"/>
      <w:numFmt w:val="decimal"/>
      <w:suff w:val="nothing"/>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14912E11"/>
    <w:multiLevelType w:val="hybridMultilevel"/>
    <w:tmpl w:val="3ED02906"/>
    <w:lvl w:ilvl="0" w:tplc="312E1F68">
      <w:start w:val="1"/>
      <w:numFmt w:val="bullet"/>
      <w:lvlText w:val="-"/>
      <w:lvlJc w:val="left"/>
      <w:pPr>
        <w:tabs>
          <w:tab w:val="num" w:pos="720"/>
        </w:tabs>
        <w:ind w:left="720" w:hanging="360"/>
      </w:pPr>
      <w:rPr>
        <w:rFonts w:ascii="TimesNewRomanPSMT" w:eastAsia="Times New Roman" w:hAnsi="TimesNewRomanPSMT" w:cs="TimesNewRomanPSMT"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nsid w:val="4AAB54E2"/>
    <w:multiLevelType w:val="hybridMultilevel"/>
    <w:tmpl w:val="A8681A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4FFC3584"/>
    <w:multiLevelType w:val="singleLevel"/>
    <w:tmpl w:val="0409000F"/>
    <w:lvl w:ilvl="0">
      <w:start w:val="1"/>
      <w:numFmt w:val="decimal"/>
      <w:lvlText w:val="%1."/>
      <w:lvlJc w:val="left"/>
      <w:pPr>
        <w:tabs>
          <w:tab w:val="num" w:pos="360"/>
        </w:tabs>
        <w:ind w:left="360" w:hanging="360"/>
      </w:pPr>
    </w:lvl>
  </w:abstractNum>
  <w:abstractNum w:abstractNumId="4">
    <w:nsid w:val="5D7B01C3"/>
    <w:multiLevelType w:val="hybridMultilevel"/>
    <w:tmpl w:val="99B2AF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6EDB238E"/>
    <w:multiLevelType w:val="hybridMultilevel"/>
    <w:tmpl w:val="8138D46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lvlOverride w:ilvl="0">
      <w:startOverride w:val="1"/>
    </w:lvlOverride>
  </w:num>
  <w:num w:numId="5">
    <w:abstractNumId w:val="4"/>
  </w:num>
  <w:num w:numId="6">
    <w:abstractNumId w:val="3"/>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ra Rumjanceva">
    <w15:presenceInfo w15:providerId="AD" w15:userId="S-1-5-21-453248257-1624482302-832681808-6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9F8"/>
    <w:rsid w:val="00007510"/>
    <w:rsid w:val="000106CA"/>
    <w:rsid w:val="00012D8D"/>
    <w:rsid w:val="00025672"/>
    <w:rsid w:val="00031FBB"/>
    <w:rsid w:val="00033217"/>
    <w:rsid w:val="000454BB"/>
    <w:rsid w:val="00045DCD"/>
    <w:rsid w:val="0006393F"/>
    <w:rsid w:val="000642EF"/>
    <w:rsid w:val="00071D33"/>
    <w:rsid w:val="00076C44"/>
    <w:rsid w:val="0008587C"/>
    <w:rsid w:val="00097138"/>
    <w:rsid w:val="000C293C"/>
    <w:rsid w:val="000C4CB0"/>
    <w:rsid w:val="000D7D35"/>
    <w:rsid w:val="000E4EB6"/>
    <w:rsid w:val="000F2E0B"/>
    <w:rsid w:val="000F49FE"/>
    <w:rsid w:val="00114D83"/>
    <w:rsid w:val="00133E2E"/>
    <w:rsid w:val="001400BE"/>
    <w:rsid w:val="00157FB5"/>
    <w:rsid w:val="00171783"/>
    <w:rsid w:val="001801A4"/>
    <w:rsid w:val="0019510A"/>
    <w:rsid w:val="00197F0A"/>
    <w:rsid w:val="001A2A8B"/>
    <w:rsid w:val="001A7566"/>
    <w:rsid w:val="001B1C77"/>
    <w:rsid w:val="001B2E18"/>
    <w:rsid w:val="001C104F"/>
    <w:rsid w:val="001C2832"/>
    <w:rsid w:val="001C326E"/>
    <w:rsid w:val="001D50AE"/>
    <w:rsid w:val="00201FFC"/>
    <w:rsid w:val="002051D3"/>
    <w:rsid w:val="002132D8"/>
    <w:rsid w:val="00224205"/>
    <w:rsid w:val="0024098E"/>
    <w:rsid w:val="002438AA"/>
    <w:rsid w:val="0024579E"/>
    <w:rsid w:val="0024775F"/>
    <w:rsid w:val="0026094B"/>
    <w:rsid w:val="002866F2"/>
    <w:rsid w:val="0029227E"/>
    <w:rsid w:val="00292870"/>
    <w:rsid w:val="002A3132"/>
    <w:rsid w:val="002A71EA"/>
    <w:rsid w:val="002B5A93"/>
    <w:rsid w:val="002C0BA2"/>
    <w:rsid w:val="002D43A0"/>
    <w:rsid w:val="002D745A"/>
    <w:rsid w:val="002F2FF5"/>
    <w:rsid w:val="0030721C"/>
    <w:rsid w:val="003116BD"/>
    <w:rsid w:val="0031251F"/>
    <w:rsid w:val="00315442"/>
    <w:rsid w:val="00326C8E"/>
    <w:rsid w:val="00327E97"/>
    <w:rsid w:val="00342504"/>
    <w:rsid w:val="00344449"/>
    <w:rsid w:val="00351074"/>
    <w:rsid w:val="00352F96"/>
    <w:rsid w:val="00366352"/>
    <w:rsid w:val="0037423E"/>
    <w:rsid w:val="00393875"/>
    <w:rsid w:val="00393CD9"/>
    <w:rsid w:val="003947C6"/>
    <w:rsid w:val="003959A1"/>
    <w:rsid w:val="00396851"/>
    <w:rsid w:val="003D12D3"/>
    <w:rsid w:val="003D5C89"/>
    <w:rsid w:val="003D77F4"/>
    <w:rsid w:val="003F778D"/>
    <w:rsid w:val="00401CB6"/>
    <w:rsid w:val="0040225A"/>
    <w:rsid w:val="004333B8"/>
    <w:rsid w:val="004407DF"/>
    <w:rsid w:val="0044759D"/>
    <w:rsid w:val="00476DAF"/>
    <w:rsid w:val="00486FB8"/>
    <w:rsid w:val="004952E3"/>
    <w:rsid w:val="00495A93"/>
    <w:rsid w:val="004A0717"/>
    <w:rsid w:val="004A07D3"/>
    <w:rsid w:val="004A2541"/>
    <w:rsid w:val="004B6CA3"/>
    <w:rsid w:val="004C08B0"/>
    <w:rsid w:val="004D47D9"/>
    <w:rsid w:val="004D49C8"/>
    <w:rsid w:val="0050464C"/>
    <w:rsid w:val="005063AA"/>
    <w:rsid w:val="00520F0A"/>
    <w:rsid w:val="00540422"/>
    <w:rsid w:val="00577970"/>
    <w:rsid w:val="00592B8B"/>
    <w:rsid w:val="005931AB"/>
    <w:rsid w:val="00593CF5"/>
    <w:rsid w:val="005A5B6D"/>
    <w:rsid w:val="005B05BE"/>
    <w:rsid w:val="005B101A"/>
    <w:rsid w:val="005B18BE"/>
    <w:rsid w:val="005B2A7E"/>
    <w:rsid w:val="005C34F1"/>
    <w:rsid w:val="005C5FFE"/>
    <w:rsid w:val="005F09C3"/>
    <w:rsid w:val="005F1F31"/>
    <w:rsid w:val="005F282F"/>
    <w:rsid w:val="0060175D"/>
    <w:rsid w:val="00610319"/>
    <w:rsid w:val="006266F0"/>
    <w:rsid w:val="00627A3F"/>
    <w:rsid w:val="00630993"/>
    <w:rsid w:val="0063151B"/>
    <w:rsid w:val="00631B8B"/>
    <w:rsid w:val="00632DE9"/>
    <w:rsid w:val="006356AC"/>
    <w:rsid w:val="006416CD"/>
    <w:rsid w:val="006457D0"/>
    <w:rsid w:val="0066057F"/>
    <w:rsid w:val="0066220C"/>
    <w:rsid w:val="0066324F"/>
    <w:rsid w:val="0066698E"/>
    <w:rsid w:val="00671596"/>
    <w:rsid w:val="006B064E"/>
    <w:rsid w:val="006B0CF4"/>
    <w:rsid w:val="006B7EE6"/>
    <w:rsid w:val="006D62C3"/>
    <w:rsid w:val="006E0DBC"/>
    <w:rsid w:val="00720161"/>
    <w:rsid w:val="0073138E"/>
    <w:rsid w:val="007419F0"/>
    <w:rsid w:val="00745660"/>
    <w:rsid w:val="00745CE8"/>
    <w:rsid w:val="00753EBD"/>
    <w:rsid w:val="0076543C"/>
    <w:rsid w:val="0076650B"/>
    <w:rsid w:val="007B1B01"/>
    <w:rsid w:val="007B42B2"/>
    <w:rsid w:val="007E0623"/>
    <w:rsid w:val="007E28AD"/>
    <w:rsid w:val="007F54F5"/>
    <w:rsid w:val="007F61EC"/>
    <w:rsid w:val="007F67BD"/>
    <w:rsid w:val="00802131"/>
    <w:rsid w:val="00805496"/>
    <w:rsid w:val="00807AB7"/>
    <w:rsid w:val="008218E1"/>
    <w:rsid w:val="00825E70"/>
    <w:rsid w:val="00827057"/>
    <w:rsid w:val="00853C53"/>
    <w:rsid w:val="008562DC"/>
    <w:rsid w:val="00861123"/>
    <w:rsid w:val="00861810"/>
    <w:rsid w:val="008723A2"/>
    <w:rsid w:val="0087710F"/>
    <w:rsid w:val="00880030"/>
    <w:rsid w:val="00881CF2"/>
    <w:rsid w:val="008822A2"/>
    <w:rsid w:val="0088562F"/>
    <w:rsid w:val="00892EB6"/>
    <w:rsid w:val="008A77DD"/>
    <w:rsid w:val="008B3FD9"/>
    <w:rsid w:val="008C2FB0"/>
    <w:rsid w:val="008D365B"/>
    <w:rsid w:val="008E3763"/>
    <w:rsid w:val="008E65D1"/>
    <w:rsid w:val="008F163C"/>
    <w:rsid w:val="00910A35"/>
    <w:rsid w:val="00920BD0"/>
    <w:rsid w:val="00925FAA"/>
    <w:rsid w:val="0094268A"/>
    <w:rsid w:val="00946181"/>
    <w:rsid w:val="00951A81"/>
    <w:rsid w:val="0097415D"/>
    <w:rsid w:val="0097561E"/>
    <w:rsid w:val="009A199B"/>
    <w:rsid w:val="009A5523"/>
    <w:rsid w:val="009B79AC"/>
    <w:rsid w:val="009B7C34"/>
    <w:rsid w:val="009C00E0"/>
    <w:rsid w:val="009C5437"/>
    <w:rsid w:val="009C5E45"/>
    <w:rsid w:val="009D5C62"/>
    <w:rsid w:val="00A1766E"/>
    <w:rsid w:val="00A20D1F"/>
    <w:rsid w:val="00A319C6"/>
    <w:rsid w:val="00A3289E"/>
    <w:rsid w:val="00A356A3"/>
    <w:rsid w:val="00A62826"/>
    <w:rsid w:val="00A80AE9"/>
    <w:rsid w:val="00A867C4"/>
    <w:rsid w:val="00AA6D58"/>
    <w:rsid w:val="00AB3CD3"/>
    <w:rsid w:val="00AD1D79"/>
    <w:rsid w:val="00AF220C"/>
    <w:rsid w:val="00AF3DDC"/>
    <w:rsid w:val="00B03FD3"/>
    <w:rsid w:val="00B04CB0"/>
    <w:rsid w:val="00B159F8"/>
    <w:rsid w:val="00B308B4"/>
    <w:rsid w:val="00B35B4C"/>
    <w:rsid w:val="00B37D67"/>
    <w:rsid w:val="00B43C2F"/>
    <w:rsid w:val="00B51C9C"/>
    <w:rsid w:val="00B523D3"/>
    <w:rsid w:val="00B64D4D"/>
    <w:rsid w:val="00B70980"/>
    <w:rsid w:val="00B750FF"/>
    <w:rsid w:val="00B80C4B"/>
    <w:rsid w:val="00B849E7"/>
    <w:rsid w:val="00B90A7A"/>
    <w:rsid w:val="00BB795F"/>
    <w:rsid w:val="00BD125E"/>
    <w:rsid w:val="00BD1DCA"/>
    <w:rsid w:val="00BD2DEE"/>
    <w:rsid w:val="00BE0C5C"/>
    <w:rsid w:val="00BE1EEE"/>
    <w:rsid w:val="00BE69AA"/>
    <w:rsid w:val="00C03F57"/>
    <w:rsid w:val="00C07568"/>
    <w:rsid w:val="00C1738E"/>
    <w:rsid w:val="00C17B59"/>
    <w:rsid w:val="00C30391"/>
    <w:rsid w:val="00C36D3B"/>
    <w:rsid w:val="00C36D48"/>
    <w:rsid w:val="00C516D8"/>
    <w:rsid w:val="00C53E39"/>
    <w:rsid w:val="00C61B0C"/>
    <w:rsid w:val="00C75E2C"/>
    <w:rsid w:val="00C83151"/>
    <w:rsid w:val="00C86BBA"/>
    <w:rsid w:val="00C943D4"/>
    <w:rsid w:val="00C9540A"/>
    <w:rsid w:val="00C9728B"/>
    <w:rsid w:val="00CA0990"/>
    <w:rsid w:val="00CB0CCA"/>
    <w:rsid w:val="00CC4D24"/>
    <w:rsid w:val="00CC56BF"/>
    <w:rsid w:val="00CD139B"/>
    <w:rsid w:val="00CD2FC4"/>
    <w:rsid w:val="00CE4FB9"/>
    <w:rsid w:val="00CF6A53"/>
    <w:rsid w:val="00D00D85"/>
    <w:rsid w:val="00D1121C"/>
    <w:rsid w:val="00D23124"/>
    <w:rsid w:val="00D44A86"/>
    <w:rsid w:val="00D65742"/>
    <w:rsid w:val="00D66693"/>
    <w:rsid w:val="00D8287D"/>
    <w:rsid w:val="00DA3585"/>
    <w:rsid w:val="00DC5428"/>
    <w:rsid w:val="00DF5546"/>
    <w:rsid w:val="00E123B8"/>
    <w:rsid w:val="00E13CE1"/>
    <w:rsid w:val="00E44263"/>
    <w:rsid w:val="00E476FB"/>
    <w:rsid w:val="00E61AB9"/>
    <w:rsid w:val="00E675E2"/>
    <w:rsid w:val="00E72573"/>
    <w:rsid w:val="00E74838"/>
    <w:rsid w:val="00E82415"/>
    <w:rsid w:val="00E83700"/>
    <w:rsid w:val="00E856BE"/>
    <w:rsid w:val="00E92367"/>
    <w:rsid w:val="00E94102"/>
    <w:rsid w:val="00EA098C"/>
    <w:rsid w:val="00EA3BFC"/>
    <w:rsid w:val="00EA770A"/>
    <w:rsid w:val="00EB10AE"/>
    <w:rsid w:val="00EC3FC4"/>
    <w:rsid w:val="00EC4C76"/>
    <w:rsid w:val="00EC518D"/>
    <w:rsid w:val="00EE004D"/>
    <w:rsid w:val="00F13C82"/>
    <w:rsid w:val="00F26577"/>
    <w:rsid w:val="00F37DFC"/>
    <w:rsid w:val="00F6122B"/>
    <w:rsid w:val="00F848CF"/>
    <w:rsid w:val="00FB6B06"/>
    <w:rsid w:val="00FB7367"/>
    <w:rsid w:val="00FC4699"/>
    <w:rsid w:val="00FD4228"/>
    <w:rsid w:val="00FD5912"/>
    <w:rsid w:val="00FD76F7"/>
    <w:rsid w:val="00FE15ED"/>
    <w:rsid w:val="00FE44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0485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4">
    <w:name w:val="heading 4"/>
    <w:basedOn w:val="Normal"/>
    <w:next w:val="Normal"/>
    <w:link w:val="Heading4Char"/>
    <w:semiHidden/>
    <w:unhideWhenUsed/>
    <w:qFormat/>
    <w:rsid w:val="009A199B"/>
    <w:pPr>
      <w:keepNext/>
      <w:keepLines/>
      <w:spacing w:before="200"/>
      <w:outlineLvl w:val="3"/>
    </w:pPr>
    <w:rPr>
      <w:rFonts w:asciiTheme="majorHAnsi" w:eastAsiaTheme="majorEastAsia" w:hAnsiTheme="majorHAnsi" w:cstheme="majorBidi"/>
      <w:b/>
      <w:bCs/>
      <w:i/>
      <w:iCs/>
      <w:color w:val="5B9BD5" w:themeColor="accent1"/>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B159F8"/>
    <w:rPr>
      <w:sz w:val="24"/>
      <w:lang w:eastAsia="en-US"/>
    </w:rPr>
  </w:style>
  <w:style w:type="character" w:customStyle="1" w:styleId="HeaderChar">
    <w:name w:val="Header Char"/>
    <w:link w:val="Header"/>
    <w:rsid w:val="00B159F8"/>
    <w:rPr>
      <w:sz w:val="24"/>
      <w:lang w:val="en-US"/>
    </w:rPr>
  </w:style>
  <w:style w:type="character" w:customStyle="1" w:styleId="FooterChar">
    <w:name w:val="Footer Char"/>
    <w:basedOn w:val="DefaultParagraphFont"/>
    <w:link w:val="Footer"/>
    <w:uiPriority w:val="99"/>
    <w:rsid w:val="00B159F8"/>
    <w:rPr>
      <w:sz w:val="24"/>
      <w:szCs w:val="24"/>
      <w:lang w:eastAsia="en-US"/>
    </w:rPr>
  </w:style>
  <w:style w:type="paragraph" w:customStyle="1" w:styleId="CharChar1CharRakstzRakstz">
    <w:name w:val="Char Char1 Char Rakstz. Rakstz."/>
    <w:basedOn w:val="Normal"/>
    <w:rsid w:val="00925FAA"/>
    <w:pPr>
      <w:spacing w:after="160" w:line="240" w:lineRule="exact"/>
    </w:pPr>
    <w:rPr>
      <w:rFonts w:ascii="Tahoma" w:hAnsi="Tahoma"/>
      <w:sz w:val="20"/>
      <w:szCs w:val="20"/>
      <w:lang w:val="en-US"/>
    </w:rPr>
  </w:style>
  <w:style w:type="paragraph" w:customStyle="1" w:styleId="CharChar1CharRakstzRakstz0">
    <w:name w:val="Char Char1 Char Rakstz. Rakstz."/>
    <w:basedOn w:val="Normal"/>
    <w:rsid w:val="00A319C6"/>
    <w:pPr>
      <w:spacing w:after="160" w:line="240" w:lineRule="exact"/>
    </w:pPr>
    <w:rPr>
      <w:rFonts w:ascii="Tahoma" w:hAnsi="Tahoma"/>
      <w:sz w:val="20"/>
      <w:szCs w:val="20"/>
      <w:lang w:val="en-US"/>
    </w:rPr>
  </w:style>
  <w:style w:type="character" w:customStyle="1" w:styleId="Heading4Char">
    <w:name w:val="Heading 4 Char"/>
    <w:basedOn w:val="DefaultParagraphFont"/>
    <w:link w:val="Heading4"/>
    <w:rsid w:val="009A199B"/>
    <w:rPr>
      <w:rFonts w:asciiTheme="majorHAnsi" w:eastAsiaTheme="majorEastAsia" w:hAnsiTheme="majorHAnsi" w:cstheme="majorBidi"/>
      <w:b/>
      <w:bCs/>
      <w:i/>
      <w:iCs/>
      <w:color w:val="5B9BD5" w:themeColor="accent1"/>
      <w:sz w:val="24"/>
      <w:szCs w:val="24"/>
      <w:lang w:eastAsia="en-US"/>
    </w:rPr>
  </w:style>
  <w:style w:type="paragraph" w:customStyle="1" w:styleId="CharChar1CharRakstzRakstz1">
    <w:name w:val="Char Char1 Char Rakstz. Rakstz."/>
    <w:basedOn w:val="Normal"/>
    <w:rsid w:val="009A199B"/>
    <w:pPr>
      <w:spacing w:after="160" w:line="240" w:lineRule="exact"/>
    </w:pPr>
    <w:rPr>
      <w:rFonts w:ascii="Tahoma" w:hAnsi="Tahoma"/>
      <w:sz w:val="20"/>
      <w:szCs w:val="20"/>
      <w:lang w:val="en-US"/>
    </w:rPr>
  </w:style>
  <w:style w:type="paragraph" w:styleId="ListParagraph">
    <w:name w:val="List Paragraph"/>
    <w:basedOn w:val="Normal"/>
    <w:uiPriority w:val="34"/>
    <w:qFormat/>
    <w:rsid w:val="009A199B"/>
    <w:pPr>
      <w:ind w:left="720"/>
      <w:contextualSpacing/>
    </w:pPr>
  </w:style>
  <w:style w:type="paragraph" w:styleId="BodyText2">
    <w:name w:val="Body Text 2"/>
    <w:basedOn w:val="Normal"/>
    <w:link w:val="BodyText2Char"/>
    <w:rsid w:val="008C2FB0"/>
    <w:pPr>
      <w:spacing w:after="120" w:line="480" w:lineRule="auto"/>
    </w:pPr>
  </w:style>
  <w:style w:type="character" w:customStyle="1" w:styleId="BodyText2Char">
    <w:name w:val="Body Text 2 Char"/>
    <w:basedOn w:val="DefaultParagraphFont"/>
    <w:link w:val="BodyText2"/>
    <w:rsid w:val="008C2FB0"/>
    <w:rPr>
      <w:sz w:val="24"/>
      <w:szCs w:val="24"/>
      <w:lang w:eastAsia="en-US"/>
    </w:rPr>
  </w:style>
  <w:style w:type="character" w:styleId="Hyperlink">
    <w:name w:val="Hyperlink"/>
    <w:rsid w:val="008C2FB0"/>
    <w:rPr>
      <w:color w:val="0000FF"/>
      <w:u w:val="single"/>
    </w:rPr>
  </w:style>
  <w:style w:type="paragraph" w:customStyle="1" w:styleId="tv213">
    <w:name w:val="tv213"/>
    <w:basedOn w:val="Normal"/>
    <w:rsid w:val="00C61B0C"/>
    <w:pPr>
      <w:spacing w:before="100" w:beforeAutospacing="1" w:after="100" w:afterAutospacing="1"/>
    </w:pPr>
    <w:rPr>
      <w:lang w:eastAsia="lv-LV"/>
    </w:rPr>
  </w:style>
  <w:style w:type="character" w:styleId="CommentReference">
    <w:name w:val="annotation reference"/>
    <w:basedOn w:val="DefaultParagraphFont"/>
    <w:semiHidden/>
    <w:unhideWhenUsed/>
    <w:rsid w:val="00861810"/>
    <w:rPr>
      <w:sz w:val="16"/>
      <w:szCs w:val="16"/>
    </w:rPr>
  </w:style>
  <w:style w:type="paragraph" w:styleId="CommentText">
    <w:name w:val="annotation text"/>
    <w:basedOn w:val="Normal"/>
    <w:link w:val="CommentTextChar"/>
    <w:semiHidden/>
    <w:unhideWhenUsed/>
    <w:rsid w:val="00861810"/>
    <w:rPr>
      <w:sz w:val="20"/>
      <w:szCs w:val="20"/>
    </w:rPr>
  </w:style>
  <w:style w:type="character" w:customStyle="1" w:styleId="CommentTextChar">
    <w:name w:val="Comment Text Char"/>
    <w:basedOn w:val="DefaultParagraphFont"/>
    <w:link w:val="CommentText"/>
    <w:semiHidden/>
    <w:rsid w:val="00861810"/>
    <w:rPr>
      <w:lang w:eastAsia="en-US"/>
    </w:rPr>
  </w:style>
  <w:style w:type="paragraph" w:styleId="CommentSubject">
    <w:name w:val="annotation subject"/>
    <w:basedOn w:val="CommentText"/>
    <w:next w:val="CommentText"/>
    <w:link w:val="CommentSubjectChar"/>
    <w:semiHidden/>
    <w:unhideWhenUsed/>
    <w:rsid w:val="00861810"/>
    <w:rPr>
      <w:b/>
      <w:bCs/>
    </w:rPr>
  </w:style>
  <w:style w:type="character" w:customStyle="1" w:styleId="CommentSubjectChar">
    <w:name w:val="Comment Subject Char"/>
    <w:basedOn w:val="CommentTextChar"/>
    <w:link w:val="CommentSubject"/>
    <w:semiHidden/>
    <w:rsid w:val="00861810"/>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4">
    <w:name w:val="heading 4"/>
    <w:basedOn w:val="Normal"/>
    <w:next w:val="Normal"/>
    <w:link w:val="Heading4Char"/>
    <w:semiHidden/>
    <w:unhideWhenUsed/>
    <w:qFormat/>
    <w:rsid w:val="009A199B"/>
    <w:pPr>
      <w:keepNext/>
      <w:keepLines/>
      <w:spacing w:before="200"/>
      <w:outlineLvl w:val="3"/>
    </w:pPr>
    <w:rPr>
      <w:rFonts w:asciiTheme="majorHAnsi" w:eastAsiaTheme="majorEastAsia" w:hAnsiTheme="majorHAnsi" w:cstheme="majorBidi"/>
      <w:b/>
      <w:bCs/>
      <w:i/>
      <w:iCs/>
      <w:color w:val="5B9BD5" w:themeColor="accent1"/>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B159F8"/>
    <w:rPr>
      <w:sz w:val="24"/>
      <w:lang w:eastAsia="en-US"/>
    </w:rPr>
  </w:style>
  <w:style w:type="character" w:customStyle="1" w:styleId="HeaderChar">
    <w:name w:val="Header Char"/>
    <w:link w:val="Header"/>
    <w:rsid w:val="00B159F8"/>
    <w:rPr>
      <w:sz w:val="24"/>
      <w:lang w:val="en-US"/>
    </w:rPr>
  </w:style>
  <w:style w:type="character" w:customStyle="1" w:styleId="FooterChar">
    <w:name w:val="Footer Char"/>
    <w:basedOn w:val="DefaultParagraphFont"/>
    <w:link w:val="Footer"/>
    <w:uiPriority w:val="99"/>
    <w:rsid w:val="00B159F8"/>
    <w:rPr>
      <w:sz w:val="24"/>
      <w:szCs w:val="24"/>
      <w:lang w:eastAsia="en-US"/>
    </w:rPr>
  </w:style>
  <w:style w:type="paragraph" w:customStyle="1" w:styleId="CharChar1CharRakstzRakstz">
    <w:name w:val="Char Char1 Char Rakstz. Rakstz."/>
    <w:basedOn w:val="Normal"/>
    <w:rsid w:val="00925FAA"/>
    <w:pPr>
      <w:spacing w:after="160" w:line="240" w:lineRule="exact"/>
    </w:pPr>
    <w:rPr>
      <w:rFonts w:ascii="Tahoma" w:hAnsi="Tahoma"/>
      <w:sz w:val="20"/>
      <w:szCs w:val="20"/>
      <w:lang w:val="en-US"/>
    </w:rPr>
  </w:style>
  <w:style w:type="paragraph" w:customStyle="1" w:styleId="CharChar1CharRakstzRakstz0">
    <w:name w:val="Char Char1 Char Rakstz. Rakstz."/>
    <w:basedOn w:val="Normal"/>
    <w:rsid w:val="00A319C6"/>
    <w:pPr>
      <w:spacing w:after="160" w:line="240" w:lineRule="exact"/>
    </w:pPr>
    <w:rPr>
      <w:rFonts w:ascii="Tahoma" w:hAnsi="Tahoma"/>
      <w:sz w:val="20"/>
      <w:szCs w:val="20"/>
      <w:lang w:val="en-US"/>
    </w:rPr>
  </w:style>
  <w:style w:type="character" w:customStyle="1" w:styleId="Heading4Char">
    <w:name w:val="Heading 4 Char"/>
    <w:basedOn w:val="DefaultParagraphFont"/>
    <w:link w:val="Heading4"/>
    <w:rsid w:val="009A199B"/>
    <w:rPr>
      <w:rFonts w:asciiTheme="majorHAnsi" w:eastAsiaTheme="majorEastAsia" w:hAnsiTheme="majorHAnsi" w:cstheme="majorBidi"/>
      <w:b/>
      <w:bCs/>
      <w:i/>
      <w:iCs/>
      <w:color w:val="5B9BD5" w:themeColor="accent1"/>
      <w:sz w:val="24"/>
      <w:szCs w:val="24"/>
      <w:lang w:eastAsia="en-US"/>
    </w:rPr>
  </w:style>
  <w:style w:type="paragraph" w:customStyle="1" w:styleId="CharChar1CharRakstzRakstz1">
    <w:name w:val="Char Char1 Char Rakstz. Rakstz."/>
    <w:basedOn w:val="Normal"/>
    <w:rsid w:val="009A199B"/>
    <w:pPr>
      <w:spacing w:after="160" w:line="240" w:lineRule="exact"/>
    </w:pPr>
    <w:rPr>
      <w:rFonts w:ascii="Tahoma" w:hAnsi="Tahoma"/>
      <w:sz w:val="20"/>
      <w:szCs w:val="20"/>
      <w:lang w:val="en-US"/>
    </w:rPr>
  </w:style>
  <w:style w:type="paragraph" w:styleId="ListParagraph">
    <w:name w:val="List Paragraph"/>
    <w:basedOn w:val="Normal"/>
    <w:uiPriority w:val="34"/>
    <w:qFormat/>
    <w:rsid w:val="009A199B"/>
    <w:pPr>
      <w:ind w:left="720"/>
      <w:contextualSpacing/>
    </w:pPr>
  </w:style>
  <w:style w:type="paragraph" w:styleId="BodyText2">
    <w:name w:val="Body Text 2"/>
    <w:basedOn w:val="Normal"/>
    <w:link w:val="BodyText2Char"/>
    <w:rsid w:val="008C2FB0"/>
    <w:pPr>
      <w:spacing w:after="120" w:line="480" w:lineRule="auto"/>
    </w:pPr>
  </w:style>
  <w:style w:type="character" w:customStyle="1" w:styleId="BodyText2Char">
    <w:name w:val="Body Text 2 Char"/>
    <w:basedOn w:val="DefaultParagraphFont"/>
    <w:link w:val="BodyText2"/>
    <w:rsid w:val="008C2FB0"/>
    <w:rPr>
      <w:sz w:val="24"/>
      <w:szCs w:val="24"/>
      <w:lang w:eastAsia="en-US"/>
    </w:rPr>
  </w:style>
  <w:style w:type="character" w:styleId="Hyperlink">
    <w:name w:val="Hyperlink"/>
    <w:rsid w:val="008C2FB0"/>
    <w:rPr>
      <w:color w:val="0000FF"/>
      <w:u w:val="single"/>
    </w:rPr>
  </w:style>
  <w:style w:type="paragraph" w:customStyle="1" w:styleId="tv213">
    <w:name w:val="tv213"/>
    <w:basedOn w:val="Normal"/>
    <w:rsid w:val="00C61B0C"/>
    <w:pPr>
      <w:spacing w:before="100" w:beforeAutospacing="1" w:after="100" w:afterAutospacing="1"/>
    </w:pPr>
    <w:rPr>
      <w:lang w:eastAsia="lv-LV"/>
    </w:rPr>
  </w:style>
  <w:style w:type="character" w:styleId="CommentReference">
    <w:name w:val="annotation reference"/>
    <w:basedOn w:val="DefaultParagraphFont"/>
    <w:semiHidden/>
    <w:unhideWhenUsed/>
    <w:rsid w:val="00861810"/>
    <w:rPr>
      <w:sz w:val="16"/>
      <w:szCs w:val="16"/>
    </w:rPr>
  </w:style>
  <w:style w:type="paragraph" w:styleId="CommentText">
    <w:name w:val="annotation text"/>
    <w:basedOn w:val="Normal"/>
    <w:link w:val="CommentTextChar"/>
    <w:semiHidden/>
    <w:unhideWhenUsed/>
    <w:rsid w:val="00861810"/>
    <w:rPr>
      <w:sz w:val="20"/>
      <w:szCs w:val="20"/>
    </w:rPr>
  </w:style>
  <w:style w:type="character" w:customStyle="1" w:styleId="CommentTextChar">
    <w:name w:val="Comment Text Char"/>
    <w:basedOn w:val="DefaultParagraphFont"/>
    <w:link w:val="CommentText"/>
    <w:semiHidden/>
    <w:rsid w:val="00861810"/>
    <w:rPr>
      <w:lang w:eastAsia="en-US"/>
    </w:rPr>
  </w:style>
  <w:style w:type="paragraph" w:styleId="CommentSubject">
    <w:name w:val="annotation subject"/>
    <w:basedOn w:val="CommentText"/>
    <w:next w:val="CommentText"/>
    <w:link w:val="CommentSubjectChar"/>
    <w:semiHidden/>
    <w:unhideWhenUsed/>
    <w:rsid w:val="00861810"/>
    <w:rPr>
      <w:b/>
      <w:bCs/>
    </w:rPr>
  </w:style>
  <w:style w:type="character" w:customStyle="1" w:styleId="CommentSubjectChar">
    <w:name w:val="Comment Subject Char"/>
    <w:basedOn w:val="CommentTextChar"/>
    <w:link w:val="CommentSubject"/>
    <w:semiHidden/>
    <w:rsid w:val="0086181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1-3.1%20Jelgavas%20pilsetas%20domes%20lemuma%20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3A57D-66F5-48B4-8177-B98DF7FCE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 Jelgavas pilsetas domes lemuma projekts</Template>
  <TotalTime>11</TotalTime>
  <Pages>1</Pages>
  <Words>2133</Words>
  <Characters>1217</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Ainārs Buse</dc:creator>
  <cp:lastModifiedBy>Baiba Jēkabsone</cp:lastModifiedBy>
  <cp:revision>7</cp:revision>
  <cp:lastPrinted>2019-10-24T08:30:00Z</cp:lastPrinted>
  <dcterms:created xsi:type="dcterms:W3CDTF">2019-10-23T13:53:00Z</dcterms:created>
  <dcterms:modified xsi:type="dcterms:W3CDTF">2019-10-24T08:38:00Z</dcterms:modified>
</cp:coreProperties>
</file>