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14" w:rsidRPr="00D70E04" w:rsidRDefault="00952E14" w:rsidP="005A79CE">
      <w:pPr>
        <w:jc w:val="center"/>
        <w:rPr>
          <w:b/>
        </w:rPr>
      </w:pPr>
      <w:r w:rsidRPr="00D70E04">
        <w:rPr>
          <w:b/>
        </w:rPr>
        <w:t>JELGAVAS PILSĒTAS PAŠVALDĪBAS 201</w:t>
      </w:r>
      <w:r w:rsidR="00CC43F3" w:rsidRPr="00D70E04">
        <w:rPr>
          <w:b/>
        </w:rPr>
        <w:t>9</w:t>
      </w:r>
      <w:r w:rsidRPr="00D70E04">
        <w:rPr>
          <w:b/>
        </w:rPr>
        <w:t xml:space="preserve">.GADA </w:t>
      </w:r>
      <w:r w:rsidR="00D70E04" w:rsidRPr="00D70E04">
        <w:rPr>
          <w:b/>
        </w:rPr>
        <w:t>24</w:t>
      </w:r>
      <w:r w:rsidRPr="00D70E04">
        <w:rPr>
          <w:b/>
        </w:rPr>
        <w:t>.</w:t>
      </w:r>
      <w:r w:rsidR="00D70E04" w:rsidRPr="00D70E04">
        <w:rPr>
          <w:b/>
        </w:rPr>
        <w:t>OKTOBRA</w:t>
      </w:r>
    </w:p>
    <w:p w:rsidR="002B2F34" w:rsidRPr="00D70E04" w:rsidRDefault="00952E14" w:rsidP="005A79CE">
      <w:pPr>
        <w:jc w:val="center"/>
        <w:rPr>
          <w:b/>
        </w:rPr>
      </w:pPr>
      <w:r w:rsidRPr="00D70E04">
        <w:rPr>
          <w:b/>
        </w:rPr>
        <w:t xml:space="preserve"> SAISTOŠ</w:t>
      </w:r>
      <w:r w:rsidR="0029593D" w:rsidRPr="00D70E04">
        <w:rPr>
          <w:b/>
        </w:rPr>
        <w:t>AJIEM</w:t>
      </w:r>
      <w:r w:rsidRPr="00D70E04">
        <w:rPr>
          <w:b/>
        </w:rPr>
        <w:t xml:space="preserve"> NOTEIKUM</w:t>
      </w:r>
      <w:r w:rsidR="002B2F34" w:rsidRPr="00D70E04">
        <w:rPr>
          <w:b/>
        </w:rPr>
        <w:t>I</w:t>
      </w:r>
      <w:r w:rsidRPr="00D70E04">
        <w:rPr>
          <w:b/>
        </w:rPr>
        <w:t xml:space="preserve"> Nr.</w:t>
      </w:r>
      <w:r w:rsidR="000D0AC3">
        <w:rPr>
          <w:b/>
        </w:rPr>
        <w:t>19-20</w:t>
      </w:r>
      <w:r w:rsidR="00B95C20" w:rsidRPr="00D70E04">
        <w:rPr>
          <w:b/>
        </w:rPr>
        <w:t xml:space="preserve"> </w:t>
      </w:r>
    </w:p>
    <w:p w:rsidR="00952E14" w:rsidRPr="00D70E04" w:rsidRDefault="0073129C" w:rsidP="005A79CE">
      <w:pPr>
        <w:jc w:val="center"/>
        <w:rPr>
          <w:b/>
        </w:rPr>
      </w:pPr>
      <w:r w:rsidRPr="00D70E04">
        <w:rPr>
          <w:b/>
        </w:rPr>
        <w:t>“</w:t>
      </w:r>
      <w:r w:rsidR="00952E14" w:rsidRPr="00D70E04">
        <w:rPr>
          <w:b/>
        </w:rPr>
        <w:t>GROZĪJUMI JELGAVAS PILSĒTAS PAŠVALDĪBAS 201</w:t>
      </w:r>
      <w:r w:rsidR="00FB2A0D" w:rsidRPr="00D70E04">
        <w:rPr>
          <w:b/>
        </w:rPr>
        <w:t>9</w:t>
      </w:r>
      <w:r w:rsidR="00952E14" w:rsidRPr="00D70E04">
        <w:rPr>
          <w:b/>
        </w:rPr>
        <w:t xml:space="preserve">.GADA </w:t>
      </w:r>
      <w:r w:rsidR="00FB2A0D" w:rsidRPr="00D70E04">
        <w:rPr>
          <w:b/>
        </w:rPr>
        <w:t>28</w:t>
      </w:r>
      <w:r w:rsidR="00952E14" w:rsidRPr="00D70E04">
        <w:rPr>
          <w:b/>
        </w:rPr>
        <w:t>.</w:t>
      </w:r>
      <w:r w:rsidR="00DC5F01" w:rsidRPr="00D70E04">
        <w:rPr>
          <w:b/>
        </w:rPr>
        <w:t xml:space="preserve"> FEBRUĀRA</w:t>
      </w:r>
      <w:r w:rsidR="00952E14" w:rsidRPr="00D70E04">
        <w:rPr>
          <w:b/>
        </w:rPr>
        <w:t xml:space="preserve"> SAISTOŠAJOS NOTEIKUMOS Nr.1</w:t>
      </w:r>
      <w:r w:rsidR="00FB2A0D" w:rsidRPr="00D70E04">
        <w:rPr>
          <w:b/>
        </w:rPr>
        <w:t>9</w:t>
      </w:r>
      <w:r w:rsidR="00952E14" w:rsidRPr="00D70E04">
        <w:rPr>
          <w:b/>
        </w:rPr>
        <w:t>-</w:t>
      </w:r>
      <w:r w:rsidR="00FB2A0D" w:rsidRPr="00D70E04">
        <w:rPr>
          <w:b/>
        </w:rPr>
        <w:t>5</w:t>
      </w:r>
    </w:p>
    <w:p w:rsidR="00952E14" w:rsidRPr="00D70E04" w:rsidRDefault="0073129C" w:rsidP="005A79CE">
      <w:pPr>
        <w:jc w:val="center"/>
        <w:rPr>
          <w:b/>
        </w:rPr>
      </w:pPr>
      <w:r w:rsidRPr="00D70E04">
        <w:rPr>
          <w:b/>
        </w:rPr>
        <w:t>“</w:t>
      </w:r>
      <w:r w:rsidR="00952E14" w:rsidRPr="00D70E04">
        <w:rPr>
          <w:b/>
        </w:rPr>
        <w:t>JELGAVAS PILSĒTAS PAŠVALDĪBAS BUDŽETS 201</w:t>
      </w:r>
      <w:r w:rsidR="00FB2A0D" w:rsidRPr="00D70E04">
        <w:rPr>
          <w:b/>
        </w:rPr>
        <w:t>9</w:t>
      </w:r>
      <w:r w:rsidR="00952E14" w:rsidRPr="00D70E04">
        <w:rPr>
          <w:b/>
        </w:rPr>
        <w:t>.GADAM””</w:t>
      </w:r>
    </w:p>
    <w:p w:rsidR="00F6533F" w:rsidRPr="00D70E04" w:rsidRDefault="00F6533F" w:rsidP="005A79CE">
      <w:pPr>
        <w:jc w:val="center"/>
        <w:rPr>
          <w:b/>
          <w:color w:val="FF0000"/>
        </w:rPr>
      </w:pPr>
    </w:p>
    <w:p w:rsidR="00006D8E" w:rsidRDefault="00F6533F" w:rsidP="00F6533F">
      <w:pPr>
        <w:jc w:val="center"/>
        <w:rPr>
          <w:b/>
          <w:szCs w:val="20"/>
        </w:rPr>
      </w:pPr>
      <w:r w:rsidRPr="00D70E04">
        <w:rPr>
          <w:b/>
          <w:szCs w:val="20"/>
        </w:rPr>
        <w:t>PASKAIDROJUMA RAKSTS</w:t>
      </w:r>
    </w:p>
    <w:p w:rsidR="00006D8E" w:rsidRPr="00B9734C" w:rsidRDefault="00006D8E" w:rsidP="00006D8E">
      <w:pPr>
        <w:pStyle w:val="NormalWeb"/>
        <w:ind w:firstLine="360"/>
        <w:jc w:val="both"/>
        <w:rPr>
          <w:sz w:val="28"/>
        </w:rPr>
      </w:pPr>
      <w:r w:rsidRPr="00813FB5">
        <w:rPr>
          <w:szCs w:val="22"/>
        </w:rPr>
        <w:t xml:space="preserve">Pamatojoties uz Jelgavas pilsētas pašvaldības (turpmāk – Pašvaldība) budžeta izpildi uz 2018.gada 1.oktobri gan </w:t>
      </w:r>
      <w:r w:rsidRPr="00AD7437">
        <w:rPr>
          <w:szCs w:val="22"/>
        </w:rPr>
        <w:t xml:space="preserve">ieņēmumos, gan </w:t>
      </w:r>
      <w:r w:rsidRPr="002707CD">
        <w:rPr>
          <w:szCs w:val="22"/>
        </w:rPr>
        <w:t xml:space="preserve">izdevumos, </w:t>
      </w:r>
      <w:r w:rsidRPr="002707CD">
        <w:t>Ministru kabineta 201</w:t>
      </w:r>
      <w:r>
        <w:t>9</w:t>
      </w:r>
      <w:r w:rsidRPr="002707CD">
        <w:t xml:space="preserve">.gada </w:t>
      </w:r>
      <w:r>
        <w:t>24</w:t>
      </w:r>
      <w:r w:rsidRPr="002707CD">
        <w:t>.</w:t>
      </w:r>
      <w:r>
        <w:t xml:space="preserve">septembra </w:t>
      </w:r>
      <w:r w:rsidRPr="002707CD">
        <w:t>rīkojumu Nr.</w:t>
      </w:r>
      <w:r>
        <w:t xml:space="preserve">460 </w:t>
      </w:r>
      <w:r w:rsidRPr="002707CD">
        <w:t>“</w:t>
      </w:r>
      <w:r w:rsidRPr="002707CD">
        <w:rPr>
          <w:bCs/>
        </w:rPr>
        <w:t xml:space="preserve">Par </w:t>
      </w:r>
      <w:r w:rsidRPr="002707CD">
        <w:t>mērķdotāciju sad</w:t>
      </w:r>
      <w:bookmarkStart w:id="0" w:name="_GoBack"/>
      <w:bookmarkEnd w:id="0"/>
      <w:r w:rsidRPr="002707CD">
        <w:t xml:space="preserve">alījumu pašvaldībām – pašvaldību </w:t>
      </w:r>
      <w:r w:rsidRPr="00F8117B">
        <w:t>izglītības iestādēm 201</w:t>
      </w:r>
      <w:r w:rsidR="008C1692">
        <w:t>9</w:t>
      </w:r>
      <w:r w:rsidRPr="00F8117B">
        <w:t>.gadam</w:t>
      </w:r>
      <w:r>
        <w:t xml:space="preserve">”, </w:t>
      </w:r>
      <w:r w:rsidR="008C1692" w:rsidRPr="002707CD">
        <w:t>Ministru kabineta 201</w:t>
      </w:r>
      <w:r w:rsidR="008C1692">
        <w:t>9</w:t>
      </w:r>
      <w:r w:rsidR="008C1692" w:rsidRPr="002707CD">
        <w:t xml:space="preserve">.gada </w:t>
      </w:r>
      <w:r w:rsidR="008C1692">
        <w:t>4</w:t>
      </w:r>
      <w:r w:rsidR="008C1692" w:rsidRPr="002707CD">
        <w:t>.</w:t>
      </w:r>
      <w:r w:rsidR="008C1692">
        <w:t xml:space="preserve">septembra </w:t>
      </w:r>
      <w:r w:rsidR="008C1692" w:rsidRPr="002707CD">
        <w:t>rīkojumu Nr.</w:t>
      </w:r>
      <w:r w:rsidR="008C1692">
        <w:t xml:space="preserve">431 “Par finanšu līdzekļu piešķiršanu no valsts budžeta programmas “Līdzekļi neparedzētiem gadījumiem”, </w:t>
      </w:r>
      <w:r w:rsidRPr="00B9734C">
        <w:rPr>
          <w:szCs w:val="22"/>
        </w:rPr>
        <w:t>Jelgavas pilsētas pašvaldības iestāžu īstenotajiem projektiem un noslēgtajiem līgumiem par šo projektu īstenošanu un saskaņā ar pašvaldības iestāžu iesniegtajiem budžeta grozījumiem, ir apkopoti 201</w:t>
      </w:r>
      <w:r w:rsidR="008C1692">
        <w:rPr>
          <w:szCs w:val="22"/>
        </w:rPr>
        <w:t>9</w:t>
      </w:r>
      <w:r w:rsidRPr="00B9734C">
        <w:rPr>
          <w:szCs w:val="22"/>
        </w:rPr>
        <w:t>.gada budžeta grozījumu priekšlikumi:</w:t>
      </w:r>
    </w:p>
    <w:p w:rsidR="00006D8E" w:rsidRPr="00B9734C" w:rsidRDefault="00006D8E" w:rsidP="00006D8E">
      <w:pPr>
        <w:pStyle w:val="ListParagraph"/>
        <w:numPr>
          <w:ilvl w:val="0"/>
          <w:numId w:val="2"/>
        </w:numPr>
        <w:jc w:val="both"/>
      </w:pPr>
      <w:r w:rsidRPr="00B9734C">
        <w:t>precizēti pamatbudžeta ieņēmumi par valsts budžeta un valsts budžeta iestādēm saņemtiem transfertiem, budžeta iestāžu ieņēmumiem un saņemtajiem ieņēmumiem par dažādu projektu/pasākumu īstenošanu, finansēšanas ieņēmumu prognoz</w:t>
      </w:r>
      <w:r>
        <w:t>i</w:t>
      </w:r>
      <w:r w:rsidRPr="00B9734C">
        <w:t>;</w:t>
      </w:r>
    </w:p>
    <w:p w:rsidR="00006D8E" w:rsidRDefault="00006D8E" w:rsidP="00006D8E">
      <w:pPr>
        <w:pStyle w:val="ListParagraph"/>
        <w:numPr>
          <w:ilvl w:val="0"/>
          <w:numId w:val="2"/>
        </w:numPr>
        <w:jc w:val="both"/>
      </w:pPr>
      <w:r w:rsidRPr="00B9734C">
        <w:t>precizēti izdevumi pamatbudžetā pa valdības funkcionālajām kategorijām un ekonomiskās klasifikācijas kodiem, finansēšanas izdevumu daļ</w:t>
      </w:r>
      <w:r>
        <w:t>a.</w:t>
      </w:r>
    </w:p>
    <w:p w:rsidR="00006D8E" w:rsidRPr="00DF1AC2" w:rsidRDefault="00006D8E" w:rsidP="00006D8E">
      <w:pPr>
        <w:pStyle w:val="ListParagraph"/>
        <w:numPr>
          <w:ilvl w:val="0"/>
          <w:numId w:val="2"/>
        </w:numPr>
        <w:jc w:val="both"/>
      </w:pPr>
      <w:r w:rsidRPr="00DF1AC2">
        <w:t>precizēti speciālā budžeta līdzekļu transfertu ieņēmumi un izdevumi, saņemtie ziedojumi pašvaldības iestādēs.</w:t>
      </w:r>
    </w:p>
    <w:p w:rsidR="00006D8E" w:rsidRPr="00D70E04" w:rsidRDefault="00006D8E" w:rsidP="00F6533F">
      <w:pPr>
        <w:jc w:val="center"/>
        <w:rPr>
          <w:b/>
          <w:szCs w:val="20"/>
        </w:rPr>
      </w:pPr>
    </w:p>
    <w:p w:rsidR="001425B5" w:rsidRPr="00D70E04" w:rsidRDefault="001425B5" w:rsidP="00BC28AE">
      <w:pPr>
        <w:pStyle w:val="ListParagraph"/>
        <w:numPr>
          <w:ilvl w:val="0"/>
          <w:numId w:val="28"/>
        </w:numPr>
        <w:jc w:val="center"/>
        <w:rPr>
          <w:b/>
        </w:rPr>
      </w:pPr>
      <w:r w:rsidRPr="00D70E04">
        <w:rPr>
          <w:b/>
        </w:rPr>
        <w:t>PAMATBUDŽETS</w:t>
      </w:r>
    </w:p>
    <w:p w:rsidR="001425B5" w:rsidRPr="00D70E04" w:rsidRDefault="001425B5" w:rsidP="007D7863">
      <w:pPr>
        <w:pStyle w:val="ListParagraph"/>
        <w:numPr>
          <w:ilvl w:val="1"/>
          <w:numId w:val="3"/>
        </w:numPr>
        <w:ind w:left="0" w:firstLine="284"/>
        <w:jc w:val="center"/>
        <w:rPr>
          <w:b/>
        </w:rPr>
      </w:pPr>
      <w:r w:rsidRPr="00D70E04">
        <w:rPr>
          <w:b/>
        </w:rPr>
        <w:t>IEŅĒMUMI</w:t>
      </w:r>
    </w:p>
    <w:p w:rsidR="00D1511D" w:rsidRPr="00D70E04" w:rsidRDefault="00D1511D" w:rsidP="002542DC">
      <w:pPr>
        <w:ind w:firstLine="720"/>
        <w:jc w:val="both"/>
      </w:pPr>
    </w:p>
    <w:p w:rsidR="001425B5" w:rsidRPr="00150701" w:rsidRDefault="001425B5" w:rsidP="002542DC">
      <w:pPr>
        <w:ind w:firstLine="720"/>
        <w:jc w:val="both"/>
      </w:pPr>
      <w:r w:rsidRPr="00A20E19">
        <w:t>Pašvaldības ieņēmumu prognoze k</w:t>
      </w:r>
      <w:r w:rsidR="007A2543" w:rsidRPr="00A20E19">
        <w:t xml:space="preserve">opumā </w:t>
      </w:r>
      <w:r w:rsidR="007A2543" w:rsidRPr="00150701">
        <w:t>palielināta par</w:t>
      </w:r>
      <w:r w:rsidR="007A2543" w:rsidRPr="00150701">
        <w:rPr>
          <w:b/>
        </w:rPr>
        <w:t xml:space="preserve"> </w:t>
      </w:r>
      <w:r w:rsidR="000C082E" w:rsidRPr="00150701">
        <w:rPr>
          <w:b/>
        </w:rPr>
        <w:t>8 836 360</w:t>
      </w:r>
      <w:r w:rsidR="007A2543" w:rsidRPr="00150701">
        <w:rPr>
          <w:b/>
        </w:rPr>
        <w:t> </w:t>
      </w:r>
      <w:r w:rsidRPr="00150701">
        <w:rPr>
          <w:b/>
          <w:i/>
        </w:rPr>
        <w:t>euro</w:t>
      </w:r>
      <w:r w:rsidR="002542DC" w:rsidRPr="00150701">
        <w:t>, t.sk.</w:t>
      </w:r>
      <w:r w:rsidR="005452C1" w:rsidRPr="00150701">
        <w:t xml:space="preserve"> </w:t>
      </w:r>
      <w:r w:rsidR="00A20E19" w:rsidRPr="00150701">
        <w:t xml:space="preserve">pašvaldības nodevas </w:t>
      </w:r>
      <w:r w:rsidR="00150701">
        <w:t xml:space="preserve">par </w:t>
      </w:r>
      <w:r w:rsidR="00A20E19" w:rsidRPr="00150701">
        <w:t>900</w:t>
      </w:r>
      <w:r w:rsidR="00EB5C6D" w:rsidRPr="00150701">
        <w:t xml:space="preserve"> </w:t>
      </w:r>
      <w:r w:rsidR="00EB5C6D" w:rsidRPr="00150701">
        <w:rPr>
          <w:i/>
        </w:rPr>
        <w:t>euro</w:t>
      </w:r>
      <w:r w:rsidR="00D85226" w:rsidRPr="00150701">
        <w:t xml:space="preserve">,  </w:t>
      </w:r>
      <w:r w:rsidR="004F458D" w:rsidRPr="00150701">
        <w:t>nenodokļu ieņēmumi</w:t>
      </w:r>
      <w:r w:rsidR="00813FB5" w:rsidRPr="00150701">
        <w:t xml:space="preserve"> </w:t>
      </w:r>
      <w:r w:rsidR="00755F8F" w:rsidRPr="00150701">
        <w:t>–</w:t>
      </w:r>
      <w:r w:rsidR="0099501C" w:rsidRPr="00150701">
        <w:t xml:space="preserve"> </w:t>
      </w:r>
      <w:r w:rsidR="00AA340D" w:rsidRPr="00150701">
        <w:t>2 090</w:t>
      </w:r>
      <w:r w:rsidR="004F458D" w:rsidRPr="00150701">
        <w:t xml:space="preserve"> </w:t>
      </w:r>
      <w:r w:rsidR="004F458D" w:rsidRPr="00150701">
        <w:rPr>
          <w:i/>
        </w:rPr>
        <w:t xml:space="preserve">euro, </w:t>
      </w:r>
      <w:r w:rsidR="00D85226" w:rsidRPr="00150701">
        <w:rPr>
          <w:i/>
        </w:rPr>
        <w:t xml:space="preserve"> </w:t>
      </w:r>
      <w:r w:rsidR="009D0A2B" w:rsidRPr="00150701">
        <w:t xml:space="preserve"> pašvaldību saņemtie transferti no valsts budžeta daļēji f</w:t>
      </w:r>
      <w:r w:rsidR="00150701">
        <w:t>inansētām publiskām personām</w:t>
      </w:r>
      <w:r w:rsidR="009D0A2B" w:rsidRPr="00150701">
        <w:t xml:space="preserve"> -</w:t>
      </w:r>
      <w:r w:rsidR="00730791" w:rsidRPr="00150701">
        <w:t>10 000</w:t>
      </w:r>
      <w:r w:rsidR="009D0A2B" w:rsidRPr="00150701">
        <w:t xml:space="preserve"> </w:t>
      </w:r>
      <w:r w:rsidR="009D0A2B" w:rsidRPr="00150701">
        <w:rPr>
          <w:i/>
        </w:rPr>
        <w:t>euro</w:t>
      </w:r>
      <w:r w:rsidR="009D0A2B" w:rsidRPr="00150701">
        <w:t xml:space="preserve">, </w:t>
      </w:r>
      <w:r w:rsidR="00D85226" w:rsidRPr="00150701">
        <w:t xml:space="preserve">valsts budžeta </w:t>
      </w:r>
      <w:r w:rsidR="00C97D08" w:rsidRPr="00150701">
        <w:t>transferti</w:t>
      </w:r>
      <w:r w:rsidR="00813FB5" w:rsidRPr="00150701">
        <w:t xml:space="preserve"> </w:t>
      </w:r>
      <w:r w:rsidR="004C16F6" w:rsidRPr="00150701">
        <w:t>–</w:t>
      </w:r>
      <w:r w:rsidR="00C97D08" w:rsidRPr="00150701">
        <w:t xml:space="preserve"> </w:t>
      </w:r>
      <w:r w:rsidR="00730791" w:rsidRPr="00150701">
        <w:t>11</w:t>
      </w:r>
      <w:r w:rsidR="00150701">
        <w:t> 932 990</w:t>
      </w:r>
      <w:r w:rsidR="00C97D08" w:rsidRPr="00150701">
        <w:t xml:space="preserve"> </w:t>
      </w:r>
      <w:r w:rsidR="00C97D08" w:rsidRPr="00150701">
        <w:rPr>
          <w:i/>
        </w:rPr>
        <w:t>euro</w:t>
      </w:r>
      <w:r w:rsidR="000B403C" w:rsidRPr="00150701">
        <w:t>,</w:t>
      </w:r>
      <w:r w:rsidR="002542DC" w:rsidRPr="00150701">
        <w:t xml:space="preserve"> </w:t>
      </w:r>
      <w:r w:rsidR="000B403C" w:rsidRPr="00150701">
        <w:t>budžeta iestāžu ieņēmum</w:t>
      </w:r>
      <w:r w:rsidR="00804D45" w:rsidRPr="00150701">
        <w:t>i</w:t>
      </w:r>
      <w:r w:rsidR="007A2543" w:rsidRPr="00150701">
        <w:t xml:space="preserve"> </w:t>
      </w:r>
      <w:r w:rsidR="004C16F6" w:rsidRPr="00150701">
        <w:t>–</w:t>
      </w:r>
      <w:r w:rsidR="009661E4" w:rsidRPr="00150701">
        <w:t xml:space="preserve"> </w:t>
      </w:r>
      <w:r w:rsidR="00150701">
        <w:t>88 926</w:t>
      </w:r>
      <w:r w:rsidR="00A863FD" w:rsidRPr="00150701">
        <w:t> </w:t>
      </w:r>
      <w:r w:rsidR="002542DC" w:rsidRPr="00150701">
        <w:rPr>
          <w:i/>
        </w:rPr>
        <w:t>euro</w:t>
      </w:r>
      <w:r w:rsidR="00150701">
        <w:rPr>
          <w:i/>
        </w:rPr>
        <w:t xml:space="preserve">, </w:t>
      </w:r>
      <w:r w:rsidR="00150701" w:rsidRPr="00150701">
        <w:t>bet</w:t>
      </w:r>
      <w:r w:rsidR="00337653" w:rsidRPr="00150701">
        <w:t xml:space="preserve"> </w:t>
      </w:r>
      <w:r w:rsidR="0099501C" w:rsidRPr="00150701">
        <w:t xml:space="preserve"> aizņēmumu līdzekļi</w:t>
      </w:r>
      <w:r w:rsidR="00730791" w:rsidRPr="00150701">
        <w:t xml:space="preserve"> tiek samazināti par 3 198 546</w:t>
      </w:r>
      <w:r w:rsidR="0099501C" w:rsidRPr="00150701">
        <w:t xml:space="preserve"> </w:t>
      </w:r>
      <w:r w:rsidR="0099501C" w:rsidRPr="00150701">
        <w:rPr>
          <w:i/>
        </w:rPr>
        <w:t>euro</w:t>
      </w:r>
      <w:r w:rsidR="0099501C" w:rsidRPr="00150701">
        <w:t>.</w:t>
      </w:r>
    </w:p>
    <w:p w:rsidR="00ED0AD3" w:rsidRPr="00D70E04" w:rsidRDefault="00ED0AD3" w:rsidP="002542DC">
      <w:pPr>
        <w:ind w:firstLine="720"/>
        <w:jc w:val="right"/>
        <w:rPr>
          <w:color w:val="FF0000"/>
          <w:sz w:val="20"/>
        </w:rPr>
      </w:pPr>
    </w:p>
    <w:p w:rsidR="002542DC" w:rsidRPr="00730791" w:rsidRDefault="002542DC" w:rsidP="002542DC">
      <w:pPr>
        <w:ind w:firstLine="720"/>
        <w:jc w:val="right"/>
        <w:rPr>
          <w:sz w:val="20"/>
        </w:rPr>
      </w:pPr>
      <w:r w:rsidRPr="00730791">
        <w:rPr>
          <w:sz w:val="20"/>
        </w:rPr>
        <w:t>Tabula</w:t>
      </w:r>
      <w:r w:rsidR="0007442A" w:rsidRPr="00730791">
        <w:rPr>
          <w:sz w:val="20"/>
        </w:rPr>
        <w:t xml:space="preserve"> N</w:t>
      </w:r>
      <w:r w:rsidRPr="00730791">
        <w:rPr>
          <w:sz w:val="20"/>
        </w:rPr>
        <w:t>r.1.</w:t>
      </w:r>
    </w:p>
    <w:p w:rsidR="00E60BF5" w:rsidRPr="00730791" w:rsidRDefault="002542DC" w:rsidP="002542DC">
      <w:pPr>
        <w:ind w:firstLine="720"/>
        <w:jc w:val="center"/>
      </w:pPr>
      <w:r w:rsidRPr="00730791">
        <w:t xml:space="preserve">Pamatbudžeta ieņēmumu izmaiņas uz </w:t>
      </w:r>
      <w:r w:rsidR="00A20E19" w:rsidRPr="00730791">
        <w:t>01</w:t>
      </w:r>
      <w:r w:rsidR="006D71B7" w:rsidRPr="00730791">
        <w:t>.</w:t>
      </w:r>
      <w:r w:rsidR="00A20E19" w:rsidRPr="00730791">
        <w:t>10</w:t>
      </w:r>
      <w:r w:rsidR="006D71B7" w:rsidRPr="00730791">
        <w:t>.201</w:t>
      </w:r>
      <w:r w:rsidR="00E60BF5" w:rsidRPr="00730791">
        <w:t>9</w:t>
      </w:r>
      <w:r w:rsidRPr="00730791">
        <w:t>.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559"/>
        <w:gridCol w:w="1276"/>
        <w:gridCol w:w="1276"/>
        <w:gridCol w:w="1417"/>
      </w:tblGrid>
      <w:tr w:rsidR="00730791" w:rsidRPr="00730791" w:rsidTr="006B4D30">
        <w:tc>
          <w:tcPr>
            <w:tcW w:w="2410" w:type="dxa"/>
            <w:vAlign w:val="center"/>
          </w:tcPr>
          <w:p w:rsidR="00AA340D" w:rsidRPr="00730791" w:rsidRDefault="00AA340D" w:rsidP="006B4D30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Nosaukums</w:t>
            </w:r>
          </w:p>
        </w:tc>
        <w:tc>
          <w:tcPr>
            <w:tcW w:w="1276" w:type="dxa"/>
            <w:vAlign w:val="center"/>
          </w:tcPr>
          <w:p w:rsidR="00AA340D" w:rsidRPr="00730791" w:rsidRDefault="00AA340D" w:rsidP="006B4D30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Pašvaldības nodevas</w:t>
            </w:r>
          </w:p>
        </w:tc>
        <w:tc>
          <w:tcPr>
            <w:tcW w:w="1559" w:type="dxa"/>
            <w:vAlign w:val="center"/>
          </w:tcPr>
          <w:p w:rsidR="00AA340D" w:rsidRPr="00730791" w:rsidRDefault="00AA340D" w:rsidP="006B4D30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Nenodokļu un budžeta iestāžu ieņēmumi</w:t>
            </w:r>
          </w:p>
        </w:tc>
        <w:tc>
          <w:tcPr>
            <w:tcW w:w="1276" w:type="dxa"/>
            <w:vAlign w:val="center"/>
          </w:tcPr>
          <w:p w:rsidR="00AA340D" w:rsidRPr="00730791" w:rsidRDefault="00AA340D" w:rsidP="006B4D30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Valsts budžeta transferti</w:t>
            </w:r>
          </w:p>
        </w:tc>
        <w:tc>
          <w:tcPr>
            <w:tcW w:w="1276" w:type="dxa"/>
            <w:vAlign w:val="center"/>
          </w:tcPr>
          <w:p w:rsidR="00AA340D" w:rsidRPr="00730791" w:rsidRDefault="00AA340D" w:rsidP="006B4D30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Aizņēmumu līdzekļi</w:t>
            </w:r>
          </w:p>
        </w:tc>
        <w:tc>
          <w:tcPr>
            <w:tcW w:w="1417" w:type="dxa"/>
            <w:vAlign w:val="center"/>
          </w:tcPr>
          <w:p w:rsidR="00AA340D" w:rsidRPr="00730791" w:rsidRDefault="00AA340D" w:rsidP="006B4D30">
            <w:pPr>
              <w:jc w:val="center"/>
              <w:rPr>
                <w:b/>
                <w:sz w:val="20"/>
              </w:rPr>
            </w:pPr>
            <w:r w:rsidRPr="00730791">
              <w:rPr>
                <w:b/>
                <w:sz w:val="20"/>
              </w:rPr>
              <w:t>KOPĀ</w:t>
            </w:r>
          </w:p>
        </w:tc>
      </w:tr>
      <w:tr w:rsidR="00AA340D" w:rsidRPr="00D70E04" w:rsidTr="006B4D30">
        <w:tc>
          <w:tcPr>
            <w:tcW w:w="2410" w:type="dxa"/>
          </w:tcPr>
          <w:p w:rsidR="00AA340D" w:rsidRPr="00AA340D" w:rsidRDefault="00AA340D" w:rsidP="001425B5">
            <w:pPr>
              <w:rPr>
                <w:b/>
                <w:sz w:val="20"/>
              </w:rPr>
            </w:pPr>
            <w:r w:rsidRPr="00AA340D">
              <w:rPr>
                <w:b/>
                <w:sz w:val="20"/>
              </w:rPr>
              <w:t>Ieņēmumi kopā, t.sk.</w:t>
            </w:r>
          </w:p>
        </w:tc>
        <w:tc>
          <w:tcPr>
            <w:tcW w:w="1276" w:type="dxa"/>
          </w:tcPr>
          <w:p w:rsidR="00AA340D" w:rsidRPr="00AA340D" w:rsidRDefault="00AA340D" w:rsidP="005E2066">
            <w:pPr>
              <w:jc w:val="center"/>
              <w:rPr>
                <w:b/>
                <w:sz w:val="20"/>
              </w:rPr>
            </w:pPr>
            <w:r w:rsidRPr="00AA340D">
              <w:rPr>
                <w:b/>
                <w:sz w:val="20"/>
              </w:rPr>
              <w:t>900</w:t>
            </w:r>
          </w:p>
        </w:tc>
        <w:tc>
          <w:tcPr>
            <w:tcW w:w="1559" w:type="dxa"/>
            <w:vAlign w:val="center"/>
          </w:tcPr>
          <w:p w:rsidR="00AA340D" w:rsidRPr="00AA340D" w:rsidRDefault="00150701" w:rsidP="009C19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91 016</w:t>
            </w:r>
          </w:p>
        </w:tc>
        <w:tc>
          <w:tcPr>
            <w:tcW w:w="1276" w:type="dxa"/>
            <w:vAlign w:val="center"/>
          </w:tcPr>
          <w:p w:rsidR="00AA340D" w:rsidRPr="00AA340D" w:rsidRDefault="00D0069E" w:rsidP="001507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150701">
              <w:rPr>
                <w:b/>
                <w:sz w:val="20"/>
              </w:rPr>
              <w:t> 932 990</w:t>
            </w:r>
          </w:p>
        </w:tc>
        <w:tc>
          <w:tcPr>
            <w:tcW w:w="1276" w:type="dxa"/>
            <w:vAlign w:val="center"/>
          </w:tcPr>
          <w:p w:rsidR="00AA340D" w:rsidRPr="00D0069E" w:rsidRDefault="00D0069E" w:rsidP="00176D1A">
            <w:pPr>
              <w:jc w:val="center"/>
              <w:rPr>
                <w:b/>
                <w:color w:val="FF0000"/>
                <w:sz w:val="20"/>
              </w:rPr>
            </w:pPr>
            <w:r w:rsidRPr="00D0069E">
              <w:rPr>
                <w:b/>
                <w:sz w:val="20"/>
              </w:rPr>
              <w:t>-3 198 546</w:t>
            </w:r>
          </w:p>
        </w:tc>
        <w:tc>
          <w:tcPr>
            <w:tcW w:w="1417" w:type="dxa"/>
            <w:vAlign w:val="center"/>
          </w:tcPr>
          <w:p w:rsidR="00AA340D" w:rsidRPr="00D70E04" w:rsidRDefault="00150701" w:rsidP="00176D1A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8 836 360</w:t>
            </w:r>
            <w:r w:rsidR="00D0069E" w:rsidRPr="00730791">
              <w:rPr>
                <w:b/>
                <w:sz w:val="20"/>
              </w:rPr>
              <w:t xml:space="preserve"> </w:t>
            </w:r>
          </w:p>
        </w:tc>
      </w:tr>
      <w:tr w:rsidR="00AA340D" w:rsidRPr="00D70E04" w:rsidTr="006B4D30">
        <w:tc>
          <w:tcPr>
            <w:tcW w:w="2410" w:type="dxa"/>
          </w:tcPr>
          <w:p w:rsidR="00AA340D" w:rsidRPr="00AA340D" w:rsidRDefault="00AA340D" w:rsidP="00A20E19">
            <w:pPr>
              <w:rPr>
                <w:sz w:val="20"/>
              </w:rPr>
            </w:pPr>
            <w:r w:rsidRPr="00AA340D">
              <w:rPr>
                <w:sz w:val="20"/>
              </w:rPr>
              <w:t>Pašvaldības nodevas</w:t>
            </w:r>
          </w:p>
        </w:tc>
        <w:tc>
          <w:tcPr>
            <w:tcW w:w="1276" w:type="dxa"/>
          </w:tcPr>
          <w:p w:rsidR="00AA340D" w:rsidRPr="00AA340D" w:rsidRDefault="00AA340D" w:rsidP="00CA0D61">
            <w:pPr>
              <w:jc w:val="center"/>
              <w:rPr>
                <w:sz w:val="20"/>
              </w:rPr>
            </w:pPr>
            <w:r w:rsidRPr="00AA340D">
              <w:rPr>
                <w:sz w:val="20"/>
              </w:rPr>
              <w:t>900</w:t>
            </w:r>
          </w:p>
        </w:tc>
        <w:tc>
          <w:tcPr>
            <w:tcW w:w="1559" w:type="dxa"/>
            <w:vAlign w:val="center"/>
          </w:tcPr>
          <w:p w:rsidR="00AA340D" w:rsidRPr="00AA340D" w:rsidRDefault="00AA340D" w:rsidP="00CA0D6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340D" w:rsidRPr="00AA340D" w:rsidRDefault="00AA340D" w:rsidP="00053E2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340D" w:rsidRPr="00D70E04" w:rsidRDefault="00AA340D" w:rsidP="00176D1A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340D" w:rsidRPr="00D70E04" w:rsidRDefault="00D0069E" w:rsidP="00176D1A">
            <w:pPr>
              <w:jc w:val="center"/>
              <w:rPr>
                <w:color w:val="FF0000"/>
                <w:sz w:val="20"/>
              </w:rPr>
            </w:pPr>
            <w:r w:rsidRPr="00D0069E">
              <w:rPr>
                <w:sz w:val="20"/>
              </w:rPr>
              <w:t>900</w:t>
            </w:r>
          </w:p>
        </w:tc>
      </w:tr>
      <w:tr w:rsidR="00AA340D" w:rsidRPr="00D70E04" w:rsidTr="006B4D30">
        <w:tc>
          <w:tcPr>
            <w:tcW w:w="2410" w:type="dxa"/>
          </w:tcPr>
          <w:p w:rsidR="00AA340D" w:rsidRPr="00AA340D" w:rsidRDefault="00AA340D" w:rsidP="0099501C">
            <w:pPr>
              <w:rPr>
                <w:sz w:val="20"/>
              </w:rPr>
            </w:pPr>
            <w:r w:rsidRPr="00AA340D">
              <w:rPr>
                <w:sz w:val="20"/>
              </w:rPr>
              <w:t xml:space="preserve">Pārējie nenodokļu ieņēmumi </w:t>
            </w:r>
          </w:p>
        </w:tc>
        <w:tc>
          <w:tcPr>
            <w:tcW w:w="1276" w:type="dxa"/>
          </w:tcPr>
          <w:p w:rsidR="00AA340D" w:rsidRPr="00D70E04" w:rsidRDefault="00AA340D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A340D" w:rsidRPr="00AA340D" w:rsidRDefault="00AA340D" w:rsidP="00AA340D">
            <w:pPr>
              <w:jc w:val="center"/>
              <w:rPr>
                <w:sz w:val="20"/>
              </w:rPr>
            </w:pPr>
            <w:r w:rsidRPr="00AA340D">
              <w:rPr>
                <w:sz w:val="20"/>
              </w:rPr>
              <w:t>2 090</w:t>
            </w:r>
          </w:p>
        </w:tc>
        <w:tc>
          <w:tcPr>
            <w:tcW w:w="1276" w:type="dxa"/>
            <w:vAlign w:val="center"/>
          </w:tcPr>
          <w:p w:rsidR="00AA340D" w:rsidRPr="00AA340D" w:rsidRDefault="00AA340D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340D" w:rsidRPr="00D70E04" w:rsidRDefault="00AA340D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340D" w:rsidRPr="00D70E04" w:rsidRDefault="00D0069E" w:rsidP="0099501C">
            <w:pPr>
              <w:jc w:val="center"/>
              <w:rPr>
                <w:color w:val="FF0000"/>
                <w:sz w:val="20"/>
              </w:rPr>
            </w:pPr>
            <w:r w:rsidRPr="00D0069E">
              <w:rPr>
                <w:sz w:val="20"/>
              </w:rPr>
              <w:t>2 090</w:t>
            </w:r>
          </w:p>
        </w:tc>
      </w:tr>
      <w:tr w:rsidR="00AA340D" w:rsidRPr="00D70E04" w:rsidTr="006B4D30">
        <w:tc>
          <w:tcPr>
            <w:tcW w:w="2410" w:type="dxa"/>
          </w:tcPr>
          <w:p w:rsidR="00AA340D" w:rsidRPr="00D70E04" w:rsidRDefault="00AA340D" w:rsidP="0099501C">
            <w:pPr>
              <w:rPr>
                <w:color w:val="FF0000"/>
                <w:sz w:val="20"/>
              </w:rPr>
            </w:pPr>
            <w:r w:rsidRPr="00AA340D">
              <w:rPr>
                <w:sz w:val="20"/>
              </w:rPr>
              <w:t>No valsts budžeta daļēji finansēto atvasināto publisko personu un budžeta nefinansēto iestāžu transferti projektu realizācijai</w:t>
            </w:r>
          </w:p>
        </w:tc>
        <w:tc>
          <w:tcPr>
            <w:tcW w:w="1276" w:type="dxa"/>
          </w:tcPr>
          <w:p w:rsidR="00AA340D" w:rsidRPr="00D70E04" w:rsidRDefault="00AA340D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A340D" w:rsidRPr="00D70E04" w:rsidRDefault="00AA340D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340D" w:rsidRPr="00AA340D" w:rsidRDefault="00AA340D" w:rsidP="0099501C">
            <w:pPr>
              <w:jc w:val="center"/>
              <w:rPr>
                <w:sz w:val="20"/>
              </w:rPr>
            </w:pPr>
            <w:r w:rsidRPr="00AA340D">
              <w:rPr>
                <w:sz w:val="20"/>
              </w:rPr>
              <w:t>10 000</w:t>
            </w:r>
          </w:p>
        </w:tc>
        <w:tc>
          <w:tcPr>
            <w:tcW w:w="1276" w:type="dxa"/>
            <w:vAlign w:val="center"/>
          </w:tcPr>
          <w:p w:rsidR="00AA340D" w:rsidRPr="00D70E04" w:rsidRDefault="00AA340D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340D" w:rsidRPr="00D70E04" w:rsidRDefault="00D0069E" w:rsidP="0099501C">
            <w:pPr>
              <w:jc w:val="center"/>
              <w:rPr>
                <w:color w:val="FF0000"/>
                <w:sz w:val="20"/>
              </w:rPr>
            </w:pPr>
            <w:r w:rsidRPr="00D0069E">
              <w:rPr>
                <w:sz w:val="20"/>
              </w:rPr>
              <w:t>10 000</w:t>
            </w:r>
          </w:p>
        </w:tc>
      </w:tr>
      <w:tr w:rsidR="00AA340D" w:rsidRPr="00D70E04" w:rsidTr="006B4D30">
        <w:tc>
          <w:tcPr>
            <w:tcW w:w="2410" w:type="dxa"/>
          </w:tcPr>
          <w:p w:rsidR="00AA340D" w:rsidRPr="00D70E04" w:rsidRDefault="00AA340D" w:rsidP="0099501C">
            <w:pPr>
              <w:rPr>
                <w:color w:val="FF0000"/>
                <w:sz w:val="20"/>
              </w:rPr>
            </w:pPr>
            <w:r w:rsidRPr="00AA340D">
              <w:rPr>
                <w:sz w:val="20"/>
              </w:rPr>
              <w:t>Budžeta iestāžu ieņēmumi un citi ieņēmumi projektu vai pasākumu īstenošanai</w:t>
            </w:r>
          </w:p>
        </w:tc>
        <w:tc>
          <w:tcPr>
            <w:tcW w:w="1276" w:type="dxa"/>
          </w:tcPr>
          <w:p w:rsidR="00AA340D" w:rsidRPr="00D70E04" w:rsidRDefault="00AA340D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A340D" w:rsidRPr="00D70E04" w:rsidRDefault="00150701" w:rsidP="0099501C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88 926</w:t>
            </w:r>
          </w:p>
        </w:tc>
        <w:tc>
          <w:tcPr>
            <w:tcW w:w="1276" w:type="dxa"/>
            <w:vAlign w:val="center"/>
          </w:tcPr>
          <w:p w:rsidR="00AA340D" w:rsidRPr="00D70E04" w:rsidRDefault="00AA340D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340D" w:rsidRPr="00D70E04" w:rsidRDefault="00AA340D" w:rsidP="00D01A40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340D" w:rsidRPr="00D70E04" w:rsidRDefault="00150701" w:rsidP="00176D1A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88 926</w:t>
            </w:r>
          </w:p>
        </w:tc>
      </w:tr>
      <w:tr w:rsidR="00AA340D" w:rsidRPr="00D70E04" w:rsidTr="006B4D30">
        <w:tc>
          <w:tcPr>
            <w:tcW w:w="2410" w:type="dxa"/>
          </w:tcPr>
          <w:p w:rsidR="00AA340D" w:rsidRPr="00AA340D" w:rsidRDefault="00AA340D" w:rsidP="00081B14">
            <w:pPr>
              <w:rPr>
                <w:sz w:val="20"/>
              </w:rPr>
            </w:pPr>
            <w:r w:rsidRPr="00AA340D">
              <w:rPr>
                <w:sz w:val="20"/>
              </w:rPr>
              <w:t>Valsts budžeta transferti noteiktam mērķim</w:t>
            </w:r>
          </w:p>
        </w:tc>
        <w:tc>
          <w:tcPr>
            <w:tcW w:w="1276" w:type="dxa"/>
          </w:tcPr>
          <w:p w:rsidR="00AA340D" w:rsidRPr="00AA340D" w:rsidRDefault="00AA340D" w:rsidP="0099501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A340D" w:rsidRPr="00AA340D" w:rsidRDefault="00AA340D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340D" w:rsidRPr="00AA340D" w:rsidRDefault="003D3165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4 540 932</w:t>
            </w:r>
          </w:p>
        </w:tc>
        <w:tc>
          <w:tcPr>
            <w:tcW w:w="1276" w:type="dxa"/>
            <w:vAlign w:val="center"/>
          </w:tcPr>
          <w:p w:rsidR="00AA340D" w:rsidRPr="00D70E04" w:rsidRDefault="00AA340D" w:rsidP="0099501C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340D" w:rsidRPr="00D70E04" w:rsidRDefault="003D3165" w:rsidP="006B4D30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4 540 932</w:t>
            </w:r>
          </w:p>
        </w:tc>
      </w:tr>
      <w:tr w:rsidR="00AA340D" w:rsidRPr="00D70E04" w:rsidTr="006B4D30">
        <w:tc>
          <w:tcPr>
            <w:tcW w:w="2410" w:type="dxa"/>
          </w:tcPr>
          <w:p w:rsidR="00AA340D" w:rsidRPr="00AA340D" w:rsidRDefault="00AA340D" w:rsidP="0099501C">
            <w:pPr>
              <w:rPr>
                <w:sz w:val="20"/>
              </w:rPr>
            </w:pPr>
            <w:r w:rsidRPr="00AA340D">
              <w:rPr>
                <w:sz w:val="20"/>
              </w:rPr>
              <w:t>Valsts budžeta transferti projektu īstenošanai</w:t>
            </w:r>
          </w:p>
        </w:tc>
        <w:tc>
          <w:tcPr>
            <w:tcW w:w="1276" w:type="dxa"/>
          </w:tcPr>
          <w:p w:rsidR="00AA340D" w:rsidRPr="00AA340D" w:rsidRDefault="00AA340D" w:rsidP="0099501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A340D" w:rsidRPr="00AA340D" w:rsidRDefault="00AA340D" w:rsidP="0099501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340D" w:rsidRPr="00AA340D" w:rsidRDefault="000C082E" w:rsidP="009950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7 392 058</w:t>
            </w:r>
          </w:p>
        </w:tc>
        <w:tc>
          <w:tcPr>
            <w:tcW w:w="1276" w:type="dxa"/>
            <w:vAlign w:val="center"/>
          </w:tcPr>
          <w:p w:rsidR="00AA340D" w:rsidRPr="00D70E04" w:rsidRDefault="00AA340D" w:rsidP="0099501C">
            <w:pPr>
              <w:jc w:val="center"/>
              <w:rPr>
                <w:color w:val="FF0000"/>
                <w:sz w:val="20"/>
              </w:rPr>
            </w:pPr>
            <w:r w:rsidRPr="00AA340D">
              <w:rPr>
                <w:sz w:val="20"/>
              </w:rPr>
              <w:t>-3 198 546</w:t>
            </w:r>
          </w:p>
        </w:tc>
        <w:tc>
          <w:tcPr>
            <w:tcW w:w="1417" w:type="dxa"/>
            <w:vAlign w:val="center"/>
          </w:tcPr>
          <w:p w:rsidR="00AA340D" w:rsidRPr="00AA340D" w:rsidRDefault="00150701" w:rsidP="006B4D30">
            <w:pPr>
              <w:ind w:right="34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4 193 512</w:t>
            </w:r>
          </w:p>
        </w:tc>
      </w:tr>
    </w:tbl>
    <w:p w:rsidR="00874C98" w:rsidRPr="00BE01C4" w:rsidRDefault="00874C98" w:rsidP="00AB41C3">
      <w:pPr>
        <w:jc w:val="both"/>
      </w:pPr>
      <w:r w:rsidRPr="00BE01C4">
        <w:rPr>
          <w:b/>
        </w:rPr>
        <w:t xml:space="preserve">Pašvaldības nodevu ieņēmumi </w:t>
      </w:r>
      <w:r w:rsidRPr="00BE01C4">
        <w:rPr>
          <w:i/>
        </w:rPr>
        <w:t xml:space="preserve">tiek palielināti par </w:t>
      </w:r>
      <w:r w:rsidRPr="00BE01C4">
        <w:rPr>
          <w:b/>
        </w:rPr>
        <w:t xml:space="preserve">900 </w:t>
      </w:r>
      <w:r w:rsidRPr="00BE01C4">
        <w:rPr>
          <w:b/>
          <w:i/>
        </w:rPr>
        <w:t>euro</w:t>
      </w:r>
      <w:r w:rsidR="00BE01C4" w:rsidRPr="00BE01C4">
        <w:t>, t.sk.</w:t>
      </w:r>
    </w:p>
    <w:p w:rsidR="00BE01C4" w:rsidRPr="00BE01C4" w:rsidRDefault="00BE01C4" w:rsidP="00BC28AE">
      <w:pPr>
        <w:pStyle w:val="ListParagraph"/>
        <w:numPr>
          <w:ilvl w:val="0"/>
          <w:numId w:val="31"/>
        </w:numPr>
        <w:ind w:left="1134"/>
        <w:jc w:val="both"/>
      </w:pPr>
      <w:r w:rsidRPr="00BE01C4">
        <w:lastRenderedPageBreak/>
        <w:t xml:space="preserve">2 900 </w:t>
      </w:r>
      <w:r w:rsidRPr="00BE01C4">
        <w:rPr>
          <w:i/>
        </w:rPr>
        <w:t>euro</w:t>
      </w:r>
      <w:r w:rsidRPr="00BE01C4">
        <w:t xml:space="preserve"> papildus ieņēmumi par Pašvaldības nodevu par dzīvnieku turēšanu;</w:t>
      </w:r>
    </w:p>
    <w:p w:rsidR="00BE01C4" w:rsidRPr="00BE01C4" w:rsidRDefault="00BE01C4" w:rsidP="00BC28AE">
      <w:pPr>
        <w:pStyle w:val="ListParagraph"/>
        <w:numPr>
          <w:ilvl w:val="0"/>
          <w:numId w:val="31"/>
        </w:numPr>
        <w:ind w:left="1134"/>
        <w:jc w:val="both"/>
      </w:pPr>
      <w:r w:rsidRPr="00BE01C4">
        <w:t xml:space="preserve">-1 800 </w:t>
      </w:r>
      <w:r w:rsidRPr="00BE01C4">
        <w:rPr>
          <w:i/>
        </w:rPr>
        <w:t>euro</w:t>
      </w:r>
      <w:r w:rsidRPr="00BE01C4">
        <w:t xml:space="preserve"> ieņēmumu samazinājums par rakšanas darbu atļauju izsniegšanu;</w:t>
      </w:r>
    </w:p>
    <w:p w:rsidR="00BE01C4" w:rsidRPr="00BE01C4" w:rsidRDefault="00BE01C4" w:rsidP="00BC28AE">
      <w:pPr>
        <w:pStyle w:val="ListParagraph"/>
        <w:numPr>
          <w:ilvl w:val="0"/>
          <w:numId w:val="31"/>
        </w:numPr>
        <w:ind w:left="1134"/>
        <w:jc w:val="both"/>
      </w:pPr>
      <w:r w:rsidRPr="00BE01C4">
        <w:t xml:space="preserve">-200 </w:t>
      </w:r>
      <w:r w:rsidRPr="00BE01C4">
        <w:rPr>
          <w:i/>
        </w:rPr>
        <w:t>euro</w:t>
      </w:r>
      <w:r w:rsidRPr="00BE01C4">
        <w:t xml:space="preserve"> ieņēmumu samazinājums </w:t>
      </w:r>
      <w:r>
        <w:t xml:space="preserve">par atļauju izsniegšanu </w:t>
      </w:r>
      <w:r w:rsidRPr="00BE01C4">
        <w:t>par tirdzniecību publiskās vietās</w:t>
      </w:r>
      <w:r>
        <w:t>.</w:t>
      </w:r>
    </w:p>
    <w:p w:rsidR="00AB41C3" w:rsidRDefault="00AB41C3" w:rsidP="00AB41C3">
      <w:pPr>
        <w:jc w:val="both"/>
        <w:rPr>
          <w:b/>
        </w:rPr>
      </w:pPr>
    </w:p>
    <w:p w:rsidR="00BE01C4" w:rsidRDefault="00773E9C" w:rsidP="00AB41C3">
      <w:pPr>
        <w:jc w:val="both"/>
      </w:pPr>
      <w:r w:rsidRPr="00BE01C4">
        <w:rPr>
          <w:b/>
        </w:rPr>
        <w:t>Pārējie n</w:t>
      </w:r>
      <w:r w:rsidR="0002361E" w:rsidRPr="00BE01C4">
        <w:rPr>
          <w:b/>
        </w:rPr>
        <w:t>enodokļu ieņēmumi</w:t>
      </w:r>
      <w:r w:rsidR="0002361E" w:rsidRPr="00BE01C4">
        <w:t xml:space="preserve"> </w:t>
      </w:r>
      <w:r w:rsidR="0002361E" w:rsidRPr="00BE01C4">
        <w:rPr>
          <w:i/>
        </w:rPr>
        <w:t xml:space="preserve">tiek </w:t>
      </w:r>
      <w:r w:rsidRPr="00BE01C4">
        <w:rPr>
          <w:i/>
        </w:rPr>
        <w:t>palielināti</w:t>
      </w:r>
      <w:r w:rsidR="001C5EC8" w:rsidRPr="00BE01C4">
        <w:rPr>
          <w:i/>
        </w:rPr>
        <w:t xml:space="preserve"> </w:t>
      </w:r>
      <w:r w:rsidR="0002361E" w:rsidRPr="00BE01C4">
        <w:t xml:space="preserve">par </w:t>
      </w:r>
      <w:r w:rsidR="00BE01C4">
        <w:rPr>
          <w:b/>
        </w:rPr>
        <w:t>2 090</w:t>
      </w:r>
      <w:r w:rsidR="0002361E" w:rsidRPr="00BE01C4">
        <w:t xml:space="preserve"> </w:t>
      </w:r>
      <w:r w:rsidR="0002361E" w:rsidRPr="00BE01C4">
        <w:rPr>
          <w:b/>
          <w:i/>
        </w:rPr>
        <w:t>euro</w:t>
      </w:r>
      <w:r w:rsidR="0002361E" w:rsidRPr="00BE01C4">
        <w:t xml:space="preserve">, </w:t>
      </w:r>
      <w:r w:rsidR="001C5EC8" w:rsidRPr="00BE01C4">
        <w:t xml:space="preserve">kas ir </w:t>
      </w:r>
    </w:p>
    <w:p w:rsidR="00BE01C4" w:rsidRPr="00BE01C4" w:rsidRDefault="00BE01C4" w:rsidP="00AB41C3">
      <w:pPr>
        <w:pStyle w:val="ListParagraph"/>
        <w:numPr>
          <w:ilvl w:val="0"/>
          <w:numId w:val="1"/>
        </w:numPr>
        <w:ind w:left="1134" w:hanging="284"/>
        <w:jc w:val="both"/>
      </w:pPr>
      <w:r w:rsidRPr="00BE01C4">
        <w:t>1 758</w:t>
      </w:r>
      <w:r w:rsidR="001B06F0" w:rsidRPr="00BE01C4">
        <w:t xml:space="preserve"> </w:t>
      </w:r>
      <w:r w:rsidR="001B06F0" w:rsidRPr="00BE01C4">
        <w:rPr>
          <w:i/>
        </w:rPr>
        <w:t>euro</w:t>
      </w:r>
      <w:r w:rsidR="001B06F0" w:rsidRPr="00BE01C4">
        <w:t xml:space="preserve"> </w:t>
      </w:r>
      <w:r>
        <w:t>- naudas balva 4.vidusskolas meiteņu korim “Spīgo” par dalību koru festivālā Polijā;</w:t>
      </w:r>
    </w:p>
    <w:p w:rsidR="00067188" w:rsidRPr="00BE01C4" w:rsidRDefault="00BE01C4" w:rsidP="00AB41C3">
      <w:pPr>
        <w:pStyle w:val="ListParagraph"/>
        <w:numPr>
          <w:ilvl w:val="0"/>
          <w:numId w:val="1"/>
        </w:numPr>
        <w:ind w:left="1134" w:hanging="284"/>
        <w:jc w:val="both"/>
        <w:rPr>
          <w:b/>
        </w:rPr>
      </w:pPr>
      <w:r w:rsidRPr="00BE01C4">
        <w:t>332</w:t>
      </w:r>
      <w:r w:rsidR="001B06F0" w:rsidRPr="00BE01C4">
        <w:t xml:space="preserve"> </w:t>
      </w:r>
      <w:r w:rsidR="001B06F0" w:rsidRPr="00BE01C4">
        <w:rPr>
          <w:i/>
        </w:rPr>
        <w:t>euro</w:t>
      </w:r>
      <w:r w:rsidR="001B06F0" w:rsidRPr="00BE01C4">
        <w:t xml:space="preserve"> – </w:t>
      </w:r>
      <w:r w:rsidRPr="00BE01C4">
        <w:t>Jelgavas 6.vidusskolas darbinieka iztrūkuma labprātīga atmaksa.</w:t>
      </w:r>
      <w:r w:rsidRPr="00BE01C4">
        <w:rPr>
          <w:b/>
        </w:rPr>
        <w:t xml:space="preserve"> </w:t>
      </w:r>
    </w:p>
    <w:p w:rsidR="00AB41C3" w:rsidRDefault="00AB41C3" w:rsidP="00AB41C3">
      <w:pPr>
        <w:jc w:val="both"/>
        <w:rPr>
          <w:b/>
        </w:rPr>
      </w:pPr>
    </w:p>
    <w:p w:rsidR="00067188" w:rsidRPr="003D084C" w:rsidRDefault="00067188" w:rsidP="00AB41C3">
      <w:pPr>
        <w:jc w:val="both"/>
        <w:rPr>
          <w:b/>
        </w:rPr>
      </w:pPr>
      <w:r w:rsidRPr="003D084C">
        <w:rPr>
          <w:b/>
        </w:rPr>
        <w:t>Pašvaldību saņemtie transferti no valsts budžeta daļēji finansētām atvasinātām publiskām personām un no budžeta nefinansētām iestādēm</w:t>
      </w:r>
      <w:r w:rsidRPr="00D70E04">
        <w:rPr>
          <w:b/>
          <w:color w:val="FF0000"/>
        </w:rPr>
        <w:t xml:space="preserve"> </w:t>
      </w:r>
      <w:r w:rsidRPr="00C32A94">
        <w:rPr>
          <w:i/>
        </w:rPr>
        <w:t>tiek palielināti</w:t>
      </w:r>
      <w:r w:rsidRPr="00C32A94">
        <w:t xml:space="preserve"> par </w:t>
      </w:r>
      <w:r w:rsidR="00C32A94">
        <w:rPr>
          <w:b/>
        </w:rPr>
        <w:t>10 000</w:t>
      </w:r>
      <w:r w:rsidRPr="00C32A94">
        <w:rPr>
          <w:b/>
        </w:rPr>
        <w:t> </w:t>
      </w:r>
      <w:r w:rsidRPr="00C32A94">
        <w:rPr>
          <w:b/>
          <w:i/>
        </w:rPr>
        <w:t>euro</w:t>
      </w:r>
      <w:r w:rsidRPr="00C32A94">
        <w:rPr>
          <w:i/>
        </w:rPr>
        <w:t>,</w:t>
      </w:r>
      <w:r w:rsidR="00FB2A0D" w:rsidRPr="00C32A94">
        <w:rPr>
          <w:i/>
        </w:rPr>
        <w:t xml:space="preserve"> </w:t>
      </w:r>
      <w:r w:rsidR="00C32A94">
        <w:t>kas ir</w:t>
      </w:r>
      <w:r w:rsidR="00CE6A79" w:rsidRPr="003D084C">
        <w:t xml:space="preserve"> Zemgales plānošanas reģiona finansējums</w:t>
      </w:r>
      <w:r w:rsidR="00C32A94">
        <w:t xml:space="preserve"> </w:t>
      </w:r>
      <w:r w:rsidRPr="003D084C">
        <w:t>projekta “Atver sirdi Zemgalē” īstenošanai</w:t>
      </w:r>
      <w:r w:rsidR="00C32A94">
        <w:t>.</w:t>
      </w:r>
    </w:p>
    <w:p w:rsidR="00AB41C3" w:rsidRDefault="00AB41C3" w:rsidP="00AB41C3">
      <w:pPr>
        <w:jc w:val="both"/>
        <w:rPr>
          <w:b/>
        </w:rPr>
      </w:pPr>
    </w:p>
    <w:p w:rsidR="00646248" w:rsidRPr="00C32A94" w:rsidRDefault="00646248" w:rsidP="00AB41C3">
      <w:pPr>
        <w:jc w:val="both"/>
      </w:pPr>
      <w:r w:rsidRPr="00C32A94">
        <w:rPr>
          <w:b/>
        </w:rPr>
        <w:t xml:space="preserve">Pašvaldības saņemtie </w:t>
      </w:r>
      <w:r w:rsidR="00223947" w:rsidRPr="00C32A94">
        <w:rPr>
          <w:b/>
        </w:rPr>
        <w:t xml:space="preserve">transferti no </w:t>
      </w:r>
      <w:r w:rsidR="004115A9" w:rsidRPr="00C32A94">
        <w:rPr>
          <w:b/>
        </w:rPr>
        <w:t>valsts budžeta</w:t>
      </w:r>
      <w:r w:rsidR="00FB2A0D" w:rsidRPr="00C32A94">
        <w:rPr>
          <w:b/>
        </w:rPr>
        <w:t xml:space="preserve"> </w:t>
      </w:r>
      <w:r w:rsidR="00624E58" w:rsidRPr="00C32A94">
        <w:rPr>
          <w:i/>
        </w:rPr>
        <w:t>tiek palielināti</w:t>
      </w:r>
      <w:r w:rsidR="00624E58" w:rsidRPr="00C32A94">
        <w:t xml:space="preserve"> par </w:t>
      </w:r>
      <w:r w:rsidR="00C32A94">
        <w:rPr>
          <w:b/>
        </w:rPr>
        <w:t>11</w:t>
      </w:r>
      <w:r w:rsidR="00446910">
        <w:rPr>
          <w:b/>
        </w:rPr>
        <w:t> 776 070</w:t>
      </w:r>
      <w:r w:rsidR="00A42D78" w:rsidRPr="00C32A94">
        <w:rPr>
          <w:b/>
        </w:rPr>
        <w:t> </w:t>
      </w:r>
      <w:r w:rsidR="00A42D78" w:rsidRPr="00C32A94">
        <w:rPr>
          <w:b/>
          <w:i/>
        </w:rPr>
        <w:t>euro</w:t>
      </w:r>
      <w:r w:rsidR="00C938C0" w:rsidRPr="00C32A94">
        <w:rPr>
          <w:i/>
        </w:rPr>
        <w:t xml:space="preserve">, </w:t>
      </w:r>
      <w:r w:rsidR="001B06F0" w:rsidRPr="00C32A94">
        <w:t>tai skaitā</w:t>
      </w:r>
      <w:r w:rsidR="00B3400E" w:rsidRPr="00C32A94">
        <w:t>:</w:t>
      </w:r>
    </w:p>
    <w:p w:rsidR="00B3400E" w:rsidRPr="00150701" w:rsidRDefault="00B3400E" w:rsidP="00BC28AE">
      <w:pPr>
        <w:pStyle w:val="ListParagraph"/>
        <w:numPr>
          <w:ilvl w:val="0"/>
          <w:numId w:val="48"/>
        </w:numPr>
        <w:ind w:left="0" w:firstLine="0"/>
        <w:jc w:val="both"/>
        <w:rPr>
          <w:b/>
        </w:rPr>
      </w:pPr>
      <w:r w:rsidRPr="00150701">
        <w:rPr>
          <w:b/>
        </w:rPr>
        <w:t xml:space="preserve">Pašvaldību saņemtie </w:t>
      </w:r>
      <w:r w:rsidR="00223947" w:rsidRPr="00150701">
        <w:rPr>
          <w:b/>
        </w:rPr>
        <w:t>valsts budžeta transferti</w:t>
      </w:r>
      <w:r w:rsidRPr="00150701">
        <w:rPr>
          <w:b/>
        </w:rPr>
        <w:t xml:space="preserve"> </w:t>
      </w:r>
      <w:r w:rsidRPr="00150701">
        <w:rPr>
          <w:i/>
        </w:rPr>
        <w:t xml:space="preserve">tiek </w:t>
      </w:r>
      <w:r w:rsidR="001B06F0" w:rsidRPr="00150701">
        <w:rPr>
          <w:i/>
        </w:rPr>
        <w:t>palielināti</w:t>
      </w:r>
      <w:r w:rsidR="001B06F0" w:rsidRPr="00D32178">
        <w:t xml:space="preserve"> par </w:t>
      </w:r>
      <w:r w:rsidR="00446910" w:rsidRPr="00150701">
        <w:rPr>
          <w:b/>
        </w:rPr>
        <w:t>4</w:t>
      </w:r>
      <w:r w:rsidR="00150701">
        <w:rPr>
          <w:b/>
        </w:rPr>
        <w:t> 540 </w:t>
      </w:r>
      <w:r w:rsidR="00523CF5" w:rsidRPr="00150701">
        <w:rPr>
          <w:b/>
        </w:rPr>
        <w:t>932</w:t>
      </w:r>
      <w:r w:rsidR="00523CF5">
        <w:t xml:space="preserve"> </w:t>
      </w:r>
      <w:r w:rsidRPr="00150701">
        <w:rPr>
          <w:b/>
          <w:i/>
        </w:rPr>
        <w:t>euro</w:t>
      </w:r>
      <w:r w:rsidR="00D556AC" w:rsidRPr="00150701">
        <w:rPr>
          <w:b/>
        </w:rPr>
        <w:t>, t.sk.</w:t>
      </w:r>
      <w:r w:rsidR="00D556AC" w:rsidRPr="00D32178">
        <w:t>:</w:t>
      </w:r>
    </w:p>
    <w:p w:rsidR="00C471B7" w:rsidRPr="00A344EA" w:rsidRDefault="00CC0ED0" w:rsidP="00BC28AE">
      <w:pPr>
        <w:pStyle w:val="ListParagraph"/>
        <w:numPr>
          <w:ilvl w:val="0"/>
          <w:numId w:val="37"/>
        </w:numPr>
        <w:ind w:left="1134"/>
        <w:jc w:val="both"/>
        <w:rPr>
          <w:b/>
        </w:rPr>
      </w:pPr>
      <w:r>
        <w:t xml:space="preserve"> 1 373 </w:t>
      </w:r>
      <w:r>
        <w:rPr>
          <w:i/>
        </w:rPr>
        <w:t xml:space="preserve">euro </w:t>
      </w:r>
      <w:r>
        <w:t xml:space="preserve">- </w:t>
      </w:r>
      <w:r w:rsidR="00C471B7" w:rsidRPr="00461F34">
        <w:t>LR Vides aizsardzības un reģionālās attīstības ministrijas finansējums</w:t>
      </w:r>
      <w:r>
        <w:t xml:space="preserve"> </w:t>
      </w:r>
      <w:r w:rsidRPr="00461F34">
        <w:t>par finansiālo un materiālo</w:t>
      </w:r>
      <w:r>
        <w:t xml:space="preserve"> </w:t>
      </w:r>
      <w:r w:rsidRPr="00461F34">
        <w:t>palīdzību bēgļiem un personām ar alternatīvo statusu uzņemšanu par 2018.g</w:t>
      </w:r>
      <w:r>
        <w:t>adu;</w:t>
      </w:r>
    </w:p>
    <w:p w:rsidR="00A344EA" w:rsidRPr="00A344EA" w:rsidRDefault="00A344EA" w:rsidP="00BC28AE">
      <w:pPr>
        <w:pStyle w:val="ListParagraph"/>
        <w:numPr>
          <w:ilvl w:val="0"/>
          <w:numId w:val="38"/>
        </w:numPr>
        <w:ind w:left="1134"/>
        <w:jc w:val="both"/>
        <w:rPr>
          <w:b/>
        </w:rPr>
      </w:pPr>
      <w:r w:rsidRPr="00A21844">
        <w:t>LR Izglītības un zinātnes ministrijas</w:t>
      </w:r>
      <w:r>
        <w:t xml:space="preserve"> finansējums:</w:t>
      </w:r>
    </w:p>
    <w:p w:rsidR="0091366E" w:rsidRPr="00D34682" w:rsidRDefault="00A344EA" w:rsidP="00BC28AE">
      <w:pPr>
        <w:pStyle w:val="ListParagraph"/>
        <w:numPr>
          <w:ilvl w:val="0"/>
          <w:numId w:val="32"/>
        </w:numPr>
        <w:ind w:left="1843"/>
        <w:jc w:val="both"/>
        <w:rPr>
          <w:b/>
        </w:rPr>
      </w:pPr>
      <w:r>
        <w:t xml:space="preserve">11 066 </w:t>
      </w:r>
      <w:r w:rsidRPr="00D34682">
        <w:rPr>
          <w:i/>
        </w:rPr>
        <w:t>euro</w:t>
      </w:r>
      <w:r>
        <w:t xml:space="preserve"> - </w:t>
      </w:r>
      <w:r w:rsidR="00DA051C" w:rsidRPr="00461F34">
        <w:t xml:space="preserve">profesionālās ievirzes sporta izglītības iestāžu </w:t>
      </w:r>
      <w:r w:rsidR="00DA051C">
        <w:t xml:space="preserve"> pedagogiem </w:t>
      </w:r>
      <w:r w:rsidR="00DA051C" w:rsidRPr="00461F34">
        <w:t>darba samaksai un VSAOI</w:t>
      </w:r>
      <w:r w:rsidR="00DA051C">
        <w:t>;</w:t>
      </w:r>
    </w:p>
    <w:p w:rsidR="008243C9" w:rsidRPr="00665B9E" w:rsidRDefault="00523CF5" w:rsidP="00BC28AE">
      <w:pPr>
        <w:pStyle w:val="ListParagraph"/>
        <w:numPr>
          <w:ilvl w:val="0"/>
          <w:numId w:val="32"/>
        </w:numPr>
        <w:ind w:left="1843"/>
        <w:jc w:val="both"/>
        <w:rPr>
          <w:b/>
        </w:rPr>
      </w:pPr>
      <w:r>
        <w:t>12 505</w:t>
      </w:r>
      <w:r w:rsidR="00DA051C">
        <w:t xml:space="preserve"> </w:t>
      </w:r>
      <w:r w:rsidR="00DA051C" w:rsidRPr="00665B9E">
        <w:rPr>
          <w:i/>
        </w:rPr>
        <w:t>euro</w:t>
      </w:r>
      <w:r w:rsidR="00DA051C">
        <w:t xml:space="preserve"> - </w:t>
      </w:r>
      <w:r w:rsidR="00DA051C" w:rsidRPr="00DA051C">
        <w:t>metodisk</w:t>
      </w:r>
      <w:r w:rsidR="00DA051C">
        <w:t>o</w:t>
      </w:r>
      <w:r w:rsidR="00DA051C" w:rsidRPr="00DA051C">
        <w:t xml:space="preserve"> centr</w:t>
      </w:r>
      <w:r w:rsidR="00DA051C">
        <w:t>u</w:t>
      </w:r>
      <w:r w:rsidR="00DA051C" w:rsidRPr="00DA051C">
        <w:t xml:space="preserve"> </w:t>
      </w:r>
      <w:r w:rsidR="008243C9" w:rsidRPr="00DA051C">
        <w:t>funkcijas</w:t>
      </w:r>
      <w:r w:rsidR="008243C9" w:rsidRPr="00AC7ADA">
        <w:t xml:space="preserve"> izpilde</w:t>
      </w:r>
      <w:r w:rsidR="008243C9">
        <w:t>s nodrošināšanai;</w:t>
      </w:r>
      <w:r w:rsidR="008243C9">
        <w:tab/>
      </w:r>
    </w:p>
    <w:p w:rsidR="008243C9" w:rsidRDefault="008243C9" w:rsidP="00BC28AE">
      <w:pPr>
        <w:pStyle w:val="ListParagraph"/>
        <w:numPr>
          <w:ilvl w:val="0"/>
          <w:numId w:val="32"/>
        </w:numPr>
        <w:ind w:left="1843"/>
        <w:jc w:val="both"/>
      </w:pPr>
      <w:r>
        <w:t xml:space="preserve">342 243 </w:t>
      </w:r>
      <w:r w:rsidRPr="00665B9E">
        <w:rPr>
          <w:i/>
        </w:rPr>
        <w:t>euro</w:t>
      </w:r>
      <w:r>
        <w:t xml:space="preserve"> - skolēnu brīvpusdienu </w:t>
      </w:r>
      <w:r w:rsidRPr="00D3316D">
        <w:t xml:space="preserve">nodrošināšanai 1.-4.klasei </w:t>
      </w:r>
      <w:r>
        <w:t>(</w:t>
      </w:r>
      <w:r w:rsidRPr="00D3316D">
        <w:t xml:space="preserve">par periodu </w:t>
      </w:r>
      <w:r>
        <w:t>01.09.2019.-31.</w:t>
      </w:r>
      <w:r w:rsidRPr="00D3316D">
        <w:t>01.20</w:t>
      </w:r>
      <w:r>
        <w:t>20</w:t>
      </w:r>
      <w:r w:rsidRPr="00D3316D">
        <w:t>.</w:t>
      </w:r>
      <w:r>
        <w:t>)</w:t>
      </w:r>
      <w:r w:rsidRPr="00D3316D">
        <w:t>;</w:t>
      </w:r>
    </w:p>
    <w:p w:rsidR="00DA051C" w:rsidRPr="00665B9E" w:rsidRDefault="00DD6DED" w:rsidP="00BC28AE">
      <w:pPr>
        <w:pStyle w:val="ListParagraph"/>
        <w:numPr>
          <w:ilvl w:val="0"/>
          <w:numId w:val="32"/>
        </w:numPr>
        <w:ind w:left="1843"/>
        <w:jc w:val="both"/>
        <w:rPr>
          <w:b/>
        </w:rPr>
      </w:pPr>
      <w:r>
        <w:t xml:space="preserve">4 025 </w:t>
      </w:r>
      <w:r w:rsidRPr="00665B9E">
        <w:rPr>
          <w:i/>
        </w:rPr>
        <w:t>euro</w:t>
      </w:r>
      <w:r>
        <w:t xml:space="preserve"> – asistentu pakalpojumu apmaksai  Jelgavas 4.vidusskolā.</w:t>
      </w:r>
      <w:r w:rsidR="008243C9" w:rsidRPr="00DA051C">
        <w:t xml:space="preserve"> </w:t>
      </w:r>
    </w:p>
    <w:p w:rsidR="00461F34" w:rsidRPr="00CC0ED0" w:rsidRDefault="00DD6DED" w:rsidP="00AB41C3">
      <w:pPr>
        <w:pStyle w:val="ListParagraph"/>
        <w:numPr>
          <w:ilvl w:val="1"/>
          <w:numId w:val="19"/>
        </w:numPr>
        <w:ind w:left="1134"/>
        <w:jc w:val="both"/>
      </w:pPr>
      <w:r>
        <w:t>4 079 214</w:t>
      </w:r>
      <w:r w:rsidR="00223947" w:rsidRPr="00CC0ED0">
        <w:t xml:space="preserve"> </w:t>
      </w:r>
      <w:r w:rsidR="00223947" w:rsidRPr="00CC0ED0">
        <w:rPr>
          <w:i/>
        </w:rPr>
        <w:t>euro</w:t>
      </w:r>
      <w:r w:rsidR="00223947" w:rsidRPr="00CC0ED0">
        <w:t xml:space="preserve"> – </w:t>
      </w:r>
      <w:r w:rsidR="00CC0ED0">
        <w:t>m</w:t>
      </w:r>
      <w:r w:rsidR="00461F34" w:rsidRPr="00CC0ED0">
        <w:t>ērķdotācija pašvaldībām pedagogu darba samaksai un VSAOI, t.sk. piemaksām pedagogiem, kuri ieguvuši kvalitātes pakāpi - saskaņā ar Ministru kabineta 24.09.2019. rīkojumu Nr.460.</w:t>
      </w:r>
      <w:r w:rsidR="00223947" w:rsidRPr="00CC0ED0">
        <w:t>;</w:t>
      </w:r>
    </w:p>
    <w:p w:rsidR="00D8207C" w:rsidRDefault="00CC0ED0" w:rsidP="00AB41C3">
      <w:pPr>
        <w:pStyle w:val="ListParagraph"/>
        <w:numPr>
          <w:ilvl w:val="1"/>
          <w:numId w:val="19"/>
        </w:numPr>
        <w:ind w:left="1134"/>
        <w:jc w:val="both"/>
      </w:pPr>
      <w:r w:rsidRPr="00A344EA">
        <w:t>Latvijas Nacionālā kultūras centra finansējums</w:t>
      </w:r>
      <w:r w:rsidR="00D8207C">
        <w:t>:</w:t>
      </w:r>
    </w:p>
    <w:p w:rsidR="00461F34" w:rsidRDefault="00D8207C" w:rsidP="00AB41C3">
      <w:pPr>
        <w:pStyle w:val="ListParagraph"/>
        <w:numPr>
          <w:ilvl w:val="2"/>
          <w:numId w:val="19"/>
        </w:numPr>
        <w:ind w:left="1701" w:hanging="284"/>
        <w:jc w:val="both"/>
      </w:pPr>
      <w:r w:rsidRPr="00A344EA">
        <w:t xml:space="preserve">33 033 </w:t>
      </w:r>
      <w:r w:rsidRPr="00A344EA">
        <w:rPr>
          <w:i/>
        </w:rPr>
        <w:t>euro</w:t>
      </w:r>
      <w:r w:rsidRPr="00A344EA">
        <w:t xml:space="preserve"> - </w:t>
      </w:r>
      <w:r w:rsidR="00CC0ED0" w:rsidRPr="00A344EA">
        <w:t>Jelgavas Mākslas skolai pedagogu darba samaksai un valsts sociālajām apdrošināšanas obligātajām iemaksām</w:t>
      </w:r>
      <w:r w:rsidR="00461F34" w:rsidRPr="00A344EA">
        <w:t>;</w:t>
      </w:r>
    </w:p>
    <w:p w:rsidR="00D8207C" w:rsidRPr="00A344EA" w:rsidRDefault="00D8207C" w:rsidP="00AB41C3">
      <w:pPr>
        <w:pStyle w:val="ListParagraph"/>
        <w:numPr>
          <w:ilvl w:val="2"/>
          <w:numId w:val="19"/>
        </w:numPr>
        <w:ind w:left="1701" w:hanging="284"/>
        <w:jc w:val="both"/>
      </w:pPr>
      <w:r w:rsidRPr="00461F34">
        <w:t xml:space="preserve">3 000 </w:t>
      </w:r>
      <w:r w:rsidRPr="00461F34">
        <w:rPr>
          <w:i/>
        </w:rPr>
        <w:t>euro</w:t>
      </w:r>
      <w:r>
        <w:rPr>
          <w:i/>
        </w:rPr>
        <w:t xml:space="preserve"> </w:t>
      </w:r>
      <w:r>
        <w:t xml:space="preserve"> - </w:t>
      </w:r>
      <w:r w:rsidRPr="00461F34">
        <w:t>PI "Kultūra" projekta "Šekspīrs satiek Blaumani izrādes "Bišu tēvs" iestudēšanai un izrādīšanai" realizācijai</w:t>
      </w:r>
    </w:p>
    <w:p w:rsidR="00461F34" w:rsidRDefault="00461F34" w:rsidP="00AB41C3">
      <w:pPr>
        <w:pStyle w:val="ListParagraph"/>
        <w:numPr>
          <w:ilvl w:val="1"/>
          <w:numId w:val="19"/>
        </w:numPr>
        <w:ind w:left="1134"/>
        <w:jc w:val="both"/>
      </w:pPr>
      <w:r w:rsidRPr="00461F34">
        <w:t>4 128</w:t>
      </w:r>
      <w:r w:rsidR="001B06F0" w:rsidRPr="00461F34">
        <w:t> </w:t>
      </w:r>
      <w:r w:rsidR="001B06F0" w:rsidRPr="00461F34">
        <w:rPr>
          <w:i/>
        </w:rPr>
        <w:t>euro</w:t>
      </w:r>
      <w:r w:rsidR="001B06F0" w:rsidRPr="00461F34">
        <w:t xml:space="preserve"> – </w:t>
      </w:r>
      <w:r w:rsidRPr="00461F34">
        <w:t>Nodarbinātības valsts aģentūras finansējums PI "Kultūra" par nodarbinātības pasākumiem vasaras brīvlaikā personām, kuras iegūst izglītību vispārējās, speciālās vai profesionālās izglītības iestādēs</w:t>
      </w:r>
      <w:r w:rsidR="001B06F0" w:rsidRPr="00461F34">
        <w:t>;</w:t>
      </w:r>
    </w:p>
    <w:p w:rsidR="00461F34" w:rsidRDefault="00461F34" w:rsidP="00AB41C3">
      <w:pPr>
        <w:pStyle w:val="ListParagraph"/>
        <w:numPr>
          <w:ilvl w:val="1"/>
          <w:numId w:val="19"/>
        </w:numPr>
        <w:ind w:left="1134"/>
        <w:jc w:val="both"/>
      </w:pPr>
      <w:r>
        <w:t xml:space="preserve">480 </w:t>
      </w:r>
      <w:r w:rsidRPr="00461F34">
        <w:rPr>
          <w:i/>
        </w:rPr>
        <w:t>euro</w:t>
      </w:r>
      <w:r>
        <w:t xml:space="preserve"> - </w:t>
      </w:r>
      <w:r w:rsidRPr="00461F34">
        <w:t>Valsts Kultūrkapitāla fonda finansējums PI "Jelgavas pilsētas bibliotēka" projekta "Sarunu cikls, kurā rakstnieki tiekas ar saviem lasītājiem "Viņi raksta - vīrietis rakstnieks latviešu literatūrā"" realizācijai</w:t>
      </w:r>
      <w:r>
        <w:t>;</w:t>
      </w:r>
    </w:p>
    <w:p w:rsidR="00D8207C" w:rsidRDefault="00D8207C" w:rsidP="00AB41C3">
      <w:pPr>
        <w:pStyle w:val="ListParagraph"/>
        <w:numPr>
          <w:ilvl w:val="1"/>
          <w:numId w:val="19"/>
        </w:numPr>
        <w:ind w:left="1134"/>
        <w:jc w:val="both"/>
      </w:pPr>
      <w:r>
        <w:t xml:space="preserve">46 765 </w:t>
      </w:r>
      <w:r>
        <w:rPr>
          <w:i/>
        </w:rPr>
        <w:t>euro</w:t>
      </w:r>
      <w:r>
        <w:t xml:space="preserve"> - </w:t>
      </w:r>
      <w:r w:rsidRPr="00AC7ADA">
        <w:t>LR Kultūras ministrijas f</w:t>
      </w:r>
      <w:r>
        <w:t>inansējums projekta “Latvijas skolas soma”</w:t>
      </w:r>
      <w:r w:rsidRPr="00AC7ADA">
        <w:t xml:space="preserve"> īstenošana</w:t>
      </w:r>
      <w:r>
        <w:t>i;</w:t>
      </w:r>
    </w:p>
    <w:p w:rsidR="00126CA4" w:rsidRPr="00D8207C" w:rsidRDefault="00D8207C" w:rsidP="00AB41C3">
      <w:pPr>
        <w:pStyle w:val="ListParagraph"/>
        <w:numPr>
          <w:ilvl w:val="0"/>
          <w:numId w:val="19"/>
        </w:numPr>
        <w:ind w:left="1134"/>
        <w:jc w:val="both"/>
        <w:rPr>
          <w:b/>
        </w:rPr>
      </w:pPr>
      <w:r>
        <w:t xml:space="preserve">1 030 </w:t>
      </w:r>
      <w:r w:rsidRPr="00D8207C">
        <w:rPr>
          <w:i/>
        </w:rPr>
        <w:t xml:space="preserve">euro </w:t>
      </w:r>
      <w:r>
        <w:t xml:space="preserve">- </w:t>
      </w:r>
      <w:r w:rsidR="00126CA4" w:rsidRPr="00D8207C">
        <w:t>LR Labklājības ministrijas finansējums</w:t>
      </w:r>
      <w:r>
        <w:t xml:space="preserve"> </w:t>
      </w:r>
      <w:r w:rsidRPr="00D8207C">
        <w:t>vardarbībā cietušo rehabilitācijai - psihologa konsultāciju apmaksai</w:t>
      </w:r>
      <w:r>
        <w:t>;</w:t>
      </w:r>
    </w:p>
    <w:p w:rsidR="00D8207C" w:rsidRPr="00D8207C" w:rsidRDefault="00D8207C" w:rsidP="00AB41C3">
      <w:pPr>
        <w:pStyle w:val="ListParagraph"/>
        <w:numPr>
          <w:ilvl w:val="0"/>
          <w:numId w:val="19"/>
        </w:numPr>
        <w:ind w:left="1134"/>
        <w:jc w:val="both"/>
      </w:pPr>
      <w:r w:rsidRPr="00D8207C">
        <w:t xml:space="preserve">2 070 </w:t>
      </w:r>
      <w:r>
        <w:rPr>
          <w:i/>
        </w:rPr>
        <w:t xml:space="preserve">euro </w:t>
      </w:r>
      <w:r>
        <w:t>– Jaunatnes starptautisko programmu aģentūras finansējums projektam “Jelgavas jaunieši II”.</w:t>
      </w:r>
    </w:p>
    <w:p w:rsidR="00D002F5" w:rsidRPr="00150701" w:rsidRDefault="00C60AD3" w:rsidP="00BC28AE">
      <w:pPr>
        <w:pStyle w:val="ListParagraph"/>
        <w:numPr>
          <w:ilvl w:val="0"/>
          <w:numId w:val="48"/>
        </w:numPr>
        <w:ind w:left="0" w:firstLine="0"/>
        <w:jc w:val="both"/>
        <w:rPr>
          <w:b/>
        </w:rPr>
      </w:pPr>
      <w:r w:rsidRPr="00150701">
        <w:rPr>
          <w:b/>
        </w:rPr>
        <w:t>Pašvaldību no valsts budžeta iestādēm saņemtie transferti ES politiku instrumentu un pārējās ārvalstu finanšu palīdzības līdzfinansētajiem projektiem (pasākumiem)</w:t>
      </w:r>
      <w:r w:rsidR="00D002F5" w:rsidRPr="00150701">
        <w:rPr>
          <w:i/>
        </w:rPr>
        <w:t xml:space="preserve"> tiek palielināti</w:t>
      </w:r>
      <w:r w:rsidR="00D002F5" w:rsidRPr="00D32178">
        <w:t xml:space="preserve"> par </w:t>
      </w:r>
      <w:r w:rsidR="00D8207C" w:rsidRPr="00150701">
        <w:rPr>
          <w:b/>
        </w:rPr>
        <w:t>7</w:t>
      </w:r>
      <w:r w:rsidR="00AB41C3">
        <w:rPr>
          <w:b/>
        </w:rPr>
        <w:t> 392 058</w:t>
      </w:r>
      <w:r w:rsidR="00D002F5" w:rsidRPr="00150701">
        <w:rPr>
          <w:b/>
        </w:rPr>
        <w:t> </w:t>
      </w:r>
      <w:r w:rsidR="00D002F5" w:rsidRPr="00150701">
        <w:rPr>
          <w:b/>
          <w:i/>
        </w:rPr>
        <w:t>euro</w:t>
      </w:r>
      <w:r w:rsidR="00D002F5" w:rsidRPr="00150701">
        <w:rPr>
          <w:i/>
        </w:rPr>
        <w:t xml:space="preserve">, </w:t>
      </w:r>
      <w:r w:rsidR="00D002F5" w:rsidRPr="00D32178">
        <w:t>t.sk.:</w:t>
      </w:r>
    </w:p>
    <w:p w:rsidR="00D32178" w:rsidRPr="00AB41C3" w:rsidRDefault="00D32178" w:rsidP="00BC28AE">
      <w:pPr>
        <w:pStyle w:val="ListParagraph"/>
        <w:numPr>
          <w:ilvl w:val="0"/>
          <w:numId w:val="34"/>
        </w:numPr>
        <w:ind w:left="1134"/>
        <w:jc w:val="both"/>
      </w:pPr>
      <w:r w:rsidRPr="00AB41C3">
        <w:lastRenderedPageBreak/>
        <w:t>Centrālās finanšu un līgumu aģentūras (CFLA) finansējums:</w:t>
      </w:r>
    </w:p>
    <w:p w:rsidR="00D32178" w:rsidRDefault="00D32178" w:rsidP="00BC28AE">
      <w:pPr>
        <w:pStyle w:val="ListParagraph"/>
        <w:numPr>
          <w:ilvl w:val="0"/>
          <w:numId w:val="33"/>
        </w:numPr>
        <w:ind w:firstLine="403"/>
        <w:jc w:val="both"/>
      </w:pPr>
      <w:r>
        <w:t xml:space="preserve">14 625 </w:t>
      </w:r>
      <w:r w:rsidRPr="00E55D87">
        <w:rPr>
          <w:i/>
        </w:rPr>
        <w:t xml:space="preserve">euro </w:t>
      </w:r>
      <w:r>
        <w:t>-</w:t>
      </w:r>
      <w:r w:rsidRPr="00D32178">
        <w:t xml:space="preserve">ERAF projekta </w:t>
      </w:r>
      <w:r w:rsidR="00A06DBD">
        <w:t>“</w:t>
      </w:r>
      <w:r w:rsidRPr="00D32178">
        <w:t>Jelgavas pilsētas pašvaldības ēkas Zemgales prospekts 7 energoefektivitātes paaugstināšana</w:t>
      </w:r>
      <w:r w:rsidR="00A06DBD">
        <w:t>”</w:t>
      </w:r>
      <w:r w:rsidRPr="00D32178">
        <w:t>, II kārta īstenošanai</w:t>
      </w:r>
      <w:r>
        <w:t>;</w:t>
      </w:r>
    </w:p>
    <w:p w:rsidR="00D32178" w:rsidRDefault="00D32178" w:rsidP="00BC28AE">
      <w:pPr>
        <w:pStyle w:val="ListParagraph"/>
        <w:numPr>
          <w:ilvl w:val="1"/>
          <w:numId w:val="35"/>
        </w:numPr>
        <w:ind w:left="1440" w:firstLine="403"/>
        <w:jc w:val="both"/>
      </w:pPr>
      <w:r>
        <w:t xml:space="preserve">17 000 </w:t>
      </w:r>
      <w:r>
        <w:rPr>
          <w:i/>
        </w:rPr>
        <w:t xml:space="preserve">euro </w:t>
      </w:r>
      <w:r>
        <w:t xml:space="preserve">- </w:t>
      </w:r>
      <w:r w:rsidRPr="00D32178">
        <w:t>starpposma maksājum</w:t>
      </w:r>
      <w:r>
        <w:t>i</w:t>
      </w:r>
      <w:r w:rsidRPr="00D32178">
        <w:t xml:space="preserve"> ESF projekta </w:t>
      </w:r>
      <w:r w:rsidR="00A06DBD">
        <w:t>“</w:t>
      </w:r>
      <w:r w:rsidRPr="00D32178">
        <w:t>Tehniskā palīdzība integrētu teritoriālo investīciju projektu iesniegumu atlašu nodrošināšanai Jelgavas pilsētas pašvaldībā</w:t>
      </w:r>
      <w:r w:rsidR="00A06DBD">
        <w:t>”</w:t>
      </w:r>
      <w:r w:rsidRPr="00D32178">
        <w:t xml:space="preserve"> īstenošanai</w:t>
      </w:r>
      <w:r>
        <w:t>;</w:t>
      </w:r>
    </w:p>
    <w:p w:rsidR="00D32178" w:rsidRDefault="00D32178" w:rsidP="00BC28AE">
      <w:pPr>
        <w:pStyle w:val="ListParagraph"/>
        <w:numPr>
          <w:ilvl w:val="1"/>
          <w:numId w:val="35"/>
        </w:numPr>
        <w:ind w:left="1440" w:firstLine="403"/>
        <w:jc w:val="both"/>
      </w:pPr>
      <w:r>
        <w:t xml:space="preserve">798 004 </w:t>
      </w:r>
      <w:r>
        <w:rPr>
          <w:i/>
        </w:rPr>
        <w:t xml:space="preserve">euro </w:t>
      </w:r>
      <w:r>
        <w:t xml:space="preserve">- </w:t>
      </w:r>
      <w:r w:rsidRPr="00D32178">
        <w:t xml:space="preserve"> starpposma maksājum</w:t>
      </w:r>
      <w:r>
        <w:t xml:space="preserve">i </w:t>
      </w:r>
      <w:r w:rsidRPr="00D32178">
        <w:t xml:space="preserve">ERAF projekta </w:t>
      </w:r>
      <w:r w:rsidR="00A06DBD">
        <w:t>“</w:t>
      </w:r>
      <w:r w:rsidRPr="00D32178">
        <w:t>Kompleksu pasākumu īstenošana Svētes upes caurplūdes atjaunošanai un plūdu apdraudējuma samazināšanai piegulošajās teritorijās</w:t>
      </w:r>
      <w:r w:rsidR="00A06DBD">
        <w:t>”</w:t>
      </w:r>
      <w:r w:rsidRPr="00D32178">
        <w:t xml:space="preserve"> īstenošanai</w:t>
      </w:r>
      <w:r>
        <w:t>;</w:t>
      </w:r>
    </w:p>
    <w:p w:rsidR="00D32178" w:rsidRDefault="00D32178" w:rsidP="00BC28AE">
      <w:pPr>
        <w:pStyle w:val="ListParagraph"/>
        <w:numPr>
          <w:ilvl w:val="1"/>
          <w:numId w:val="35"/>
        </w:numPr>
        <w:ind w:left="1440" w:firstLine="403"/>
        <w:jc w:val="both"/>
      </w:pPr>
      <w:r>
        <w:t xml:space="preserve">2 551 229 </w:t>
      </w:r>
      <w:r>
        <w:rPr>
          <w:i/>
        </w:rPr>
        <w:t xml:space="preserve">euro </w:t>
      </w:r>
      <w:r>
        <w:t xml:space="preserve">- </w:t>
      </w:r>
      <w:r w:rsidRPr="00D32178">
        <w:t>starpposma maksājum</w:t>
      </w:r>
      <w:r>
        <w:t>i</w:t>
      </w:r>
      <w:r w:rsidR="002F5393">
        <w:t xml:space="preserve"> </w:t>
      </w:r>
      <w:r w:rsidR="002F5393" w:rsidRPr="002F5393">
        <w:t xml:space="preserve">ERAF projekta </w:t>
      </w:r>
      <w:r w:rsidR="00A06DBD">
        <w:t>“</w:t>
      </w:r>
      <w:r w:rsidR="002F5393" w:rsidRPr="002F5393">
        <w:t>Loka maģistrāles pārbūve posmā no Kalnciema ceļa līdz Jelgavas administratīvajai robežai</w:t>
      </w:r>
      <w:r w:rsidR="00A06DBD">
        <w:t>”</w:t>
      </w:r>
      <w:r w:rsidR="002F5393" w:rsidRPr="002F5393">
        <w:t xml:space="preserve"> īstenošanai</w:t>
      </w:r>
      <w:r w:rsidR="002F5393">
        <w:t>;</w:t>
      </w:r>
    </w:p>
    <w:p w:rsidR="002F5393" w:rsidRDefault="002F5393" w:rsidP="00BC28AE">
      <w:pPr>
        <w:pStyle w:val="ListParagraph"/>
        <w:numPr>
          <w:ilvl w:val="1"/>
          <w:numId w:val="35"/>
        </w:numPr>
        <w:ind w:left="1440" w:firstLine="403"/>
        <w:jc w:val="both"/>
      </w:pPr>
      <w:r>
        <w:t xml:space="preserve">1 888 270 </w:t>
      </w:r>
      <w:r>
        <w:rPr>
          <w:i/>
        </w:rPr>
        <w:t xml:space="preserve">euro </w:t>
      </w:r>
      <w:r>
        <w:t xml:space="preserve">- </w:t>
      </w:r>
      <w:r w:rsidRPr="002F5393">
        <w:t>starpposma maksājumi ERAF projekta "Tehniskās infrastruktūras sakārtošana uzņēmējdarbības attīstībai degradētajā teritorijā, 1.kārta" īstenošanai</w:t>
      </w:r>
      <w:r>
        <w:t>;</w:t>
      </w:r>
    </w:p>
    <w:p w:rsidR="002F5393" w:rsidRDefault="002F5393" w:rsidP="00BC28AE">
      <w:pPr>
        <w:pStyle w:val="ListParagraph"/>
        <w:numPr>
          <w:ilvl w:val="1"/>
          <w:numId w:val="35"/>
        </w:numPr>
        <w:ind w:left="1440" w:firstLine="403"/>
        <w:jc w:val="both"/>
      </w:pPr>
      <w:r>
        <w:t xml:space="preserve">343 513 </w:t>
      </w:r>
      <w:r>
        <w:rPr>
          <w:i/>
        </w:rPr>
        <w:t xml:space="preserve">euro </w:t>
      </w:r>
      <w:r>
        <w:t xml:space="preserve">- </w:t>
      </w:r>
      <w:r w:rsidRPr="002F5393">
        <w:t xml:space="preserve">finansējums ERAF projekta </w:t>
      </w:r>
      <w:r w:rsidR="00A06DBD">
        <w:t>“</w:t>
      </w:r>
      <w:r w:rsidRPr="002F5393">
        <w:t>Nozīmīga kultūrvēsturiskā mantojuma saglabāšana un attīstība kultūras tūrisma piedāvājuma pilnveidošanai Zemgales reģionā</w:t>
      </w:r>
      <w:r w:rsidR="00A06DBD">
        <w:t>”</w:t>
      </w:r>
      <w:r w:rsidRPr="002F5393">
        <w:t xml:space="preserve"> īstenošanai</w:t>
      </w:r>
      <w:r>
        <w:t>;</w:t>
      </w:r>
    </w:p>
    <w:p w:rsidR="002F5393" w:rsidRDefault="002F5393" w:rsidP="00BC28AE">
      <w:pPr>
        <w:pStyle w:val="ListParagraph"/>
        <w:numPr>
          <w:ilvl w:val="1"/>
          <w:numId w:val="35"/>
        </w:numPr>
        <w:ind w:left="1440" w:firstLine="403"/>
        <w:jc w:val="both"/>
      </w:pPr>
      <w:r>
        <w:t xml:space="preserve">603 485 </w:t>
      </w:r>
      <w:r>
        <w:rPr>
          <w:i/>
        </w:rPr>
        <w:t xml:space="preserve">euro </w:t>
      </w:r>
      <w:r>
        <w:t xml:space="preserve">- </w:t>
      </w:r>
      <w:r w:rsidRPr="002F5393">
        <w:t xml:space="preserve">avansa maksājums ERAF projekta </w:t>
      </w:r>
      <w:r w:rsidR="00A06DBD">
        <w:t>“</w:t>
      </w:r>
      <w:r w:rsidRPr="002F5393">
        <w:t>Jelgavas lidlauka poldera dambja pārbūve plūdu draudu novēršanai</w:t>
      </w:r>
      <w:r w:rsidR="00A06DBD">
        <w:t>”</w:t>
      </w:r>
      <w:r w:rsidRPr="002F5393">
        <w:t xml:space="preserve"> īstenošanai</w:t>
      </w:r>
      <w:r>
        <w:t>;</w:t>
      </w:r>
    </w:p>
    <w:p w:rsidR="002F5393" w:rsidRDefault="002F5393" w:rsidP="00BC28AE">
      <w:pPr>
        <w:pStyle w:val="ListParagraph"/>
        <w:numPr>
          <w:ilvl w:val="1"/>
          <w:numId w:val="35"/>
        </w:numPr>
        <w:ind w:left="1440" w:firstLine="403"/>
        <w:jc w:val="both"/>
      </w:pPr>
      <w:r>
        <w:t xml:space="preserve">111 398 </w:t>
      </w:r>
      <w:r>
        <w:rPr>
          <w:i/>
        </w:rPr>
        <w:t xml:space="preserve">euro </w:t>
      </w:r>
      <w:r>
        <w:t xml:space="preserve">- </w:t>
      </w:r>
      <w:r w:rsidRPr="002F5393">
        <w:t>starpposma maksājumi</w:t>
      </w:r>
      <w:r>
        <w:t xml:space="preserve"> </w:t>
      </w:r>
      <w:r w:rsidRPr="002F5393">
        <w:t xml:space="preserve">projekta ESF </w:t>
      </w:r>
      <w:r w:rsidR="00A06DBD">
        <w:t>“</w:t>
      </w:r>
      <w:r w:rsidRPr="002F5393">
        <w:t>Kompleksu veselības veicināšanas un slimību profilakses pasākumu īstenošana Jelgavas pilsētā, 1.kārta</w:t>
      </w:r>
      <w:r w:rsidR="00A06DBD">
        <w:t>”</w:t>
      </w:r>
      <w:r w:rsidRPr="002F5393">
        <w:t xml:space="preserve"> īstenošanai</w:t>
      </w:r>
      <w:r>
        <w:t>;</w:t>
      </w:r>
    </w:p>
    <w:p w:rsidR="002F5393" w:rsidRDefault="002F5393" w:rsidP="00BC28AE">
      <w:pPr>
        <w:pStyle w:val="ListParagraph"/>
        <w:numPr>
          <w:ilvl w:val="1"/>
          <w:numId w:val="35"/>
        </w:numPr>
        <w:ind w:left="1440" w:firstLine="403"/>
        <w:jc w:val="both"/>
      </w:pPr>
      <w:r>
        <w:t xml:space="preserve">– 320 357 </w:t>
      </w:r>
      <w:r>
        <w:rPr>
          <w:i/>
        </w:rPr>
        <w:t xml:space="preserve">euro </w:t>
      </w:r>
      <w:r>
        <w:t xml:space="preserve">- </w:t>
      </w:r>
      <w:r w:rsidRPr="002F5393">
        <w:t>avansa maksājuma samazinājums EKII projekta "Siltumnīcefekta gāzu emisiju samazināšana ar viedajām pilsētvides  tehnoloģijām Jelgavā" īstenošanai</w:t>
      </w:r>
      <w:r>
        <w:t>;</w:t>
      </w:r>
    </w:p>
    <w:p w:rsidR="00E92BD8" w:rsidRPr="00AB41C3" w:rsidRDefault="00D002F5" w:rsidP="00BC28AE">
      <w:pPr>
        <w:pStyle w:val="ListParagraph"/>
        <w:numPr>
          <w:ilvl w:val="0"/>
          <w:numId w:val="34"/>
        </w:numPr>
        <w:ind w:left="1134"/>
        <w:jc w:val="both"/>
      </w:pPr>
      <w:r w:rsidRPr="00AB41C3">
        <w:t xml:space="preserve">LR Vides aizsardzības un reģionālās attīstības ministrijas </w:t>
      </w:r>
      <w:r w:rsidR="00E55D87" w:rsidRPr="00AB41C3">
        <w:t xml:space="preserve">(VARAM) </w:t>
      </w:r>
      <w:r w:rsidRPr="00AB41C3">
        <w:t>finansējums</w:t>
      </w:r>
      <w:r w:rsidR="00E92BD8" w:rsidRPr="00AB41C3">
        <w:t>, t.sk.:</w:t>
      </w:r>
    </w:p>
    <w:p w:rsidR="00E92BD8" w:rsidRPr="00E55D87" w:rsidRDefault="00E55D87" w:rsidP="00BC28AE">
      <w:pPr>
        <w:pStyle w:val="ListParagraph"/>
        <w:numPr>
          <w:ilvl w:val="1"/>
          <w:numId w:val="35"/>
        </w:numPr>
        <w:ind w:firstLine="348"/>
        <w:jc w:val="both"/>
      </w:pPr>
      <w:r w:rsidRPr="00E55D87">
        <w:t>13 003</w:t>
      </w:r>
      <w:r w:rsidR="00E92BD8" w:rsidRPr="00E55D87">
        <w:t> </w:t>
      </w:r>
      <w:r w:rsidR="00E92BD8" w:rsidRPr="00E55D87">
        <w:rPr>
          <w:i/>
        </w:rPr>
        <w:t>euro</w:t>
      </w:r>
      <w:r w:rsidR="00E92BD8" w:rsidRPr="00E55D87">
        <w:t xml:space="preserve"> </w:t>
      </w:r>
      <w:r w:rsidR="009C2306" w:rsidRPr="00E55D87">
        <w:t xml:space="preserve">– </w:t>
      </w:r>
      <w:r w:rsidRPr="00E55D87">
        <w:t xml:space="preserve">projektu partneriem </w:t>
      </w:r>
      <w:proofErr w:type="spellStart"/>
      <w:r w:rsidRPr="00E55D87">
        <w:t>Interreg</w:t>
      </w:r>
      <w:proofErr w:type="spellEnd"/>
      <w:r w:rsidRPr="00E55D87">
        <w:t xml:space="preserve"> V-A Latvijas - Lietuvas programmas projekta </w:t>
      </w:r>
      <w:r w:rsidR="00A06DBD">
        <w:t>“</w:t>
      </w:r>
      <w:r w:rsidRPr="00E55D87">
        <w:t>Inovatīvu bibliotēku darbības risinājumu izveide dažādām paaudzēm pierobežas reģionā</w:t>
      </w:r>
      <w:r w:rsidR="00A06DBD">
        <w:t>”</w:t>
      </w:r>
      <w:r w:rsidRPr="00E55D87">
        <w:t xml:space="preserve"> īstenošanai</w:t>
      </w:r>
      <w:r>
        <w:t>;</w:t>
      </w:r>
    </w:p>
    <w:p w:rsidR="00E92BD8" w:rsidRDefault="00E55D87" w:rsidP="00BC28AE">
      <w:pPr>
        <w:pStyle w:val="ListParagraph"/>
        <w:numPr>
          <w:ilvl w:val="1"/>
          <w:numId w:val="35"/>
        </w:numPr>
        <w:ind w:firstLine="348"/>
        <w:jc w:val="both"/>
      </w:pPr>
      <w:r w:rsidRPr="00E55D87">
        <w:t xml:space="preserve">54 654 </w:t>
      </w:r>
      <w:proofErr w:type="spellStart"/>
      <w:r w:rsidR="00E92BD8" w:rsidRPr="00E55D87">
        <w:rPr>
          <w:i/>
        </w:rPr>
        <w:t>euro</w:t>
      </w:r>
      <w:proofErr w:type="spellEnd"/>
      <w:r w:rsidR="00E92BD8" w:rsidRPr="00E55D87">
        <w:t xml:space="preserve"> </w:t>
      </w:r>
      <w:r w:rsidR="009C2306" w:rsidRPr="00E55D87">
        <w:t>–</w:t>
      </w:r>
      <w:r w:rsidR="00E92BD8" w:rsidRPr="00E55D87">
        <w:t xml:space="preserve"> </w:t>
      </w:r>
      <w:proofErr w:type="spellStart"/>
      <w:r w:rsidRPr="00E55D87">
        <w:t>Interreg</w:t>
      </w:r>
      <w:proofErr w:type="spellEnd"/>
      <w:r w:rsidRPr="00E55D87">
        <w:t xml:space="preserve"> V-A Latvijas - Lietuvas programmas projekta "Tehniskās bāzes un operatīvo dienestu speciālistu fiziskās kapacitātes uzlabošana Latvijas un Lietuvas pierobežas reģionā" īstenošanai</w:t>
      </w:r>
      <w:r>
        <w:t>;</w:t>
      </w:r>
    </w:p>
    <w:p w:rsidR="00E55D87" w:rsidRDefault="00E55D87" w:rsidP="00BC28AE">
      <w:pPr>
        <w:pStyle w:val="ListParagraph"/>
        <w:numPr>
          <w:ilvl w:val="1"/>
          <w:numId w:val="35"/>
        </w:numPr>
        <w:ind w:firstLine="348"/>
        <w:jc w:val="both"/>
      </w:pPr>
      <w:r>
        <w:t xml:space="preserve">272 647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- </w:t>
      </w:r>
      <w:proofErr w:type="spellStart"/>
      <w:r w:rsidRPr="00E55D87">
        <w:t>Interreg</w:t>
      </w:r>
      <w:proofErr w:type="spellEnd"/>
      <w:r w:rsidRPr="00E55D87">
        <w:t xml:space="preserve"> V-A Latvijas - Lietuvas programmas projekta </w:t>
      </w:r>
      <w:r w:rsidR="00A06DBD">
        <w:t>“</w:t>
      </w:r>
      <w:r w:rsidRPr="00E55D87">
        <w:t>Vides risku pārvaldības resursu pilnveidošana pierobežas reģionā, lai efektīvi veiktu vides aizsardzības pasākumus</w:t>
      </w:r>
      <w:r w:rsidR="00A06DBD">
        <w:t>”</w:t>
      </w:r>
      <w:r w:rsidRPr="00E55D87">
        <w:t xml:space="preserve"> realizācijai</w:t>
      </w:r>
      <w:r>
        <w:t>;</w:t>
      </w:r>
    </w:p>
    <w:p w:rsidR="008002F4" w:rsidRPr="00AB41C3" w:rsidRDefault="008002F4" w:rsidP="00BC28AE">
      <w:pPr>
        <w:pStyle w:val="ListParagraph"/>
        <w:numPr>
          <w:ilvl w:val="0"/>
          <w:numId w:val="36"/>
        </w:numPr>
        <w:ind w:left="1134" w:hanging="284"/>
        <w:jc w:val="both"/>
      </w:pPr>
      <w:r w:rsidRPr="00AB41C3">
        <w:t>Valsts izglītības un attīstības aģentūras finansējums, t.sk.:</w:t>
      </w:r>
    </w:p>
    <w:p w:rsidR="00470BC8" w:rsidRDefault="008002F4" w:rsidP="00BC28AE">
      <w:pPr>
        <w:pStyle w:val="ListParagraph"/>
        <w:numPr>
          <w:ilvl w:val="1"/>
          <w:numId w:val="35"/>
        </w:numPr>
        <w:ind w:left="1560" w:firstLine="283"/>
        <w:jc w:val="both"/>
      </w:pPr>
      <w:r w:rsidRPr="0013290D">
        <w:t>68 428</w:t>
      </w:r>
      <w:r w:rsidR="00470BC8" w:rsidRPr="0013290D">
        <w:t> </w:t>
      </w:r>
      <w:r w:rsidR="00470BC8" w:rsidRPr="0013290D">
        <w:rPr>
          <w:i/>
        </w:rPr>
        <w:t>euro</w:t>
      </w:r>
      <w:r w:rsidR="00470BC8" w:rsidRPr="0013290D">
        <w:t xml:space="preserve"> </w:t>
      </w:r>
      <w:r w:rsidR="00B36BD9" w:rsidRPr="0013290D">
        <w:t>–</w:t>
      </w:r>
      <w:r w:rsidR="00470BC8" w:rsidRPr="0013290D">
        <w:t xml:space="preserve"> </w:t>
      </w:r>
      <w:r w:rsidR="0013290D" w:rsidRPr="0013290D">
        <w:t>ESF projekta “Karjeras atbalsts vispārējās un profesionālās izglītības iestādēs” realizācijai</w:t>
      </w:r>
      <w:r w:rsidR="00470BC8" w:rsidRPr="0013290D">
        <w:t>;</w:t>
      </w:r>
    </w:p>
    <w:p w:rsidR="0013290D" w:rsidRDefault="0013290D" w:rsidP="00BC28AE">
      <w:pPr>
        <w:pStyle w:val="ListParagraph"/>
        <w:numPr>
          <w:ilvl w:val="1"/>
          <w:numId w:val="35"/>
        </w:numPr>
        <w:ind w:left="1560" w:firstLine="283"/>
        <w:jc w:val="both"/>
      </w:pPr>
      <w:r>
        <w:t xml:space="preserve">156 409 </w:t>
      </w:r>
      <w:r>
        <w:rPr>
          <w:i/>
        </w:rPr>
        <w:t xml:space="preserve">euro </w:t>
      </w:r>
      <w:r>
        <w:t xml:space="preserve">- </w:t>
      </w:r>
      <w:r w:rsidRPr="0013290D">
        <w:t>ESF projekta “Atbalsts izglītojamo individuālo kompetenču attīstībai” realizācijai</w:t>
      </w:r>
      <w:r>
        <w:t>;</w:t>
      </w:r>
    </w:p>
    <w:p w:rsidR="0013290D" w:rsidRDefault="0013290D" w:rsidP="00BC28AE">
      <w:pPr>
        <w:pStyle w:val="ListParagraph"/>
        <w:numPr>
          <w:ilvl w:val="1"/>
          <w:numId w:val="35"/>
        </w:numPr>
        <w:ind w:left="1560" w:firstLine="283"/>
        <w:jc w:val="both"/>
      </w:pPr>
      <w:r>
        <w:t xml:space="preserve">23 686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- </w:t>
      </w:r>
      <w:r w:rsidRPr="0013290D">
        <w:t>Erasmus+ programmas projekta “</w:t>
      </w:r>
      <w:proofErr w:type="spellStart"/>
      <w:r w:rsidRPr="0013290D">
        <w:t>Healthy</w:t>
      </w:r>
      <w:proofErr w:type="spellEnd"/>
      <w:r w:rsidRPr="0013290D">
        <w:t xml:space="preserve"> </w:t>
      </w:r>
      <w:proofErr w:type="spellStart"/>
      <w:r w:rsidRPr="0013290D">
        <w:t>European</w:t>
      </w:r>
      <w:proofErr w:type="spellEnd"/>
      <w:r w:rsidRPr="0013290D">
        <w:t xml:space="preserve"> Student</w:t>
      </w:r>
      <w:r w:rsidR="008B4F92">
        <w:t>”</w:t>
      </w:r>
      <w:r w:rsidRPr="0013290D">
        <w:t xml:space="preserve"> īstenošanai</w:t>
      </w:r>
      <w:r>
        <w:t>;</w:t>
      </w:r>
    </w:p>
    <w:p w:rsidR="0013290D" w:rsidRDefault="0013290D" w:rsidP="00BC28AE">
      <w:pPr>
        <w:pStyle w:val="ListParagraph"/>
        <w:numPr>
          <w:ilvl w:val="1"/>
          <w:numId w:val="35"/>
        </w:numPr>
        <w:ind w:left="1560" w:firstLine="283"/>
        <w:jc w:val="both"/>
      </w:pPr>
      <w:r>
        <w:t xml:space="preserve">19 142 </w:t>
      </w:r>
      <w:r>
        <w:rPr>
          <w:i/>
        </w:rPr>
        <w:t xml:space="preserve">euro </w:t>
      </w:r>
      <w:r>
        <w:t xml:space="preserve">- </w:t>
      </w:r>
      <w:r w:rsidRPr="0013290D">
        <w:t xml:space="preserve">ERASMUS + programmas projekta </w:t>
      </w:r>
      <w:r w:rsidR="008B4F92">
        <w:t>“</w:t>
      </w:r>
      <w:proofErr w:type="spellStart"/>
      <w:r w:rsidRPr="0013290D">
        <w:t>comMUNity</w:t>
      </w:r>
      <w:proofErr w:type="spellEnd"/>
      <w:r w:rsidR="008B4F92">
        <w:t>”</w:t>
      </w:r>
      <w:r w:rsidRPr="0013290D">
        <w:t xml:space="preserve"> īstenošanai</w:t>
      </w:r>
      <w:r w:rsidR="00BE7CA1">
        <w:t>;</w:t>
      </w:r>
    </w:p>
    <w:p w:rsidR="00BE7CA1" w:rsidRDefault="00BE7CA1" w:rsidP="00BC28AE">
      <w:pPr>
        <w:pStyle w:val="ListParagraph"/>
        <w:numPr>
          <w:ilvl w:val="1"/>
          <w:numId w:val="35"/>
        </w:numPr>
        <w:ind w:left="1560" w:firstLine="283"/>
        <w:jc w:val="both"/>
      </w:pPr>
      <w:r>
        <w:t xml:space="preserve">18 910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- </w:t>
      </w:r>
      <w:r w:rsidRPr="00BE7CA1">
        <w:t xml:space="preserve">Erasmus+ programmas projekta </w:t>
      </w:r>
      <w:r w:rsidR="008B4F92">
        <w:t>“</w:t>
      </w:r>
      <w:proofErr w:type="spellStart"/>
      <w:r w:rsidRPr="00BE7CA1">
        <w:t>We</w:t>
      </w:r>
      <w:proofErr w:type="spellEnd"/>
      <w:r w:rsidRPr="00BE7CA1">
        <w:t xml:space="preserve"> </w:t>
      </w:r>
      <w:proofErr w:type="spellStart"/>
      <w:r w:rsidRPr="00BE7CA1">
        <w:t>have</w:t>
      </w:r>
      <w:proofErr w:type="spellEnd"/>
      <w:r w:rsidRPr="00BE7CA1">
        <w:t xml:space="preserve"> </w:t>
      </w:r>
      <w:proofErr w:type="spellStart"/>
      <w:r w:rsidRPr="00BE7CA1">
        <w:t>only</w:t>
      </w:r>
      <w:proofErr w:type="spellEnd"/>
      <w:r w:rsidRPr="00BE7CA1">
        <w:t xml:space="preserve"> </w:t>
      </w:r>
      <w:proofErr w:type="spellStart"/>
      <w:r w:rsidRPr="00BE7CA1">
        <w:t>one</w:t>
      </w:r>
      <w:proofErr w:type="spellEnd"/>
      <w:r w:rsidRPr="00BE7CA1">
        <w:t xml:space="preserve"> </w:t>
      </w:r>
      <w:proofErr w:type="spellStart"/>
      <w:r w:rsidRPr="00BE7CA1">
        <w:t>Planet</w:t>
      </w:r>
      <w:proofErr w:type="spellEnd"/>
      <w:r w:rsidR="008B4F92">
        <w:t>”</w:t>
      </w:r>
      <w:r w:rsidRPr="00BE7CA1">
        <w:t xml:space="preserve"> īstenošanai</w:t>
      </w:r>
      <w:r>
        <w:t>;</w:t>
      </w:r>
    </w:p>
    <w:p w:rsidR="00BE7CA1" w:rsidRDefault="00BE7CA1" w:rsidP="00BC28AE">
      <w:pPr>
        <w:pStyle w:val="ListParagraph"/>
        <w:numPr>
          <w:ilvl w:val="1"/>
          <w:numId w:val="35"/>
        </w:numPr>
        <w:ind w:left="1560" w:firstLine="283"/>
        <w:jc w:val="both"/>
      </w:pPr>
      <w:r>
        <w:t xml:space="preserve">25 902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- </w:t>
      </w:r>
      <w:r w:rsidRPr="00BE7CA1">
        <w:t xml:space="preserve">Erasmus+ programmas projekta </w:t>
      </w:r>
      <w:r w:rsidR="00A06DBD">
        <w:t>“</w:t>
      </w:r>
      <w:proofErr w:type="spellStart"/>
      <w:r w:rsidRPr="00BE7CA1">
        <w:t>Gender</w:t>
      </w:r>
      <w:proofErr w:type="spellEnd"/>
      <w:r w:rsidRPr="00BE7CA1">
        <w:t xml:space="preserve"> </w:t>
      </w:r>
      <w:proofErr w:type="spellStart"/>
      <w:r w:rsidRPr="00BE7CA1">
        <w:t>Violance</w:t>
      </w:r>
      <w:proofErr w:type="spellEnd"/>
      <w:r w:rsidRPr="00BE7CA1">
        <w:t xml:space="preserve"> </w:t>
      </w:r>
      <w:proofErr w:type="spellStart"/>
      <w:r w:rsidRPr="00BE7CA1">
        <w:t>Prevention</w:t>
      </w:r>
      <w:proofErr w:type="spellEnd"/>
      <w:r w:rsidRPr="00BE7CA1">
        <w:t xml:space="preserve"> </w:t>
      </w:r>
      <w:proofErr w:type="spellStart"/>
      <w:r w:rsidRPr="00BE7CA1">
        <w:t>begins</w:t>
      </w:r>
      <w:proofErr w:type="spellEnd"/>
      <w:r w:rsidRPr="00BE7CA1">
        <w:t xml:space="preserve"> </w:t>
      </w:r>
      <w:proofErr w:type="spellStart"/>
      <w:r w:rsidRPr="00BE7CA1">
        <w:t>with</w:t>
      </w:r>
      <w:proofErr w:type="spellEnd"/>
      <w:r w:rsidRPr="00BE7CA1">
        <w:t xml:space="preserve"> </w:t>
      </w:r>
      <w:proofErr w:type="spellStart"/>
      <w:r w:rsidRPr="00BE7CA1">
        <w:t>us</w:t>
      </w:r>
      <w:proofErr w:type="spellEnd"/>
      <w:r w:rsidR="00A06DBD">
        <w:t>”</w:t>
      </w:r>
      <w:r w:rsidRPr="00BE7CA1">
        <w:t xml:space="preserve"> īstenošanai</w:t>
      </w:r>
      <w:r>
        <w:t>;</w:t>
      </w:r>
    </w:p>
    <w:p w:rsidR="00BE7CA1" w:rsidRDefault="00BE7CA1" w:rsidP="00BC28AE">
      <w:pPr>
        <w:pStyle w:val="ListParagraph"/>
        <w:numPr>
          <w:ilvl w:val="1"/>
          <w:numId w:val="35"/>
        </w:numPr>
        <w:ind w:left="1560" w:firstLine="283"/>
        <w:jc w:val="both"/>
      </w:pPr>
      <w:r>
        <w:t xml:space="preserve">10 565 </w:t>
      </w:r>
      <w:proofErr w:type="spellStart"/>
      <w:r>
        <w:rPr>
          <w:i/>
        </w:rPr>
        <w:t>euro</w:t>
      </w:r>
      <w:proofErr w:type="spellEnd"/>
      <w:r>
        <w:t xml:space="preserve"> - </w:t>
      </w:r>
      <w:r w:rsidRPr="00BE7CA1">
        <w:t xml:space="preserve">Erasmus+ programmas projekta </w:t>
      </w:r>
      <w:r w:rsidR="00A06DBD">
        <w:t>“</w:t>
      </w:r>
      <w:proofErr w:type="spellStart"/>
      <w:r w:rsidRPr="00BE7CA1">
        <w:t>Day</w:t>
      </w:r>
      <w:proofErr w:type="spellEnd"/>
      <w:r w:rsidRPr="00BE7CA1">
        <w:t xml:space="preserve"> </w:t>
      </w:r>
      <w:proofErr w:type="spellStart"/>
      <w:r w:rsidRPr="00BE7CA1">
        <w:t>in</w:t>
      </w:r>
      <w:proofErr w:type="spellEnd"/>
      <w:r w:rsidRPr="00BE7CA1">
        <w:t xml:space="preserve"> </w:t>
      </w:r>
      <w:proofErr w:type="spellStart"/>
      <w:r w:rsidRPr="00BE7CA1">
        <w:t>the</w:t>
      </w:r>
      <w:proofErr w:type="spellEnd"/>
      <w:r w:rsidRPr="00BE7CA1">
        <w:t xml:space="preserve"> </w:t>
      </w:r>
      <w:proofErr w:type="spellStart"/>
      <w:r w:rsidRPr="00BE7CA1">
        <w:t>life</w:t>
      </w:r>
      <w:proofErr w:type="spellEnd"/>
      <w:r w:rsidRPr="00BE7CA1">
        <w:t xml:space="preserve"> </w:t>
      </w:r>
      <w:proofErr w:type="spellStart"/>
      <w:r w:rsidRPr="00BE7CA1">
        <w:t>of</w:t>
      </w:r>
      <w:proofErr w:type="spellEnd"/>
      <w:r w:rsidRPr="00BE7CA1">
        <w:t xml:space="preserve"> ...</w:t>
      </w:r>
      <w:r w:rsidR="00A06DBD">
        <w:t>”</w:t>
      </w:r>
      <w:r w:rsidRPr="00BE7CA1">
        <w:t xml:space="preserve"> īstenošanai</w:t>
      </w:r>
      <w:r>
        <w:t>;</w:t>
      </w:r>
    </w:p>
    <w:p w:rsidR="00BE7CA1" w:rsidRDefault="00BE7CA1" w:rsidP="00BC28AE">
      <w:pPr>
        <w:pStyle w:val="ListParagraph"/>
        <w:numPr>
          <w:ilvl w:val="1"/>
          <w:numId w:val="35"/>
        </w:numPr>
        <w:ind w:left="1560" w:firstLine="283"/>
        <w:jc w:val="both"/>
      </w:pPr>
      <w:r>
        <w:lastRenderedPageBreak/>
        <w:t xml:space="preserve">139 734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- </w:t>
      </w:r>
      <w:r w:rsidRPr="00BE7CA1">
        <w:t xml:space="preserve">Erasmus+ projekta </w:t>
      </w:r>
      <w:r w:rsidR="008B4F92">
        <w:t>“</w:t>
      </w:r>
      <w:r w:rsidRPr="00BE7CA1">
        <w:t>Mācību mobilitāte profesionālās izglītības sektorā</w:t>
      </w:r>
      <w:r w:rsidR="008B4F92">
        <w:t>”</w:t>
      </w:r>
      <w:r w:rsidRPr="00BE7CA1">
        <w:t xml:space="preserve"> realizācijai</w:t>
      </w:r>
      <w:r>
        <w:t>;</w:t>
      </w:r>
    </w:p>
    <w:p w:rsidR="00AB41C3" w:rsidRPr="00AB41C3" w:rsidRDefault="00BE7CA1" w:rsidP="00BC28AE">
      <w:pPr>
        <w:pStyle w:val="ListParagraph"/>
        <w:numPr>
          <w:ilvl w:val="1"/>
          <w:numId w:val="35"/>
        </w:numPr>
        <w:ind w:left="1560" w:firstLine="283"/>
        <w:jc w:val="both"/>
        <w:rPr>
          <w:i/>
        </w:rPr>
      </w:pPr>
      <w:r>
        <w:t xml:space="preserve">1 556 </w:t>
      </w:r>
      <w:r w:rsidRPr="00BE7CA1">
        <w:rPr>
          <w:i/>
        </w:rPr>
        <w:t>euro</w:t>
      </w:r>
      <w:r>
        <w:rPr>
          <w:i/>
        </w:rPr>
        <w:t xml:space="preserve"> </w:t>
      </w:r>
      <w:r>
        <w:t xml:space="preserve">- </w:t>
      </w:r>
      <w:r w:rsidRPr="00BE7CA1">
        <w:t>starpposma maksājums projekta “Nodarbināto personu profesionālās kompetences pilnveide” realizācijai</w:t>
      </w:r>
      <w:r>
        <w:t>;</w:t>
      </w:r>
    </w:p>
    <w:p w:rsidR="00AB41C3" w:rsidRPr="00AB41C3" w:rsidRDefault="00AB41C3" w:rsidP="00BC28AE">
      <w:pPr>
        <w:pStyle w:val="ListParagraph"/>
        <w:numPr>
          <w:ilvl w:val="1"/>
          <w:numId w:val="35"/>
        </w:numPr>
        <w:ind w:left="1560" w:firstLine="283"/>
        <w:jc w:val="both"/>
        <w:rPr>
          <w:i/>
        </w:rPr>
      </w:pPr>
      <w:r>
        <w:t xml:space="preserve">26 082 </w:t>
      </w:r>
      <w:r w:rsidRPr="00AB41C3">
        <w:rPr>
          <w:i/>
        </w:rPr>
        <w:t>euro</w:t>
      </w:r>
      <w:r>
        <w:t xml:space="preserve"> – PI “Zemgales reģiona kompetenču attīstības centrs” </w:t>
      </w:r>
      <w:r w:rsidRPr="00AB41C3">
        <w:t>ESF projekta "Nodarbināto personu profesionālās kompetences pilnveide" realizācijai</w:t>
      </w:r>
      <w:r>
        <w:t>;</w:t>
      </w:r>
    </w:p>
    <w:p w:rsidR="00AB41C3" w:rsidRDefault="00AB41C3" w:rsidP="00BC28AE">
      <w:pPr>
        <w:pStyle w:val="ListParagraph"/>
        <w:numPr>
          <w:ilvl w:val="1"/>
          <w:numId w:val="35"/>
        </w:numPr>
        <w:ind w:left="1560" w:firstLine="283"/>
        <w:jc w:val="both"/>
      </w:pPr>
      <w:r>
        <w:t>4 130 </w:t>
      </w:r>
      <w:r w:rsidRPr="00AB41C3">
        <w:rPr>
          <w:i/>
        </w:rPr>
        <w:t>euro</w:t>
      </w:r>
      <w:r>
        <w:t xml:space="preserve"> - </w:t>
      </w:r>
      <w:r w:rsidRPr="00AB41C3">
        <w:t xml:space="preserve">ERASMUS+ projekta "Pieaugušo izglītotāju kompetences pilnveide kvalitatīva izglītības </w:t>
      </w:r>
      <w:proofErr w:type="spellStart"/>
      <w:r w:rsidRPr="00AB41C3">
        <w:t>piedavājuma</w:t>
      </w:r>
      <w:proofErr w:type="spellEnd"/>
      <w:r w:rsidRPr="00AB41C3">
        <w:t xml:space="preserve"> veidošanai" realizācijai</w:t>
      </w:r>
      <w:r>
        <w:t>;</w:t>
      </w:r>
    </w:p>
    <w:p w:rsidR="00AB41C3" w:rsidRPr="00AB41C3" w:rsidRDefault="00AB41C3" w:rsidP="00BC28AE">
      <w:pPr>
        <w:pStyle w:val="ListParagraph"/>
        <w:numPr>
          <w:ilvl w:val="1"/>
          <w:numId w:val="35"/>
        </w:numPr>
        <w:ind w:left="1560" w:firstLine="283"/>
        <w:jc w:val="both"/>
      </w:pPr>
      <w:r>
        <w:t>94 562 </w:t>
      </w:r>
      <w:r w:rsidRPr="00AB41C3">
        <w:rPr>
          <w:i/>
        </w:rPr>
        <w:t>euro</w:t>
      </w:r>
      <w:r>
        <w:rPr>
          <w:i/>
        </w:rPr>
        <w:t xml:space="preserve"> </w:t>
      </w:r>
      <w:r w:rsidRPr="00AB41C3">
        <w:t>- ERASMUS+ projekta "Pedagoga darba sistēma bērnu lasītprasmes attīstībai" realizācijai</w:t>
      </w:r>
      <w:r>
        <w:t>;</w:t>
      </w:r>
    </w:p>
    <w:p w:rsidR="00B918BB" w:rsidRDefault="00BE7CA1" w:rsidP="00BC28AE">
      <w:pPr>
        <w:pStyle w:val="ListParagraph"/>
        <w:numPr>
          <w:ilvl w:val="0"/>
          <w:numId w:val="36"/>
        </w:numPr>
        <w:ind w:left="1134"/>
        <w:jc w:val="both"/>
      </w:pPr>
      <w:r>
        <w:t xml:space="preserve">38 000 </w:t>
      </w:r>
      <w:r w:rsidRPr="00B918BB">
        <w:rPr>
          <w:i/>
        </w:rPr>
        <w:t xml:space="preserve">euro </w:t>
      </w:r>
      <w:r>
        <w:t xml:space="preserve">– </w:t>
      </w:r>
      <w:r w:rsidRPr="00BE7CA1">
        <w:t xml:space="preserve">LR Labklājības ministrijas finansējums ESF projekta </w:t>
      </w:r>
      <w:r w:rsidR="008B4F92">
        <w:t>“</w:t>
      </w:r>
      <w:r w:rsidRPr="00BE7CA1">
        <w:t>Par individuālā budžeta modeļa aprobāciju pilngadīgām personām ar garīga rakstura traucējumiem sabiedrībā balstītu sociālo pakalpojumu nodrošināšanai</w:t>
      </w:r>
      <w:r w:rsidR="008B4F92">
        <w:t>”</w:t>
      </w:r>
      <w:r w:rsidRPr="00BE7CA1">
        <w:t xml:space="preserve"> īstenošanai</w:t>
      </w:r>
      <w:r w:rsidR="00D33839">
        <w:t>;</w:t>
      </w:r>
    </w:p>
    <w:p w:rsidR="00B918BB" w:rsidRDefault="00B918BB" w:rsidP="00BC28AE">
      <w:pPr>
        <w:pStyle w:val="ListParagraph"/>
        <w:numPr>
          <w:ilvl w:val="0"/>
          <w:numId w:val="36"/>
        </w:numPr>
        <w:ind w:left="1134"/>
        <w:jc w:val="both"/>
      </w:pPr>
      <w:r>
        <w:t xml:space="preserve">206 203 </w:t>
      </w:r>
      <w:r>
        <w:rPr>
          <w:i/>
        </w:rPr>
        <w:t xml:space="preserve">euro </w:t>
      </w:r>
      <w:r>
        <w:t xml:space="preserve">- </w:t>
      </w:r>
      <w:r w:rsidRPr="00B918BB">
        <w:t xml:space="preserve">Izglītības kvalitātes valsts dienesta finansējums ESF projekta </w:t>
      </w:r>
      <w:r w:rsidR="008B4F92">
        <w:t>“</w:t>
      </w:r>
      <w:r w:rsidRPr="00B918BB">
        <w:t>Atbalsts priekšlaicīgas mācību pārtraukšanas samazināšanai</w:t>
      </w:r>
      <w:r w:rsidR="008B4F92">
        <w:t>”</w:t>
      </w:r>
      <w:r w:rsidRPr="00B918BB">
        <w:t xml:space="preserve"> realizācijai</w:t>
      </w:r>
      <w:r>
        <w:t>;</w:t>
      </w:r>
    </w:p>
    <w:p w:rsidR="00AB41C3" w:rsidRDefault="00D33839" w:rsidP="00BC28AE">
      <w:pPr>
        <w:pStyle w:val="ListParagraph"/>
        <w:numPr>
          <w:ilvl w:val="0"/>
          <w:numId w:val="36"/>
        </w:numPr>
        <w:ind w:left="1134"/>
        <w:jc w:val="both"/>
      </w:pPr>
      <w:r>
        <w:t xml:space="preserve">29 202 </w:t>
      </w:r>
      <w:r w:rsidRPr="00B918BB">
        <w:rPr>
          <w:i/>
        </w:rPr>
        <w:t xml:space="preserve">euro </w:t>
      </w:r>
      <w:r>
        <w:t xml:space="preserve">- </w:t>
      </w:r>
      <w:r w:rsidRPr="00D33839">
        <w:t xml:space="preserve">Jaunatnes starptautisko programmu aģentūras starpposma maksājums projekta </w:t>
      </w:r>
      <w:r w:rsidR="00A06DBD">
        <w:t>“</w:t>
      </w:r>
      <w:r w:rsidRPr="00D33839">
        <w:t>PROTI UN DARI</w:t>
      </w:r>
      <w:r w:rsidR="00A06DBD">
        <w:t>”</w:t>
      </w:r>
      <w:r w:rsidRPr="00D33839">
        <w:t xml:space="preserve"> realizācijai</w:t>
      </w:r>
      <w:r>
        <w:t>;</w:t>
      </w:r>
    </w:p>
    <w:p w:rsidR="00AB41C3" w:rsidRDefault="00AB41C3" w:rsidP="00BC28AE">
      <w:pPr>
        <w:pStyle w:val="ListParagraph"/>
        <w:numPr>
          <w:ilvl w:val="0"/>
          <w:numId w:val="36"/>
        </w:numPr>
        <w:ind w:left="1134"/>
        <w:jc w:val="both"/>
      </w:pPr>
      <w:r>
        <w:t>32 146 </w:t>
      </w:r>
      <w:r w:rsidRPr="00AB41C3">
        <w:rPr>
          <w:i/>
        </w:rPr>
        <w:t>euro</w:t>
      </w:r>
      <w:r>
        <w:t xml:space="preserve"> - </w:t>
      </w:r>
      <w:r w:rsidRPr="00AB41C3">
        <w:t>Nodarbinātības valsts aģentūras finansējums ESF projekta "Atbalsts bezdarbnieku izglītībai" realizācijai</w:t>
      </w:r>
      <w:r>
        <w:t>;</w:t>
      </w:r>
    </w:p>
    <w:p w:rsidR="00D33839" w:rsidRPr="00BE7CA1" w:rsidRDefault="00D33839" w:rsidP="00BC28AE">
      <w:pPr>
        <w:pStyle w:val="ListParagraph"/>
        <w:numPr>
          <w:ilvl w:val="0"/>
          <w:numId w:val="36"/>
        </w:numPr>
        <w:ind w:left="1134"/>
        <w:jc w:val="both"/>
      </w:pPr>
      <w:r>
        <w:t xml:space="preserve">149 930 </w:t>
      </w:r>
      <w:r>
        <w:rPr>
          <w:i/>
        </w:rPr>
        <w:t xml:space="preserve">euro </w:t>
      </w:r>
      <w:r>
        <w:t xml:space="preserve">- </w:t>
      </w:r>
      <w:r w:rsidR="00A06DBD">
        <w:t>p</w:t>
      </w:r>
      <w:r w:rsidRPr="00D33839">
        <w:t xml:space="preserve">riekšfinansējuma atmaksa projektiem: ERAF projekts </w:t>
      </w:r>
      <w:r w:rsidR="008B4F92">
        <w:t>“</w:t>
      </w:r>
      <w:r w:rsidRPr="00D33839">
        <w:t>Nozīmīga kultūrvēsturiskā mantojuma saglabāšana un attīstība kultūras tūrisma piedāvājuma pilnveidošanai Zemgales reģionā</w:t>
      </w:r>
      <w:r w:rsidR="008B4F92">
        <w:t>”</w:t>
      </w:r>
      <w:r w:rsidRPr="00D33839">
        <w:t xml:space="preserve"> un Projekts “Tehniskās bāzes un operatīvo dienestu speciālistu fiziskās kapacitātes uzlabošana Latvijas un Lietuvas pierobežas reģionā (</w:t>
      </w:r>
      <w:proofErr w:type="spellStart"/>
      <w:r w:rsidRPr="00D33839">
        <w:t>All</w:t>
      </w:r>
      <w:proofErr w:type="spellEnd"/>
      <w:r w:rsidRPr="00D33839">
        <w:t xml:space="preserve"> </w:t>
      </w:r>
      <w:proofErr w:type="spellStart"/>
      <w:r w:rsidRPr="00D33839">
        <w:t>for</w:t>
      </w:r>
      <w:proofErr w:type="spellEnd"/>
      <w:r w:rsidRPr="00D33839">
        <w:t xml:space="preserve"> </w:t>
      </w:r>
      <w:proofErr w:type="spellStart"/>
      <w:r w:rsidRPr="00D33839">
        <w:t>Safety</w:t>
      </w:r>
      <w:proofErr w:type="spellEnd"/>
      <w:r w:rsidRPr="00D33839">
        <w:t>)</w:t>
      </w:r>
      <w:r w:rsidR="008B4F92">
        <w:t>”</w:t>
      </w:r>
      <w:r>
        <w:t xml:space="preserve">, kas </w:t>
      </w:r>
      <w:r w:rsidRPr="00D33839">
        <w:t xml:space="preserve"> novirzīts aizņēmumu atmaksai</w:t>
      </w:r>
      <w:r>
        <w:t>.</w:t>
      </w:r>
    </w:p>
    <w:p w:rsidR="00AB41C3" w:rsidRDefault="00AB41C3" w:rsidP="00AB41C3">
      <w:pPr>
        <w:jc w:val="both"/>
        <w:rPr>
          <w:b/>
        </w:rPr>
      </w:pPr>
    </w:p>
    <w:p w:rsidR="0002361E" w:rsidRDefault="0002361E" w:rsidP="00AB41C3">
      <w:pPr>
        <w:jc w:val="both"/>
      </w:pPr>
      <w:r w:rsidRPr="00461F34">
        <w:rPr>
          <w:b/>
        </w:rPr>
        <w:t>Ieņēmumi no iestāžu snie</w:t>
      </w:r>
      <w:r w:rsidR="006325B7" w:rsidRPr="00461F34">
        <w:rPr>
          <w:b/>
        </w:rPr>
        <w:t xml:space="preserve">gtajiem maksas pakalpojumiem, </w:t>
      </w:r>
      <w:r w:rsidRPr="00461F34">
        <w:rPr>
          <w:b/>
        </w:rPr>
        <w:t xml:space="preserve">citi pašu ieņēmumi </w:t>
      </w:r>
      <w:r w:rsidR="006325B7" w:rsidRPr="00461F34">
        <w:rPr>
          <w:b/>
        </w:rPr>
        <w:t xml:space="preserve">un ieņēmumi no ārvalstu finanšu palīdzības </w:t>
      </w:r>
      <w:r w:rsidRPr="00EC5636">
        <w:rPr>
          <w:i/>
        </w:rPr>
        <w:t>palielināti</w:t>
      </w:r>
      <w:r w:rsidRPr="00EC5636">
        <w:t xml:space="preserve"> par </w:t>
      </w:r>
      <w:r w:rsidR="00AB41C3">
        <w:rPr>
          <w:b/>
        </w:rPr>
        <w:t>88 926</w:t>
      </w:r>
      <w:r w:rsidR="001B663F" w:rsidRPr="00EC5636">
        <w:rPr>
          <w:i/>
        </w:rPr>
        <w:t xml:space="preserve"> </w:t>
      </w:r>
      <w:r w:rsidRPr="00EC5636">
        <w:rPr>
          <w:i/>
        </w:rPr>
        <w:t xml:space="preserve">euro, </w:t>
      </w:r>
      <w:r w:rsidR="00650FDF" w:rsidRPr="00EC5636">
        <w:t>t.sk.:</w:t>
      </w:r>
    </w:p>
    <w:p w:rsidR="00106041" w:rsidRDefault="00005E2F" w:rsidP="00BC28AE">
      <w:pPr>
        <w:pStyle w:val="ListParagraph"/>
        <w:numPr>
          <w:ilvl w:val="0"/>
          <w:numId w:val="39"/>
        </w:numPr>
        <w:ind w:left="1134" w:hanging="283"/>
        <w:jc w:val="both"/>
      </w:pPr>
      <w:r>
        <w:t xml:space="preserve">30 000 </w:t>
      </w:r>
      <w:r>
        <w:rPr>
          <w:i/>
        </w:rPr>
        <w:t xml:space="preserve">euro </w:t>
      </w:r>
      <w:r>
        <w:t xml:space="preserve">- </w:t>
      </w:r>
      <w:r w:rsidRPr="00005E2F">
        <w:t xml:space="preserve">Šauļu (Lietuva) Tūrisma informācijas centra finansējums projekta </w:t>
      </w:r>
      <w:r w:rsidR="00C26B38">
        <w:t>“</w:t>
      </w:r>
      <w:r w:rsidRPr="00005E2F">
        <w:t xml:space="preserve">Starptautiskais kultūras tūrisma maršruts </w:t>
      </w:r>
      <w:r w:rsidR="00A06DBD">
        <w:t>“</w:t>
      </w:r>
      <w:r w:rsidRPr="00005E2F">
        <w:t>Baltu ceļš</w:t>
      </w:r>
      <w:r w:rsidR="00A06DBD">
        <w:t>””</w:t>
      </w:r>
      <w:r w:rsidR="00106041">
        <w:t xml:space="preserve"> realizācijai </w:t>
      </w:r>
      <w:r w:rsidRPr="00005E2F">
        <w:t>- priekšfinansējuma atmaksa, kas novirzīta izdevumiem neparedzētiem gadījumiem</w:t>
      </w:r>
      <w:r>
        <w:t>;</w:t>
      </w:r>
    </w:p>
    <w:p w:rsidR="00106041" w:rsidRPr="00EC5636" w:rsidRDefault="00106041" w:rsidP="00BC28AE">
      <w:pPr>
        <w:pStyle w:val="ListParagraph"/>
        <w:numPr>
          <w:ilvl w:val="0"/>
          <w:numId w:val="39"/>
        </w:numPr>
        <w:ind w:left="1134" w:hanging="283"/>
        <w:jc w:val="both"/>
      </w:pPr>
      <w:r>
        <w:t xml:space="preserve">1 934 </w:t>
      </w:r>
      <w:r w:rsidRPr="00106041">
        <w:rPr>
          <w:i/>
        </w:rPr>
        <w:t>euro</w:t>
      </w:r>
      <w:r>
        <w:t xml:space="preserve"> - </w:t>
      </w:r>
      <w:r w:rsidRPr="00106041">
        <w:t>Fizisko personu Līdzfinansējums ESF projekta "Nodarbināto personu profesionālās kompetences pilnveide" realizācijai</w:t>
      </w:r>
      <w:r>
        <w:t>;</w:t>
      </w:r>
    </w:p>
    <w:p w:rsidR="006325B7" w:rsidRPr="00985C5A" w:rsidRDefault="00461F34" w:rsidP="00AB41C3">
      <w:pPr>
        <w:pStyle w:val="ListParagraph"/>
        <w:numPr>
          <w:ilvl w:val="0"/>
          <w:numId w:val="6"/>
        </w:numPr>
        <w:ind w:left="1134" w:hanging="283"/>
        <w:jc w:val="both"/>
        <w:rPr>
          <w:i/>
        </w:rPr>
      </w:pPr>
      <w:r w:rsidRPr="00461F34">
        <w:t>21 844</w:t>
      </w:r>
      <w:r w:rsidR="004C4684" w:rsidRPr="00461F34">
        <w:t xml:space="preserve"> </w:t>
      </w:r>
      <w:r w:rsidR="004C4684" w:rsidRPr="00461F34">
        <w:rPr>
          <w:i/>
        </w:rPr>
        <w:t>euro</w:t>
      </w:r>
      <w:r w:rsidR="004C4684" w:rsidRPr="00461F34">
        <w:t xml:space="preserve"> – </w:t>
      </w:r>
      <w:r w:rsidRPr="00461F34">
        <w:t xml:space="preserve">LLU finansējums PI </w:t>
      </w:r>
      <w:r w:rsidR="00C26B38">
        <w:t>“</w:t>
      </w:r>
      <w:r w:rsidRPr="00461F34">
        <w:t>Zemgales reģiona kompetenču attīstības centrs</w:t>
      </w:r>
      <w:r w:rsidR="00C26B38">
        <w:t>”</w:t>
      </w:r>
      <w:r w:rsidRPr="00461F34">
        <w:t xml:space="preserve"> par angļu valodas apmācības pakalpojuma sniegšanu</w:t>
      </w:r>
      <w:r w:rsidR="006A0E34" w:rsidRPr="00461F34">
        <w:t>;</w:t>
      </w:r>
    </w:p>
    <w:p w:rsidR="00985C5A" w:rsidRPr="001134C8" w:rsidRDefault="00985C5A" w:rsidP="00AB41C3">
      <w:pPr>
        <w:pStyle w:val="ListParagraph"/>
        <w:numPr>
          <w:ilvl w:val="0"/>
          <w:numId w:val="6"/>
        </w:numPr>
        <w:ind w:left="1134" w:hanging="283"/>
        <w:jc w:val="both"/>
        <w:rPr>
          <w:i/>
        </w:rPr>
      </w:pPr>
      <w:r>
        <w:t xml:space="preserve">100 </w:t>
      </w:r>
      <w:r>
        <w:rPr>
          <w:i/>
        </w:rPr>
        <w:t xml:space="preserve">euro </w:t>
      </w:r>
      <w:r w:rsidR="001134C8">
        <w:t>–</w:t>
      </w:r>
      <w:r>
        <w:t xml:space="preserve"> </w:t>
      </w:r>
      <w:r w:rsidR="001134C8">
        <w:t>papildus ieņēmumi PI “Pilsētsaimniecība” par iestādes dokumentu kopijām un kapsētu izziņām;</w:t>
      </w:r>
    </w:p>
    <w:p w:rsidR="001134C8" w:rsidRPr="001134C8" w:rsidRDefault="001134C8" w:rsidP="00AB41C3">
      <w:pPr>
        <w:pStyle w:val="ListParagraph"/>
        <w:numPr>
          <w:ilvl w:val="0"/>
          <w:numId w:val="6"/>
        </w:numPr>
        <w:ind w:left="1134" w:hanging="283"/>
        <w:jc w:val="both"/>
        <w:rPr>
          <w:i/>
        </w:rPr>
      </w:pPr>
      <w:r>
        <w:t xml:space="preserve">27 362 </w:t>
      </w:r>
      <w:r>
        <w:rPr>
          <w:i/>
        </w:rPr>
        <w:t xml:space="preserve">euro </w:t>
      </w:r>
      <w:r>
        <w:t>–ieņēmumi par nomu un īri, t.sk.</w:t>
      </w:r>
      <w:r w:rsidR="00F277F5">
        <w:t>:</w:t>
      </w:r>
    </w:p>
    <w:p w:rsidR="001134C8" w:rsidRDefault="001134C8" w:rsidP="00BC28AE">
      <w:pPr>
        <w:pStyle w:val="ListParagraph"/>
        <w:numPr>
          <w:ilvl w:val="0"/>
          <w:numId w:val="40"/>
        </w:numPr>
        <w:jc w:val="both"/>
      </w:pPr>
      <w:r>
        <w:t xml:space="preserve">12 698 </w:t>
      </w:r>
      <w:r>
        <w:rPr>
          <w:i/>
        </w:rPr>
        <w:t xml:space="preserve">euro </w:t>
      </w:r>
      <w:r>
        <w:t>–ieņēmumi par telpu nomu;</w:t>
      </w:r>
    </w:p>
    <w:p w:rsidR="001134C8" w:rsidRDefault="001134C8" w:rsidP="00BC28AE">
      <w:pPr>
        <w:pStyle w:val="ListParagraph"/>
        <w:numPr>
          <w:ilvl w:val="0"/>
          <w:numId w:val="40"/>
        </w:numPr>
        <w:jc w:val="both"/>
      </w:pPr>
      <w:r>
        <w:t xml:space="preserve">4 772 </w:t>
      </w:r>
      <w:r>
        <w:rPr>
          <w:i/>
        </w:rPr>
        <w:t xml:space="preserve">euro </w:t>
      </w:r>
      <w:r>
        <w:t>– ieņēmumi par kustamā īpašuma iznomāšanu;</w:t>
      </w:r>
    </w:p>
    <w:p w:rsidR="00F277F5" w:rsidRDefault="00F277F5" w:rsidP="00BC28AE">
      <w:pPr>
        <w:pStyle w:val="ListParagraph"/>
        <w:numPr>
          <w:ilvl w:val="0"/>
          <w:numId w:val="40"/>
        </w:numPr>
        <w:jc w:val="both"/>
      </w:pPr>
      <w:r>
        <w:t xml:space="preserve">-1 165 </w:t>
      </w:r>
      <w:r>
        <w:rPr>
          <w:i/>
        </w:rPr>
        <w:t xml:space="preserve">euro </w:t>
      </w:r>
      <w:r>
        <w:t xml:space="preserve">- </w:t>
      </w:r>
      <w:r w:rsidRPr="00F277F5">
        <w:t>ieņēmumu samazinājums</w:t>
      </w:r>
      <w:r>
        <w:t xml:space="preserve"> par zemes nomu;</w:t>
      </w:r>
    </w:p>
    <w:p w:rsidR="001134C8" w:rsidRPr="001134C8" w:rsidRDefault="001134C8" w:rsidP="00BC28AE">
      <w:pPr>
        <w:pStyle w:val="ListParagraph"/>
        <w:numPr>
          <w:ilvl w:val="0"/>
          <w:numId w:val="40"/>
        </w:numPr>
        <w:jc w:val="both"/>
      </w:pPr>
      <w:r>
        <w:t xml:space="preserve">11 057 </w:t>
      </w:r>
      <w:r>
        <w:rPr>
          <w:i/>
        </w:rPr>
        <w:t xml:space="preserve">euro </w:t>
      </w:r>
      <w:r>
        <w:t>– pārējie ieņēmumi par nomu un īri</w:t>
      </w:r>
      <w:r w:rsidR="00F277F5">
        <w:t>;</w:t>
      </w:r>
      <w:r>
        <w:t xml:space="preserve"> </w:t>
      </w:r>
    </w:p>
    <w:p w:rsidR="006A0E34" w:rsidRDefault="00F277F5" w:rsidP="00106041">
      <w:pPr>
        <w:pStyle w:val="ListParagraph"/>
        <w:numPr>
          <w:ilvl w:val="0"/>
          <w:numId w:val="6"/>
        </w:numPr>
        <w:ind w:left="1276" w:hanging="425"/>
        <w:jc w:val="both"/>
      </w:pPr>
      <w:r>
        <w:t>-84 029</w:t>
      </w:r>
      <w:r w:rsidR="006A0E34" w:rsidRPr="00F277F5">
        <w:t xml:space="preserve"> </w:t>
      </w:r>
      <w:r w:rsidR="006A0E34" w:rsidRPr="00F277F5">
        <w:rPr>
          <w:i/>
        </w:rPr>
        <w:t xml:space="preserve">euro </w:t>
      </w:r>
      <w:r w:rsidR="009C2306" w:rsidRPr="00F277F5">
        <w:t>–</w:t>
      </w:r>
      <w:r w:rsidR="006A0E34" w:rsidRPr="00F277F5">
        <w:t xml:space="preserve"> </w:t>
      </w:r>
      <w:r w:rsidR="00B52A63" w:rsidRPr="00F277F5">
        <w:t>ieņēmum</w:t>
      </w:r>
      <w:r w:rsidRPr="00F277F5">
        <w:t>u samazinājums</w:t>
      </w:r>
      <w:r w:rsidR="00B52A63" w:rsidRPr="00F277F5">
        <w:t xml:space="preserve"> par komunālajiem pakalpojumiem</w:t>
      </w:r>
      <w:r w:rsidR="006A0E34" w:rsidRPr="00F277F5">
        <w:t>;</w:t>
      </w:r>
    </w:p>
    <w:p w:rsidR="00F277F5" w:rsidRDefault="00F277F5" w:rsidP="00106041">
      <w:pPr>
        <w:pStyle w:val="ListParagraph"/>
        <w:numPr>
          <w:ilvl w:val="0"/>
          <w:numId w:val="6"/>
        </w:numPr>
        <w:ind w:left="1276" w:hanging="425"/>
        <w:jc w:val="both"/>
      </w:pPr>
      <w:r>
        <w:t xml:space="preserve">2 420 </w:t>
      </w:r>
      <w:r>
        <w:rPr>
          <w:i/>
        </w:rPr>
        <w:t xml:space="preserve">euro </w:t>
      </w:r>
      <w:r>
        <w:t>– ieņēmumi par biļešu realizāciju;</w:t>
      </w:r>
    </w:p>
    <w:p w:rsidR="00F277F5" w:rsidRDefault="00F277F5" w:rsidP="00106041">
      <w:pPr>
        <w:pStyle w:val="ListParagraph"/>
        <w:numPr>
          <w:ilvl w:val="0"/>
          <w:numId w:val="6"/>
        </w:numPr>
        <w:ind w:left="1276" w:hanging="425"/>
        <w:jc w:val="both"/>
      </w:pPr>
      <w:r>
        <w:t xml:space="preserve">30 997 </w:t>
      </w:r>
      <w:r>
        <w:rPr>
          <w:i/>
        </w:rPr>
        <w:t xml:space="preserve">euro </w:t>
      </w:r>
      <w:r>
        <w:t>– ieņēmumi no projektu realizācijas, t.sk.:</w:t>
      </w:r>
    </w:p>
    <w:p w:rsidR="00F277F5" w:rsidRDefault="00F277F5" w:rsidP="00BC28AE">
      <w:pPr>
        <w:pStyle w:val="ListParagraph"/>
        <w:numPr>
          <w:ilvl w:val="0"/>
          <w:numId w:val="41"/>
        </w:numPr>
        <w:ind w:hanging="375"/>
        <w:jc w:val="both"/>
      </w:pPr>
      <w:r>
        <w:t xml:space="preserve">8 748 </w:t>
      </w:r>
      <w:r>
        <w:rPr>
          <w:i/>
        </w:rPr>
        <w:t xml:space="preserve">euro </w:t>
      </w:r>
      <w:r>
        <w:t>-</w:t>
      </w:r>
      <w:r w:rsidRPr="00F277F5">
        <w:t xml:space="preserve"> PI </w:t>
      </w:r>
      <w:r w:rsidR="00C26B38">
        <w:t>“</w:t>
      </w:r>
      <w:r w:rsidRPr="00F277F5">
        <w:t>Zemgales reģiona kompetenču attīstības centrs</w:t>
      </w:r>
      <w:r w:rsidR="00C26B38">
        <w:t>”</w:t>
      </w:r>
      <w:r w:rsidRPr="00F277F5">
        <w:t xml:space="preserve"> ieņēmumi no Jelgavas pilsētas domes par projekta </w:t>
      </w:r>
      <w:r w:rsidR="00C26B38">
        <w:t>“</w:t>
      </w:r>
      <w:r w:rsidRPr="00F277F5">
        <w:t xml:space="preserve">Kompleksu veselības veicināšanas un slimības profilakses pasākumu īstenošana Jelgavā, </w:t>
      </w:r>
      <w:proofErr w:type="spellStart"/>
      <w:r w:rsidRPr="00F277F5">
        <w:t>I.kārta</w:t>
      </w:r>
      <w:proofErr w:type="spellEnd"/>
      <w:r w:rsidR="00C26B38">
        <w:t>”</w:t>
      </w:r>
      <w:r w:rsidRPr="00F277F5">
        <w:t xml:space="preserve"> realizāciju</w:t>
      </w:r>
      <w:r>
        <w:t>;</w:t>
      </w:r>
    </w:p>
    <w:p w:rsidR="00F277F5" w:rsidRDefault="00F277F5" w:rsidP="00BC28AE">
      <w:pPr>
        <w:pStyle w:val="ListParagraph"/>
        <w:numPr>
          <w:ilvl w:val="0"/>
          <w:numId w:val="41"/>
        </w:numPr>
        <w:ind w:hanging="375"/>
        <w:jc w:val="both"/>
      </w:pPr>
      <w:r>
        <w:lastRenderedPageBreak/>
        <w:t xml:space="preserve">15 820 </w:t>
      </w:r>
      <w:r>
        <w:rPr>
          <w:i/>
        </w:rPr>
        <w:t xml:space="preserve">euro </w:t>
      </w:r>
      <w:r>
        <w:t xml:space="preserve">- </w:t>
      </w:r>
      <w:r w:rsidRPr="00F277F5">
        <w:t xml:space="preserve">PI "Kultūra" ieņēmumi no Jelgavas Domes kompleksā veselības veicināšanas un slimības profilakses pasākuma </w:t>
      </w:r>
      <w:r w:rsidR="00C26B38">
        <w:t>“</w:t>
      </w:r>
      <w:r w:rsidRPr="00F277F5">
        <w:t>Veselības svētki</w:t>
      </w:r>
      <w:r w:rsidR="00C26B38">
        <w:t>”</w:t>
      </w:r>
      <w:r w:rsidRPr="00F277F5">
        <w:t xml:space="preserve"> </w:t>
      </w:r>
      <w:r w:rsidR="00C26B38">
        <w:t>–</w:t>
      </w:r>
      <w:r w:rsidRPr="00F277F5">
        <w:t xml:space="preserve"> </w:t>
      </w:r>
      <w:r w:rsidR="00C26B38">
        <w:t>“</w:t>
      </w:r>
      <w:r w:rsidRPr="00F277F5">
        <w:t xml:space="preserve">Labsajūtas festivāls </w:t>
      </w:r>
      <w:r w:rsidR="00C26B38">
        <w:t>–</w:t>
      </w:r>
      <w:r w:rsidRPr="00F277F5">
        <w:t xml:space="preserve"> ESI</w:t>
      </w:r>
      <w:r w:rsidR="00C26B38">
        <w:t>”</w:t>
      </w:r>
      <w:r w:rsidRPr="00F277F5">
        <w:t xml:space="preserve"> organizēšana</w:t>
      </w:r>
      <w:r>
        <w:t>s;</w:t>
      </w:r>
    </w:p>
    <w:p w:rsidR="00F277F5" w:rsidRDefault="00F277F5" w:rsidP="00BC28AE">
      <w:pPr>
        <w:pStyle w:val="ListParagraph"/>
        <w:numPr>
          <w:ilvl w:val="0"/>
          <w:numId w:val="41"/>
        </w:numPr>
        <w:ind w:hanging="375"/>
        <w:jc w:val="both"/>
      </w:pPr>
      <w:r>
        <w:t xml:space="preserve">6 171 </w:t>
      </w:r>
      <w:r>
        <w:rPr>
          <w:i/>
        </w:rPr>
        <w:t xml:space="preserve">euro </w:t>
      </w:r>
      <w:r>
        <w:t xml:space="preserve">- </w:t>
      </w:r>
      <w:r w:rsidRPr="00F277F5">
        <w:t xml:space="preserve">Bērnu un jauniešu centra </w:t>
      </w:r>
      <w:r w:rsidR="00C26B38">
        <w:t>“</w:t>
      </w:r>
      <w:r w:rsidRPr="00F277F5">
        <w:t>Junda</w:t>
      </w:r>
      <w:r w:rsidR="00C26B38">
        <w:t>”</w:t>
      </w:r>
      <w:r w:rsidR="006B4D30">
        <w:t xml:space="preserve"> ieņēmumi</w:t>
      </w:r>
      <w:r w:rsidRPr="00F277F5">
        <w:t xml:space="preserve"> 6</w:t>
      </w:r>
      <w:r w:rsidR="00533525">
        <w:t xml:space="preserve"> </w:t>
      </w:r>
      <w:r w:rsidRPr="00F277F5">
        <w:t xml:space="preserve">109 </w:t>
      </w:r>
      <w:r w:rsidRPr="00F277F5">
        <w:rPr>
          <w:i/>
        </w:rPr>
        <w:t xml:space="preserve">euro </w:t>
      </w:r>
      <w:r w:rsidRPr="00F277F5">
        <w:t xml:space="preserve">un Jelgavas 6.vidusskolas ieņēmumi 62 </w:t>
      </w:r>
      <w:r w:rsidRPr="00F277F5">
        <w:rPr>
          <w:i/>
        </w:rPr>
        <w:t>euro</w:t>
      </w:r>
      <w:r w:rsidRPr="00F277F5">
        <w:t xml:space="preserve"> </w:t>
      </w:r>
      <w:r>
        <w:t xml:space="preserve">no </w:t>
      </w:r>
      <w:r w:rsidRPr="00F277F5">
        <w:t xml:space="preserve">projekta </w:t>
      </w:r>
      <w:r w:rsidR="00C26B38">
        <w:t>“</w:t>
      </w:r>
      <w:r w:rsidRPr="00F277F5">
        <w:t>Proti un dari</w:t>
      </w:r>
      <w:r w:rsidR="00C26B38">
        <w:t>”</w:t>
      </w:r>
      <w:r w:rsidRPr="00F277F5">
        <w:t xml:space="preserve"> īstenošana</w:t>
      </w:r>
      <w:r>
        <w:t>s;</w:t>
      </w:r>
    </w:p>
    <w:p w:rsidR="00F277F5" w:rsidRPr="00F277F5" w:rsidRDefault="00F277F5" w:rsidP="00BC28AE">
      <w:pPr>
        <w:pStyle w:val="ListParagraph"/>
        <w:numPr>
          <w:ilvl w:val="0"/>
          <w:numId w:val="41"/>
        </w:numPr>
        <w:ind w:hanging="375"/>
        <w:jc w:val="both"/>
      </w:pPr>
      <w:r>
        <w:t xml:space="preserve">258 </w:t>
      </w:r>
      <w:r>
        <w:rPr>
          <w:i/>
        </w:rPr>
        <w:t xml:space="preserve">euro </w:t>
      </w:r>
      <w:r>
        <w:t xml:space="preserve">- </w:t>
      </w:r>
      <w:r w:rsidRPr="00F277F5">
        <w:t xml:space="preserve">Jelgavas 6.vidusskolas ieņēmumi </w:t>
      </w:r>
      <w:r>
        <w:t xml:space="preserve">no </w:t>
      </w:r>
      <w:r w:rsidRPr="00F277F5">
        <w:t xml:space="preserve">projekta  </w:t>
      </w:r>
      <w:r w:rsidR="003B6997">
        <w:t>“</w:t>
      </w:r>
      <w:r w:rsidRPr="00F277F5">
        <w:t xml:space="preserve">Kompleksu veselības veicināšanas un slimības profilakses pasākumu īstenošana Jelgavā, </w:t>
      </w:r>
      <w:proofErr w:type="spellStart"/>
      <w:r w:rsidRPr="00F277F5">
        <w:t>I.kārta</w:t>
      </w:r>
      <w:proofErr w:type="spellEnd"/>
      <w:r w:rsidR="003B6997">
        <w:t>”</w:t>
      </w:r>
      <w:r w:rsidRPr="00F277F5">
        <w:t xml:space="preserve"> īstenošana</w:t>
      </w:r>
      <w:r>
        <w:t>s;</w:t>
      </w:r>
    </w:p>
    <w:p w:rsidR="00727799" w:rsidRPr="00727799" w:rsidRDefault="00727799" w:rsidP="00106041">
      <w:pPr>
        <w:pStyle w:val="ListParagraph"/>
        <w:numPr>
          <w:ilvl w:val="0"/>
          <w:numId w:val="6"/>
        </w:numPr>
        <w:ind w:left="1276" w:hanging="425"/>
        <w:jc w:val="both"/>
        <w:rPr>
          <w:color w:val="FF0000"/>
        </w:rPr>
      </w:pPr>
      <w:r w:rsidRPr="00727799">
        <w:t>3 000</w:t>
      </w:r>
      <w:r w:rsidR="006A0E34" w:rsidRPr="00727799">
        <w:t xml:space="preserve"> </w:t>
      </w:r>
      <w:r w:rsidR="006A0E34" w:rsidRPr="00727799">
        <w:rPr>
          <w:i/>
        </w:rPr>
        <w:t xml:space="preserve">euro </w:t>
      </w:r>
      <w:r w:rsidR="00B52A63" w:rsidRPr="00727799">
        <w:t>–</w:t>
      </w:r>
      <w:r>
        <w:t xml:space="preserve"> </w:t>
      </w:r>
      <w:r w:rsidRPr="00727799">
        <w:t xml:space="preserve">Biedrības </w:t>
      </w:r>
      <w:r w:rsidR="003B6997">
        <w:t>“</w:t>
      </w:r>
      <w:r w:rsidRPr="00727799">
        <w:t>Latvijas Sporta federācijas padome</w:t>
      </w:r>
      <w:r w:rsidR="003B6997">
        <w:t>”</w:t>
      </w:r>
      <w:r w:rsidRPr="00727799">
        <w:t xml:space="preserve"> finansējums PI "Sporta servisa centrs" projekta </w:t>
      </w:r>
      <w:r w:rsidR="003B6997">
        <w:t>“</w:t>
      </w:r>
      <w:r w:rsidRPr="00727799">
        <w:t>Eiropas nedēļa 2019</w:t>
      </w:r>
      <w:r w:rsidR="003B6997">
        <w:t>”</w:t>
      </w:r>
      <w:r w:rsidRPr="00727799">
        <w:t xml:space="preserve"> realizēšanai</w:t>
      </w:r>
      <w:r>
        <w:t>;</w:t>
      </w:r>
    </w:p>
    <w:p w:rsidR="00727799" w:rsidRPr="00727799" w:rsidRDefault="00727799" w:rsidP="00106041">
      <w:pPr>
        <w:pStyle w:val="ListParagraph"/>
        <w:numPr>
          <w:ilvl w:val="0"/>
          <w:numId w:val="6"/>
        </w:numPr>
        <w:ind w:left="1276" w:hanging="425"/>
        <w:jc w:val="both"/>
        <w:rPr>
          <w:color w:val="FF0000"/>
        </w:rPr>
      </w:pPr>
      <w:r>
        <w:t xml:space="preserve">36 000 </w:t>
      </w:r>
      <w:r>
        <w:rPr>
          <w:i/>
        </w:rPr>
        <w:t xml:space="preserve">euro </w:t>
      </w:r>
      <w:r>
        <w:t xml:space="preserve">- </w:t>
      </w:r>
      <w:r w:rsidRPr="00727799">
        <w:t>PI "Pilsētsaimniecība -papildus ieņēmumi no meža ciršanas atļaujām, kokmateriāliem un metāllūžņu nodošan</w:t>
      </w:r>
      <w:r>
        <w:t>as;</w:t>
      </w:r>
    </w:p>
    <w:p w:rsidR="00106041" w:rsidRPr="00106041" w:rsidRDefault="00727799" w:rsidP="00106041">
      <w:pPr>
        <w:pStyle w:val="ListParagraph"/>
        <w:numPr>
          <w:ilvl w:val="0"/>
          <w:numId w:val="6"/>
        </w:numPr>
        <w:ind w:left="1276" w:hanging="425"/>
        <w:jc w:val="both"/>
        <w:rPr>
          <w:color w:val="FF0000"/>
        </w:rPr>
      </w:pPr>
      <w:r>
        <w:t xml:space="preserve">1 336 </w:t>
      </w:r>
      <w:r>
        <w:rPr>
          <w:i/>
        </w:rPr>
        <w:t xml:space="preserve">euro </w:t>
      </w:r>
      <w:r>
        <w:t xml:space="preserve">- </w:t>
      </w:r>
      <w:r w:rsidRPr="00727799">
        <w:t>Nodibinājuma "Latvijas Bērnu fonds" finansējums vardarbībā cietušo bērnu rehabilitācijai - papildus psihologa konsultācij</w:t>
      </w:r>
      <w:r w:rsidR="00106041">
        <w:t>u apmaksu;</w:t>
      </w:r>
    </w:p>
    <w:p w:rsidR="00727799" w:rsidRPr="00106041" w:rsidRDefault="00106041" w:rsidP="00106041">
      <w:pPr>
        <w:pStyle w:val="ListParagraph"/>
        <w:numPr>
          <w:ilvl w:val="0"/>
          <w:numId w:val="6"/>
        </w:numPr>
        <w:ind w:left="1276" w:hanging="425"/>
        <w:jc w:val="both"/>
        <w:rPr>
          <w:color w:val="FF0000"/>
        </w:rPr>
      </w:pPr>
      <w:r>
        <w:t xml:space="preserve">17 962 </w:t>
      </w:r>
      <w:r w:rsidRPr="00106041">
        <w:rPr>
          <w:i/>
        </w:rPr>
        <w:t>euro</w:t>
      </w:r>
      <w:r>
        <w:t xml:space="preserve"> - </w:t>
      </w:r>
      <w:r w:rsidRPr="00106041">
        <w:t>Sanktpēterburgas profesionālās izglītības iestād</w:t>
      </w:r>
      <w:r>
        <w:t>e</w:t>
      </w:r>
      <w:r w:rsidRPr="00106041">
        <w:t>s "Sociāli ekonomiskais institūts" finansējums  projekta "Uzņēmējdarbība, sievietes un atbalsts: sieviešu uzņēmēju resursu centra tīkls Latvijas un Krievijas pierobežu rajonos" realizācijai</w:t>
      </w:r>
      <w:r>
        <w:t>.</w:t>
      </w:r>
    </w:p>
    <w:p w:rsidR="00EA340E" w:rsidRPr="00954ECC" w:rsidRDefault="001B2DF3" w:rsidP="00106041">
      <w:pPr>
        <w:jc w:val="both"/>
      </w:pPr>
      <w:r w:rsidRPr="00727799">
        <w:rPr>
          <w:b/>
        </w:rPr>
        <w:t>A</w:t>
      </w:r>
      <w:r w:rsidR="00EA340E" w:rsidRPr="00727799">
        <w:rPr>
          <w:b/>
        </w:rPr>
        <w:t>izņēmumu līdzekļ</w:t>
      </w:r>
      <w:r w:rsidR="00734245" w:rsidRPr="00727799">
        <w:rPr>
          <w:b/>
        </w:rPr>
        <w:t>i</w:t>
      </w:r>
      <w:r w:rsidR="00EA340E" w:rsidRPr="00727799">
        <w:rPr>
          <w:b/>
        </w:rPr>
        <w:t xml:space="preserve"> </w:t>
      </w:r>
      <w:r w:rsidRPr="00461F34">
        <w:t xml:space="preserve">tiek </w:t>
      </w:r>
      <w:r w:rsidR="00461F34" w:rsidRPr="00461F34">
        <w:t>samazināti</w:t>
      </w:r>
      <w:r w:rsidR="00EA340E" w:rsidRPr="00461F34">
        <w:t xml:space="preserve"> par</w:t>
      </w:r>
      <w:r w:rsidR="00EA340E" w:rsidRPr="00727799">
        <w:rPr>
          <w:color w:val="FF0000"/>
        </w:rPr>
        <w:t xml:space="preserve"> </w:t>
      </w:r>
      <w:r w:rsidR="00461F34" w:rsidRPr="00954ECC">
        <w:rPr>
          <w:b/>
        </w:rPr>
        <w:t>3 198 546</w:t>
      </w:r>
      <w:r w:rsidR="00EA340E" w:rsidRPr="00954ECC">
        <w:rPr>
          <w:b/>
        </w:rPr>
        <w:t xml:space="preserve"> </w:t>
      </w:r>
      <w:r w:rsidR="00EA340E" w:rsidRPr="00954ECC">
        <w:rPr>
          <w:b/>
          <w:i/>
        </w:rPr>
        <w:t>euro</w:t>
      </w:r>
      <w:r w:rsidR="00EA340E" w:rsidRPr="00954ECC">
        <w:t>,</w:t>
      </w:r>
      <w:r w:rsidR="00EA340E" w:rsidRPr="00954ECC">
        <w:rPr>
          <w:i/>
        </w:rPr>
        <w:t xml:space="preserve"> </w:t>
      </w:r>
      <w:r w:rsidR="00EA340E" w:rsidRPr="00954ECC">
        <w:t>t.sk.:</w:t>
      </w:r>
    </w:p>
    <w:p w:rsidR="000A70E0" w:rsidRPr="001A00C9" w:rsidRDefault="001A00C9" w:rsidP="00106041">
      <w:pPr>
        <w:pStyle w:val="ListParagraph"/>
        <w:numPr>
          <w:ilvl w:val="0"/>
          <w:numId w:val="12"/>
        </w:numPr>
        <w:ind w:left="1276" w:hanging="425"/>
        <w:jc w:val="both"/>
      </w:pPr>
      <w:r w:rsidRPr="001A00C9">
        <w:t>-80 000</w:t>
      </w:r>
      <w:r w:rsidR="000A70E0" w:rsidRPr="001A00C9">
        <w:t xml:space="preserve"> </w:t>
      </w:r>
      <w:r w:rsidR="000A70E0" w:rsidRPr="001A00C9">
        <w:rPr>
          <w:i/>
        </w:rPr>
        <w:t>euro</w:t>
      </w:r>
      <w:r w:rsidR="000A70E0" w:rsidRPr="001A00C9">
        <w:t xml:space="preserve"> </w:t>
      </w:r>
      <w:r w:rsidR="00734245" w:rsidRPr="001A00C9">
        <w:t>–</w:t>
      </w:r>
      <w:r w:rsidR="000A70E0" w:rsidRPr="001A00C9">
        <w:t xml:space="preserve"> </w:t>
      </w:r>
      <w:r w:rsidRPr="001A00C9">
        <w:t>aizņēmuma līdzekļu samazinājums, jo saņemti starpposmu maksājumi</w:t>
      </w:r>
      <w:r>
        <w:t>,</w:t>
      </w:r>
      <w:r w:rsidRPr="001A00C9">
        <w:t xml:space="preserve"> </w:t>
      </w:r>
      <w:proofErr w:type="spellStart"/>
      <w:r w:rsidRPr="001A00C9">
        <w:t>Interreg</w:t>
      </w:r>
      <w:proofErr w:type="spellEnd"/>
      <w:r w:rsidRPr="001A00C9">
        <w:t xml:space="preserve"> V-A Latvijas - Lietuvas programmas projekta </w:t>
      </w:r>
      <w:r w:rsidR="00300F7F">
        <w:t>“</w:t>
      </w:r>
      <w:r w:rsidRPr="001A00C9">
        <w:t>Vides risku pārvaldības resursu pilnveidošana pierobežas reģionā, lai efektīvi veiktu vides aizsardzības pasākumus (DERMR)</w:t>
      </w:r>
      <w:r w:rsidR="00300F7F">
        <w:t>”</w:t>
      </w:r>
      <w:r w:rsidRPr="001A00C9">
        <w:t xml:space="preserve"> īstenošanai</w:t>
      </w:r>
      <w:r w:rsidR="002B23B0" w:rsidRPr="001A00C9">
        <w:t>;</w:t>
      </w:r>
    </w:p>
    <w:p w:rsidR="006325B7" w:rsidRPr="001A00C9" w:rsidRDefault="001A00C9" w:rsidP="00106041">
      <w:pPr>
        <w:pStyle w:val="ListParagraph"/>
        <w:numPr>
          <w:ilvl w:val="0"/>
          <w:numId w:val="12"/>
        </w:numPr>
        <w:ind w:left="1276" w:hanging="425"/>
        <w:jc w:val="both"/>
      </w:pPr>
      <w:r w:rsidRPr="001A00C9">
        <w:t>-400 000</w:t>
      </w:r>
      <w:r w:rsidR="006325B7" w:rsidRPr="001A00C9">
        <w:t> </w:t>
      </w:r>
      <w:r w:rsidR="006325B7" w:rsidRPr="001A00C9">
        <w:rPr>
          <w:i/>
        </w:rPr>
        <w:t>euro</w:t>
      </w:r>
      <w:r w:rsidR="006325B7" w:rsidRPr="001A00C9">
        <w:t xml:space="preserve"> – </w:t>
      </w:r>
      <w:r w:rsidRPr="001A00C9">
        <w:t>aizņēmuma līdzekļu samazinājums, jo saņemti starpposmu maksājumi</w:t>
      </w:r>
      <w:r>
        <w:t>,</w:t>
      </w:r>
      <w:r w:rsidRPr="001A00C9">
        <w:t xml:space="preserve"> </w:t>
      </w:r>
      <w:r w:rsidR="006325B7" w:rsidRPr="001A00C9">
        <w:t xml:space="preserve">ERAF projekta </w:t>
      </w:r>
      <w:r w:rsidR="005D55AA" w:rsidRPr="001A00C9">
        <w:t>“</w:t>
      </w:r>
      <w:r w:rsidR="006325B7" w:rsidRPr="001A00C9">
        <w:t>Kompleksu pasākumu īstenošana Svētes upes caurplūdes atjaunošanai un plūdu apdraudējuma samazināšanai piegulošajās teritorijās</w:t>
      </w:r>
      <w:r w:rsidR="005D55AA" w:rsidRPr="001A00C9">
        <w:t>”</w:t>
      </w:r>
      <w:r w:rsidR="006325B7" w:rsidRPr="001A00C9">
        <w:t xml:space="preserve"> īstenošanai;</w:t>
      </w:r>
    </w:p>
    <w:p w:rsidR="00A14F83" w:rsidRPr="001A00C9" w:rsidRDefault="001A00C9" w:rsidP="00106041">
      <w:pPr>
        <w:pStyle w:val="ListParagraph"/>
        <w:numPr>
          <w:ilvl w:val="0"/>
          <w:numId w:val="12"/>
        </w:numPr>
        <w:ind w:left="1276" w:hanging="425"/>
        <w:jc w:val="both"/>
      </w:pPr>
      <w:r w:rsidRPr="001A00C9">
        <w:t>-1 861 115</w:t>
      </w:r>
      <w:r w:rsidR="00A14F83" w:rsidRPr="001A00C9">
        <w:t xml:space="preserve"> </w:t>
      </w:r>
      <w:r w:rsidR="00A14F83" w:rsidRPr="001A00C9">
        <w:rPr>
          <w:i/>
        </w:rPr>
        <w:t>euro</w:t>
      </w:r>
      <w:r w:rsidR="00A14F83" w:rsidRPr="001A00C9">
        <w:t xml:space="preserve"> – ERAF projekta </w:t>
      </w:r>
      <w:r w:rsidR="005D55AA" w:rsidRPr="001A00C9">
        <w:t>“</w:t>
      </w:r>
      <w:r w:rsidR="00A14F83" w:rsidRPr="001A00C9">
        <w:t>Tehniskās infrastruktūras sakārtošana uzņēmējdarbības attīstībai degradētajā teritorijā, 1.kārta</w:t>
      </w:r>
      <w:r w:rsidR="005D55AA" w:rsidRPr="001A00C9">
        <w:t>”</w:t>
      </w:r>
      <w:r w:rsidR="00A14F83" w:rsidRPr="001A00C9">
        <w:t xml:space="preserve"> īstenošanai;</w:t>
      </w:r>
    </w:p>
    <w:p w:rsidR="00EA340E" w:rsidRPr="001A00C9" w:rsidRDefault="001A00C9" w:rsidP="00106041">
      <w:pPr>
        <w:pStyle w:val="ListParagraph"/>
        <w:numPr>
          <w:ilvl w:val="0"/>
          <w:numId w:val="12"/>
        </w:numPr>
        <w:ind w:left="1276" w:hanging="425"/>
        <w:jc w:val="both"/>
      </w:pPr>
      <w:r w:rsidRPr="001A00C9">
        <w:t>-</w:t>
      </w:r>
      <w:r w:rsidR="00A14F83" w:rsidRPr="001A00C9">
        <w:t>600 000</w:t>
      </w:r>
      <w:r w:rsidR="00EA340E" w:rsidRPr="001A00C9">
        <w:t xml:space="preserve"> </w:t>
      </w:r>
      <w:r w:rsidR="00EA340E" w:rsidRPr="001A00C9">
        <w:rPr>
          <w:i/>
        </w:rPr>
        <w:t>euro</w:t>
      </w:r>
      <w:r w:rsidR="00EA340E" w:rsidRPr="001A00C9">
        <w:t xml:space="preserve"> </w:t>
      </w:r>
      <w:r w:rsidR="00A14F83" w:rsidRPr="001A00C9">
        <w:t>–</w:t>
      </w:r>
      <w:r w:rsidR="00EA340E" w:rsidRPr="001A00C9">
        <w:t xml:space="preserve"> </w:t>
      </w:r>
      <w:r w:rsidR="00A14F83" w:rsidRPr="001A00C9">
        <w:t xml:space="preserve">projekta </w:t>
      </w:r>
      <w:r w:rsidR="005D55AA" w:rsidRPr="001A00C9">
        <w:t>“</w:t>
      </w:r>
      <w:r w:rsidR="00A14F83" w:rsidRPr="001A00C9">
        <w:t>Sabiedrībā balstītu sociālo pakalpojumu infrastruktūras izveide, Jelgavā</w:t>
      </w:r>
      <w:r w:rsidR="005D55AA" w:rsidRPr="001A00C9">
        <w:t>”</w:t>
      </w:r>
      <w:r w:rsidR="00734245" w:rsidRPr="001A00C9">
        <w:t xml:space="preserve"> </w:t>
      </w:r>
      <w:r w:rsidR="00176D1A" w:rsidRPr="001A00C9">
        <w:t>īstenošanai</w:t>
      </w:r>
      <w:r w:rsidR="00F239CD" w:rsidRPr="001A00C9">
        <w:t>;</w:t>
      </w:r>
    </w:p>
    <w:p w:rsidR="00F239CD" w:rsidRPr="001A00C9" w:rsidRDefault="00A14F83" w:rsidP="00106041">
      <w:pPr>
        <w:pStyle w:val="ListParagraph"/>
        <w:numPr>
          <w:ilvl w:val="0"/>
          <w:numId w:val="12"/>
        </w:numPr>
        <w:ind w:left="1276" w:hanging="425"/>
        <w:jc w:val="both"/>
      </w:pPr>
      <w:r w:rsidRPr="001A00C9">
        <w:t>-</w:t>
      </w:r>
      <w:r w:rsidR="001A00C9" w:rsidRPr="001A00C9">
        <w:t>28 892</w:t>
      </w:r>
      <w:r w:rsidRPr="001A00C9">
        <w:t xml:space="preserve"> </w:t>
      </w:r>
      <w:r w:rsidRPr="001A00C9">
        <w:rPr>
          <w:i/>
        </w:rPr>
        <w:t>euro</w:t>
      </w:r>
      <w:r w:rsidR="00734245" w:rsidRPr="001A00C9">
        <w:rPr>
          <w:i/>
        </w:rPr>
        <w:t xml:space="preserve"> </w:t>
      </w:r>
      <w:r w:rsidR="00734245" w:rsidRPr="001A00C9">
        <w:t xml:space="preserve">- </w:t>
      </w:r>
      <w:r w:rsidR="00F239CD" w:rsidRPr="001A00C9">
        <w:t xml:space="preserve"> </w:t>
      </w:r>
      <w:r w:rsidRPr="001A00C9">
        <w:t xml:space="preserve">aizņēmuma līdzekļu samazinājums, jo </w:t>
      </w:r>
      <w:r w:rsidR="001A00C9" w:rsidRPr="001A00C9">
        <w:t>piemērots līgumsods</w:t>
      </w:r>
      <w:r w:rsidRPr="001A00C9">
        <w:t xml:space="preserve"> ERAF projekta </w:t>
      </w:r>
      <w:r w:rsidR="005D55AA" w:rsidRPr="001A00C9">
        <w:t>“</w:t>
      </w:r>
      <w:r w:rsidRPr="001A00C9">
        <w:t>Jelgavas pilsētas pašvaldības pirmsskolas izglītības iestādes "Sprīdītis" energoefektivitātes paaugstināšana</w:t>
      </w:r>
      <w:r w:rsidR="005D55AA" w:rsidRPr="001A00C9">
        <w:t>”</w:t>
      </w:r>
      <w:r w:rsidRPr="001A00C9">
        <w:t xml:space="preserve"> īstenošanai;</w:t>
      </w:r>
    </w:p>
    <w:p w:rsidR="00A14F83" w:rsidRPr="001A00C9" w:rsidRDefault="001A00C9" w:rsidP="00106041">
      <w:pPr>
        <w:pStyle w:val="ListParagraph"/>
        <w:numPr>
          <w:ilvl w:val="0"/>
          <w:numId w:val="12"/>
        </w:numPr>
        <w:ind w:left="1276" w:hanging="425"/>
        <w:jc w:val="both"/>
      </w:pPr>
      <w:r w:rsidRPr="001A00C9">
        <w:t>-30 002</w:t>
      </w:r>
      <w:r w:rsidR="00A14F83" w:rsidRPr="001A00C9">
        <w:t xml:space="preserve"> </w:t>
      </w:r>
      <w:r w:rsidR="00A14F83" w:rsidRPr="001A00C9">
        <w:rPr>
          <w:i/>
        </w:rPr>
        <w:t xml:space="preserve">euro </w:t>
      </w:r>
      <w:r w:rsidR="00A14F83" w:rsidRPr="001A00C9">
        <w:t>-  aizņēmuma līdzekļu samazinājums, jo saņemti starpposmu maksājumi</w:t>
      </w:r>
      <w:r w:rsidRPr="001A00C9">
        <w:t>,</w:t>
      </w:r>
      <w:r w:rsidR="00A14F83" w:rsidRPr="001A00C9">
        <w:t xml:space="preserve"> </w:t>
      </w:r>
      <w:proofErr w:type="spellStart"/>
      <w:r w:rsidRPr="001A00C9">
        <w:t>Interreg</w:t>
      </w:r>
      <w:proofErr w:type="spellEnd"/>
      <w:r w:rsidRPr="001A00C9">
        <w:t xml:space="preserve"> V-A Latvijas - Lietuvas programmas projekta </w:t>
      </w:r>
      <w:r w:rsidR="00300F7F">
        <w:t>“</w:t>
      </w:r>
      <w:r w:rsidRPr="001A00C9">
        <w:t>Pilsētas iedzīvotāju kartes pieejamo pakalpojumu pilnveidošana Jelgavā un Šauļos</w:t>
      </w:r>
      <w:r w:rsidR="00300F7F">
        <w:t>”</w:t>
      </w:r>
      <w:r w:rsidRPr="001A00C9">
        <w:t xml:space="preserve"> </w:t>
      </w:r>
      <w:r w:rsidR="00A14F83" w:rsidRPr="001A00C9">
        <w:t>īstenošanai;</w:t>
      </w:r>
    </w:p>
    <w:p w:rsidR="00A14F83" w:rsidRPr="001A00C9" w:rsidRDefault="00A14F83" w:rsidP="00106041">
      <w:pPr>
        <w:pStyle w:val="ListParagraph"/>
        <w:numPr>
          <w:ilvl w:val="0"/>
          <w:numId w:val="12"/>
        </w:numPr>
        <w:ind w:left="1276" w:hanging="425"/>
        <w:jc w:val="both"/>
      </w:pPr>
      <w:r w:rsidRPr="001A00C9">
        <w:t>-</w:t>
      </w:r>
      <w:r w:rsidR="001A00C9" w:rsidRPr="001A00C9">
        <w:t>170 000</w:t>
      </w:r>
      <w:r w:rsidRPr="001A00C9">
        <w:t xml:space="preserve"> </w:t>
      </w:r>
      <w:r w:rsidRPr="001A00C9">
        <w:rPr>
          <w:i/>
        </w:rPr>
        <w:t xml:space="preserve">euro </w:t>
      </w:r>
      <w:r w:rsidRPr="001A00C9">
        <w:t xml:space="preserve">-  aizņēmuma līdzekļu samazinājums, jo saņemti starpposmu maksājumi ERAF projekta </w:t>
      </w:r>
      <w:r w:rsidR="005D55AA" w:rsidRPr="001A00C9">
        <w:t>“</w:t>
      </w:r>
      <w:r w:rsidRPr="001A00C9">
        <w:t>Jelgavas lidlauka poldera dambja pārbūve plūdu draudu novēršanai</w:t>
      </w:r>
      <w:r w:rsidR="005D55AA" w:rsidRPr="001A00C9">
        <w:t>”</w:t>
      </w:r>
      <w:r w:rsidRPr="001A00C9">
        <w:t xml:space="preserve"> īstenošanai;</w:t>
      </w:r>
    </w:p>
    <w:p w:rsidR="00A14F83" w:rsidRPr="001A00C9" w:rsidRDefault="00A14F83" w:rsidP="00106041">
      <w:pPr>
        <w:pStyle w:val="ListParagraph"/>
        <w:numPr>
          <w:ilvl w:val="0"/>
          <w:numId w:val="12"/>
        </w:numPr>
        <w:ind w:left="1276" w:hanging="425"/>
        <w:jc w:val="both"/>
      </w:pPr>
      <w:r w:rsidRPr="001A00C9">
        <w:t>-</w:t>
      </w:r>
      <w:r w:rsidR="001A00C9" w:rsidRPr="001A00C9">
        <w:t>28 537</w:t>
      </w:r>
      <w:r w:rsidRPr="001A00C9">
        <w:t xml:space="preserve"> </w:t>
      </w:r>
      <w:r w:rsidRPr="001A00C9">
        <w:rPr>
          <w:i/>
        </w:rPr>
        <w:t xml:space="preserve">euro </w:t>
      </w:r>
      <w:r w:rsidRPr="001A00C9">
        <w:t xml:space="preserve">- aizņēmuma līdzekļu samazinājums, jo saņemti starpposmu maksājumi </w:t>
      </w:r>
      <w:proofErr w:type="spellStart"/>
      <w:r w:rsidRPr="001A00C9">
        <w:t>Interreg</w:t>
      </w:r>
      <w:proofErr w:type="spellEnd"/>
      <w:r w:rsidRPr="001A00C9">
        <w:t xml:space="preserve"> V-A Latvijas - Lietuvas programmas projekta </w:t>
      </w:r>
      <w:r w:rsidR="005D55AA" w:rsidRPr="001A00C9">
        <w:t>“</w:t>
      </w:r>
      <w:r w:rsidRPr="001A00C9">
        <w:t>Civilās aizsardzības sistēmas pilnveidošana Jelgavā un Šauļos</w:t>
      </w:r>
      <w:r w:rsidR="005D55AA" w:rsidRPr="001A00C9">
        <w:t>”</w:t>
      </w:r>
      <w:r w:rsidRPr="001A00C9">
        <w:t xml:space="preserve"> īstenošanai.</w:t>
      </w:r>
    </w:p>
    <w:p w:rsidR="00E05702" w:rsidRPr="00D70E04" w:rsidRDefault="00E05702" w:rsidP="00E05702">
      <w:pPr>
        <w:jc w:val="both"/>
        <w:rPr>
          <w:color w:val="FF0000"/>
        </w:rPr>
      </w:pPr>
    </w:p>
    <w:p w:rsidR="00791D05" w:rsidRPr="001A00C9" w:rsidRDefault="00791D05" w:rsidP="007D7863">
      <w:pPr>
        <w:pStyle w:val="ListParagraph"/>
        <w:numPr>
          <w:ilvl w:val="1"/>
          <w:numId w:val="3"/>
        </w:numPr>
        <w:ind w:left="0" w:firstLine="284"/>
        <w:jc w:val="center"/>
        <w:rPr>
          <w:b/>
        </w:rPr>
      </w:pPr>
      <w:r w:rsidRPr="001A00C9">
        <w:rPr>
          <w:b/>
        </w:rPr>
        <w:t>IZDEVUMI</w:t>
      </w:r>
    </w:p>
    <w:p w:rsidR="00D1511D" w:rsidRPr="00D70E04" w:rsidRDefault="00D1511D" w:rsidP="002542DC">
      <w:pPr>
        <w:ind w:firstLine="720"/>
        <w:jc w:val="both"/>
        <w:rPr>
          <w:color w:val="FF0000"/>
        </w:rPr>
      </w:pPr>
    </w:p>
    <w:p w:rsidR="0060517C" w:rsidRPr="009A3CAB" w:rsidRDefault="00791D05" w:rsidP="00E05702">
      <w:pPr>
        <w:ind w:firstLine="720"/>
        <w:jc w:val="both"/>
        <w:rPr>
          <w:sz w:val="20"/>
        </w:rPr>
      </w:pPr>
      <w:r w:rsidRPr="009A3CAB">
        <w:t xml:space="preserve">Budžeta izdevumu daļa precizēta analogi saņemtajiem ieņēmumiem un </w:t>
      </w:r>
      <w:r w:rsidR="004F56CA" w:rsidRPr="009A3CAB">
        <w:t>veiktajiem iekšējiem grozījumiem starp funkcionālajām kategorijām</w:t>
      </w:r>
      <w:r w:rsidRPr="009A3CAB">
        <w:t>.</w:t>
      </w:r>
    </w:p>
    <w:p w:rsidR="000D0AC3" w:rsidRDefault="000D0AC3" w:rsidP="00B859C4">
      <w:pPr>
        <w:ind w:firstLine="720"/>
        <w:jc w:val="right"/>
        <w:rPr>
          <w:sz w:val="20"/>
        </w:rPr>
      </w:pPr>
    </w:p>
    <w:p w:rsidR="000D0AC3" w:rsidRDefault="000D0AC3" w:rsidP="00B859C4">
      <w:pPr>
        <w:ind w:firstLine="720"/>
        <w:jc w:val="right"/>
        <w:rPr>
          <w:sz w:val="20"/>
        </w:rPr>
      </w:pPr>
    </w:p>
    <w:p w:rsidR="000D0AC3" w:rsidRDefault="000D0AC3" w:rsidP="00B859C4">
      <w:pPr>
        <w:ind w:firstLine="720"/>
        <w:jc w:val="right"/>
        <w:rPr>
          <w:sz w:val="20"/>
        </w:rPr>
      </w:pPr>
    </w:p>
    <w:p w:rsidR="00B859C4" w:rsidRPr="009A3CAB" w:rsidRDefault="00B859C4" w:rsidP="00B859C4">
      <w:pPr>
        <w:ind w:firstLine="720"/>
        <w:jc w:val="right"/>
        <w:rPr>
          <w:sz w:val="20"/>
        </w:rPr>
      </w:pPr>
      <w:r w:rsidRPr="009A3CAB">
        <w:rPr>
          <w:sz w:val="20"/>
        </w:rPr>
        <w:lastRenderedPageBreak/>
        <w:t xml:space="preserve">Tabula </w:t>
      </w:r>
      <w:r w:rsidR="0007442A" w:rsidRPr="009A3CAB">
        <w:rPr>
          <w:sz w:val="20"/>
        </w:rPr>
        <w:t>N</w:t>
      </w:r>
      <w:r w:rsidRPr="009A3CAB">
        <w:rPr>
          <w:sz w:val="20"/>
        </w:rPr>
        <w:t>r.2.</w:t>
      </w:r>
    </w:p>
    <w:p w:rsidR="00F54118" w:rsidRPr="009A3CAB" w:rsidRDefault="00B859C4" w:rsidP="00B859C4">
      <w:pPr>
        <w:ind w:firstLine="720"/>
        <w:jc w:val="center"/>
      </w:pPr>
      <w:r w:rsidRPr="009A3CAB">
        <w:t xml:space="preserve">Pamatbudžeta izdevumu </w:t>
      </w:r>
      <w:r w:rsidR="00D72AFB" w:rsidRPr="009A3CAB">
        <w:t xml:space="preserve">izmaiņas uz </w:t>
      </w:r>
      <w:r w:rsidR="009A3CAB">
        <w:t>01</w:t>
      </w:r>
      <w:r w:rsidR="00D72AFB" w:rsidRPr="009A3CAB">
        <w:t>.</w:t>
      </w:r>
      <w:r w:rsidR="009A3CAB">
        <w:t>10</w:t>
      </w:r>
      <w:r w:rsidR="006D71B7" w:rsidRPr="009A3CAB">
        <w:t>.201</w:t>
      </w:r>
      <w:r w:rsidR="00F54118" w:rsidRPr="009A3CAB">
        <w:t>9</w:t>
      </w:r>
      <w:r w:rsidRPr="009A3CAB"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134"/>
        <w:gridCol w:w="1559"/>
        <w:gridCol w:w="1560"/>
        <w:gridCol w:w="1275"/>
      </w:tblGrid>
      <w:tr w:rsidR="00CC7506" w:rsidRPr="00D70E04" w:rsidTr="006B4D30">
        <w:tc>
          <w:tcPr>
            <w:tcW w:w="1129" w:type="dxa"/>
            <w:vAlign w:val="center"/>
          </w:tcPr>
          <w:p w:rsidR="00CC7506" w:rsidRPr="00544CE7" w:rsidRDefault="00CC7506" w:rsidP="00B859C4">
            <w:pPr>
              <w:jc w:val="center"/>
              <w:rPr>
                <w:b/>
                <w:sz w:val="20"/>
                <w:szCs w:val="20"/>
              </w:rPr>
            </w:pPr>
            <w:r w:rsidRPr="00544CE7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2410" w:type="dxa"/>
            <w:vAlign w:val="center"/>
          </w:tcPr>
          <w:p w:rsidR="00CC7506" w:rsidRPr="00544CE7" w:rsidRDefault="00CC7506" w:rsidP="00B859C4">
            <w:pPr>
              <w:jc w:val="center"/>
              <w:rPr>
                <w:b/>
                <w:sz w:val="20"/>
                <w:szCs w:val="20"/>
              </w:rPr>
            </w:pPr>
            <w:r w:rsidRPr="00544CE7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134" w:type="dxa"/>
            <w:vAlign w:val="center"/>
          </w:tcPr>
          <w:p w:rsidR="00CC7506" w:rsidRPr="00544CE7" w:rsidRDefault="00CC7506" w:rsidP="00B859C4">
            <w:pPr>
              <w:jc w:val="center"/>
              <w:rPr>
                <w:b/>
                <w:sz w:val="20"/>
                <w:szCs w:val="20"/>
              </w:rPr>
            </w:pPr>
            <w:r w:rsidRPr="00544CE7">
              <w:rPr>
                <w:b/>
                <w:sz w:val="20"/>
                <w:szCs w:val="20"/>
              </w:rPr>
              <w:t>Vispārējie ieņēmumi</w:t>
            </w:r>
          </w:p>
        </w:tc>
        <w:tc>
          <w:tcPr>
            <w:tcW w:w="1559" w:type="dxa"/>
            <w:vAlign w:val="center"/>
          </w:tcPr>
          <w:p w:rsidR="00CC7506" w:rsidRPr="00544CE7" w:rsidRDefault="00CC7506" w:rsidP="00B859C4">
            <w:pPr>
              <w:jc w:val="center"/>
              <w:rPr>
                <w:b/>
                <w:sz w:val="20"/>
                <w:szCs w:val="20"/>
              </w:rPr>
            </w:pPr>
            <w:r w:rsidRPr="00544CE7">
              <w:rPr>
                <w:b/>
                <w:sz w:val="20"/>
                <w:szCs w:val="20"/>
              </w:rPr>
              <w:t>Budžeta iestāžu ieņēmumi</w:t>
            </w:r>
          </w:p>
        </w:tc>
        <w:tc>
          <w:tcPr>
            <w:tcW w:w="1560" w:type="dxa"/>
            <w:vAlign w:val="center"/>
          </w:tcPr>
          <w:p w:rsidR="00CC7506" w:rsidRPr="00544CE7" w:rsidRDefault="00CC7506" w:rsidP="00A36E0D">
            <w:pPr>
              <w:jc w:val="center"/>
              <w:rPr>
                <w:b/>
                <w:sz w:val="20"/>
                <w:szCs w:val="20"/>
              </w:rPr>
            </w:pPr>
            <w:r w:rsidRPr="00544CE7">
              <w:rPr>
                <w:b/>
                <w:sz w:val="20"/>
                <w:szCs w:val="20"/>
              </w:rPr>
              <w:t>Valsts budžeta transferti</w:t>
            </w:r>
          </w:p>
        </w:tc>
        <w:tc>
          <w:tcPr>
            <w:tcW w:w="1275" w:type="dxa"/>
            <w:vAlign w:val="center"/>
          </w:tcPr>
          <w:p w:rsidR="00CC7506" w:rsidRPr="00544CE7" w:rsidRDefault="00CC7506" w:rsidP="00A36E0D">
            <w:pPr>
              <w:jc w:val="center"/>
              <w:rPr>
                <w:b/>
                <w:sz w:val="20"/>
                <w:szCs w:val="20"/>
              </w:rPr>
            </w:pPr>
            <w:r w:rsidRPr="00544CE7">
              <w:rPr>
                <w:b/>
                <w:sz w:val="20"/>
                <w:szCs w:val="20"/>
              </w:rPr>
              <w:t>KOP</w:t>
            </w:r>
            <w:r w:rsidR="00106041">
              <w:rPr>
                <w:b/>
                <w:sz w:val="20"/>
                <w:szCs w:val="20"/>
              </w:rPr>
              <w:t>Ā</w:t>
            </w:r>
          </w:p>
        </w:tc>
      </w:tr>
      <w:tr w:rsidR="00CC7506" w:rsidRPr="00D70E04" w:rsidTr="006B4D30">
        <w:tc>
          <w:tcPr>
            <w:tcW w:w="3539" w:type="dxa"/>
            <w:gridSpan w:val="2"/>
            <w:shd w:val="clear" w:color="auto" w:fill="auto"/>
          </w:tcPr>
          <w:p w:rsidR="00CC7506" w:rsidRPr="00D70E04" w:rsidRDefault="00CC7506" w:rsidP="001433C4">
            <w:pPr>
              <w:jc w:val="center"/>
              <w:rPr>
                <w:b/>
                <w:color w:val="FF0000"/>
                <w:sz w:val="20"/>
              </w:rPr>
            </w:pPr>
            <w:r w:rsidRPr="00C17BAF">
              <w:rPr>
                <w:b/>
                <w:sz w:val="20"/>
              </w:rPr>
              <w:t>Izdevumi atbilstoši funkcionālām kategorijām</w:t>
            </w:r>
          </w:p>
        </w:tc>
        <w:tc>
          <w:tcPr>
            <w:tcW w:w="1134" w:type="dxa"/>
            <w:vAlign w:val="center"/>
          </w:tcPr>
          <w:p w:rsidR="00CC7506" w:rsidRPr="00CC7506" w:rsidRDefault="00CC7506" w:rsidP="007F75F9">
            <w:pPr>
              <w:jc w:val="right"/>
              <w:rPr>
                <w:b/>
                <w:sz w:val="20"/>
              </w:rPr>
            </w:pPr>
            <w:r w:rsidRPr="00A53222">
              <w:rPr>
                <w:b/>
                <w:sz w:val="20"/>
              </w:rPr>
              <w:t>-</w:t>
            </w:r>
            <w:r w:rsidR="00436FF5" w:rsidRPr="00A53222">
              <w:rPr>
                <w:b/>
                <w:sz w:val="20"/>
              </w:rPr>
              <w:t>3</w:t>
            </w:r>
            <w:r w:rsidR="00106041" w:rsidRPr="00A53222">
              <w:rPr>
                <w:b/>
                <w:sz w:val="20"/>
              </w:rPr>
              <w:t> 0</w:t>
            </w:r>
            <w:r w:rsidR="007F75F9" w:rsidRPr="00A53222">
              <w:rPr>
                <w:b/>
                <w:sz w:val="20"/>
              </w:rPr>
              <w:t>3</w:t>
            </w:r>
            <w:r w:rsidR="00106041" w:rsidRPr="00A53222">
              <w:rPr>
                <w:b/>
                <w:sz w:val="20"/>
              </w:rPr>
              <w:t>5 906</w:t>
            </w:r>
          </w:p>
        </w:tc>
        <w:tc>
          <w:tcPr>
            <w:tcW w:w="1559" w:type="dxa"/>
            <w:vAlign w:val="center"/>
          </w:tcPr>
          <w:p w:rsidR="00CC7506" w:rsidRPr="00D70E04" w:rsidRDefault="00106041" w:rsidP="009E2F0C">
            <w:pPr>
              <w:jc w:val="right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91 916</w:t>
            </w:r>
          </w:p>
        </w:tc>
        <w:tc>
          <w:tcPr>
            <w:tcW w:w="1560" w:type="dxa"/>
            <w:vAlign w:val="center"/>
          </w:tcPr>
          <w:p w:rsidR="00CC7506" w:rsidRPr="00D70E04" w:rsidRDefault="00CC7506" w:rsidP="00106041">
            <w:pPr>
              <w:jc w:val="right"/>
              <w:rPr>
                <w:b/>
                <w:color w:val="FF0000"/>
                <w:sz w:val="20"/>
              </w:rPr>
            </w:pPr>
            <w:r w:rsidRPr="00CC7506">
              <w:rPr>
                <w:b/>
                <w:sz w:val="20"/>
              </w:rPr>
              <w:t>11</w:t>
            </w:r>
            <w:r w:rsidR="00106041">
              <w:rPr>
                <w:b/>
                <w:sz w:val="20"/>
              </w:rPr>
              <w:t> 793 060</w:t>
            </w:r>
          </w:p>
        </w:tc>
        <w:tc>
          <w:tcPr>
            <w:tcW w:w="1275" w:type="dxa"/>
            <w:vAlign w:val="center"/>
          </w:tcPr>
          <w:p w:rsidR="00CC7506" w:rsidRPr="00D70E04" w:rsidRDefault="00106041" w:rsidP="007F75F9">
            <w:pPr>
              <w:jc w:val="right"/>
              <w:rPr>
                <w:b/>
                <w:color w:val="FF0000"/>
                <w:sz w:val="20"/>
              </w:rPr>
            </w:pPr>
            <w:r>
              <w:rPr>
                <w:b/>
                <w:sz w:val="20"/>
              </w:rPr>
              <w:t>8 8</w:t>
            </w:r>
            <w:r w:rsidR="007F75F9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9 070</w:t>
            </w:r>
          </w:p>
        </w:tc>
      </w:tr>
      <w:tr w:rsidR="00CC7506" w:rsidRPr="00D70E04" w:rsidTr="006B4D30">
        <w:tc>
          <w:tcPr>
            <w:tcW w:w="1129" w:type="dxa"/>
            <w:vAlign w:val="center"/>
          </w:tcPr>
          <w:p w:rsidR="00CC7506" w:rsidRPr="003A29B5" w:rsidRDefault="00CC7506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01.000.</w:t>
            </w:r>
          </w:p>
        </w:tc>
        <w:tc>
          <w:tcPr>
            <w:tcW w:w="2410" w:type="dxa"/>
          </w:tcPr>
          <w:p w:rsidR="00CC7506" w:rsidRPr="003A29B5" w:rsidRDefault="00CC7506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Vispārējie valdības dienesti</w:t>
            </w:r>
          </w:p>
        </w:tc>
        <w:tc>
          <w:tcPr>
            <w:tcW w:w="1134" w:type="dxa"/>
            <w:vAlign w:val="center"/>
          </w:tcPr>
          <w:p w:rsidR="00CC7506" w:rsidRPr="003A29B5" w:rsidRDefault="00436FF5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-102 963</w:t>
            </w:r>
          </w:p>
        </w:tc>
        <w:tc>
          <w:tcPr>
            <w:tcW w:w="1559" w:type="dxa"/>
            <w:vAlign w:val="center"/>
          </w:tcPr>
          <w:p w:rsidR="00CC7506" w:rsidRPr="003A29B5" w:rsidRDefault="00436FF5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30 000</w:t>
            </w:r>
          </w:p>
        </w:tc>
        <w:tc>
          <w:tcPr>
            <w:tcW w:w="1560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17 000</w:t>
            </w:r>
          </w:p>
        </w:tc>
        <w:tc>
          <w:tcPr>
            <w:tcW w:w="1275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-55 963</w:t>
            </w:r>
          </w:p>
        </w:tc>
      </w:tr>
      <w:tr w:rsidR="00CC7506" w:rsidRPr="00D70E04" w:rsidTr="006B4D30">
        <w:tc>
          <w:tcPr>
            <w:tcW w:w="1129" w:type="dxa"/>
            <w:vAlign w:val="center"/>
          </w:tcPr>
          <w:p w:rsidR="00CC7506" w:rsidRPr="003A29B5" w:rsidRDefault="00CC7506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03.000.</w:t>
            </w:r>
          </w:p>
        </w:tc>
        <w:tc>
          <w:tcPr>
            <w:tcW w:w="2410" w:type="dxa"/>
          </w:tcPr>
          <w:p w:rsidR="00CC7506" w:rsidRPr="003A29B5" w:rsidRDefault="00CC7506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Sabiedriskā kārtība un drošība</w:t>
            </w:r>
          </w:p>
        </w:tc>
        <w:tc>
          <w:tcPr>
            <w:tcW w:w="1134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-77 537</w:t>
            </w:r>
          </w:p>
        </w:tc>
        <w:tc>
          <w:tcPr>
            <w:tcW w:w="1559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-77 537</w:t>
            </w:r>
          </w:p>
        </w:tc>
      </w:tr>
      <w:tr w:rsidR="00CC7506" w:rsidRPr="00D70E04" w:rsidTr="006B4D30">
        <w:tc>
          <w:tcPr>
            <w:tcW w:w="1129" w:type="dxa"/>
            <w:vAlign w:val="center"/>
          </w:tcPr>
          <w:p w:rsidR="00CC7506" w:rsidRPr="003A29B5" w:rsidRDefault="00CC7506" w:rsidP="00143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04.000.</w:t>
            </w:r>
          </w:p>
        </w:tc>
        <w:tc>
          <w:tcPr>
            <w:tcW w:w="2410" w:type="dxa"/>
          </w:tcPr>
          <w:p w:rsidR="00CC7506" w:rsidRPr="003A29B5" w:rsidRDefault="00CC7506" w:rsidP="001433C4">
            <w:pPr>
              <w:rPr>
                <w:sz w:val="20"/>
              </w:rPr>
            </w:pPr>
            <w:r>
              <w:rPr>
                <w:sz w:val="20"/>
              </w:rPr>
              <w:t>Ekonomiskā darbība</w:t>
            </w:r>
          </w:p>
        </w:tc>
        <w:tc>
          <w:tcPr>
            <w:tcW w:w="1134" w:type="dxa"/>
          </w:tcPr>
          <w:p w:rsidR="00CC7506" w:rsidRPr="003A29B5" w:rsidRDefault="00CC7506" w:rsidP="00CC7506">
            <w:pPr>
              <w:jc w:val="right"/>
              <w:rPr>
                <w:sz w:val="20"/>
              </w:rPr>
            </w:pPr>
            <w:r>
              <w:rPr>
                <w:sz w:val="20"/>
              </w:rPr>
              <w:t>-2 476 091</w:t>
            </w:r>
          </w:p>
        </w:tc>
        <w:tc>
          <w:tcPr>
            <w:tcW w:w="1559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C7506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6 184 501</w:t>
            </w:r>
          </w:p>
        </w:tc>
        <w:tc>
          <w:tcPr>
            <w:tcW w:w="1275" w:type="dxa"/>
            <w:vAlign w:val="center"/>
          </w:tcPr>
          <w:p w:rsidR="00CC7506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3 708 410</w:t>
            </w:r>
          </w:p>
        </w:tc>
      </w:tr>
      <w:tr w:rsidR="00CC7506" w:rsidRPr="00D70E04" w:rsidTr="006B4D30">
        <w:tc>
          <w:tcPr>
            <w:tcW w:w="1129" w:type="dxa"/>
            <w:vAlign w:val="center"/>
          </w:tcPr>
          <w:p w:rsidR="00CC7506" w:rsidRPr="003A29B5" w:rsidRDefault="00CC7506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05.000.</w:t>
            </w:r>
          </w:p>
        </w:tc>
        <w:tc>
          <w:tcPr>
            <w:tcW w:w="2410" w:type="dxa"/>
          </w:tcPr>
          <w:p w:rsidR="00CC7506" w:rsidRPr="003A29B5" w:rsidRDefault="00CC7506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Vides aizsardzība</w:t>
            </w:r>
          </w:p>
        </w:tc>
        <w:tc>
          <w:tcPr>
            <w:tcW w:w="1134" w:type="dxa"/>
            <w:vAlign w:val="center"/>
          </w:tcPr>
          <w:p w:rsidR="00CC7506" w:rsidRPr="003A29B5" w:rsidRDefault="00436FF5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-15 685</w:t>
            </w:r>
          </w:p>
        </w:tc>
        <w:tc>
          <w:tcPr>
            <w:tcW w:w="1559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272 647</w:t>
            </w:r>
          </w:p>
        </w:tc>
        <w:tc>
          <w:tcPr>
            <w:tcW w:w="1275" w:type="dxa"/>
            <w:vAlign w:val="center"/>
          </w:tcPr>
          <w:p w:rsidR="00CC7506" w:rsidRPr="003A29B5" w:rsidRDefault="00436FF5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256 962</w:t>
            </w:r>
          </w:p>
        </w:tc>
      </w:tr>
      <w:tr w:rsidR="00CC7506" w:rsidRPr="00D70E04" w:rsidTr="006B4D30">
        <w:tc>
          <w:tcPr>
            <w:tcW w:w="1129" w:type="dxa"/>
            <w:vAlign w:val="center"/>
          </w:tcPr>
          <w:p w:rsidR="00CC7506" w:rsidRPr="003A29B5" w:rsidRDefault="00CC7506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06.000.</w:t>
            </w:r>
          </w:p>
        </w:tc>
        <w:tc>
          <w:tcPr>
            <w:tcW w:w="2410" w:type="dxa"/>
          </w:tcPr>
          <w:p w:rsidR="00CC7506" w:rsidRPr="003A29B5" w:rsidRDefault="00CC7506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Teritoriju un mājokļu apsaimniekošana</w:t>
            </w:r>
          </w:p>
        </w:tc>
        <w:tc>
          <w:tcPr>
            <w:tcW w:w="1134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-22 748</w:t>
            </w:r>
          </w:p>
        </w:tc>
        <w:tc>
          <w:tcPr>
            <w:tcW w:w="1559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23 835</w:t>
            </w:r>
          </w:p>
        </w:tc>
        <w:tc>
          <w:tcPr>
            <w:tcW w:w="1560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-320 357</w:t>
            </w:r>
          </w:p>
        </w:tc>
        <w:tc>
          <w:tcPr>
            <w:tcW w:w="1275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-319 270</w:t>
            </w:r>
          </w:p>
        </w:tc>
      </w:tr>
      <w:tr w:rsidR="00CC7506" w:rsidRPr="00D70E04" w:rsidTr="006B4D30">
        <w:tc>
          <w:tcPr>
            <w:tcW w:w="1129" w:type="dxa"/>
            <w:vAlign w:val="center"/>
          </w:tcPr>
          <w:p w:rsidR="00CC7506" w:rsidRPr="003A29B5" w:rsidRDefault="00CC7506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07.000.</w:t>
            </w:r>
          </w:p>
        </w:tc>
        <w:tc>
          <w:tcPr>
            <w:tcW w:w="2410" w:type="dxa"/>
          </w:tcPr>
          <w:p w:rsidR="00CC7506" w:rsidRPr="003A29B5" w:rsidRDefault="00CC7506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Veselība</w:t>
            </w:r>
          </w:p>
        </w:tc>
        <w:tc>
          <w:tcPr>
            <w:tcW w:w="1134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-15 000</w:t>
            </w:r>
          </w:p>
        </w:tc>
        <w:tc>
          <w:tcPr>
            <w:tcW w:w="1559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111 398</w:t>
            </w:r>
          </w:p>
        </w:tc>
        <w:tc>
          <w:tcPr>
            <w:tcW w:w="1275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96 398</w:t>
            </w:r>
          </w:p>
        </w:tc>
      </w:tr>
      <w:tr w:rsidR="00CC7506" w:rsidRPr="00D70E04" w:rsidTr="006B4D30">
        <w:tc>
          <w:tcPr>
            <w:tcW w:w="1129" w:type="dxa"/>
            <w:vAlign w:val="center"/>
          </w:tcPr>
          <w:p w:rsidR="00CC7506" w:rsidRPr="00A53222" w:rsidRDefault="00CC7506" w:rsidP="001433C4">
            <w:pPr>
              <w:jc w:val="center"/>
              <w:rPr>
                <w:sz w:val="20"/>
              </w:rPr>
            </w:pPr>
            <w:r w:rsidRPr="00A53222">
              <w:rPr>
                <w:sz w:val="20"/>
              </w:rPr>
              <w:t>08.000.</w:t>
            </w:r>
          </w:p>
        </w:tc>
        <w:tc>
          <w:tcPr>
            <w:tcW w:w="2410" w:type="dxa"/>
          </w:tcPr>
          <w:p w:rsidR="00CC7506" w:rsidRPr="00A53222" w:rsidRDefault="00CC7506" w:rsidP="001433C4">
            <w:pPr>
              <w:rPr>
                <w:sz w:val="20"/>
              </w:rPr>
            </w:pPr>
            <w:r w:rsidRPr="00A53222">
              <w:rPr>
                <w:sz w:val="20"/>
              </w:rPr>
              <w:t>Atpūta, kultūra un reliģija</w:t>
            </w:r>
          </w:p>
        </w:tc>
        <w:tc>
          <w:tcPr>
            <w:tcW w:w="1134" w:type="dxa"/>
            <w:vAlign w:val="center"/>
          </w:tcPr>
          <w:p w:rsidR="00CC7506" w:rsidRPr="00A53222" w:rsidRDefault="00CC7506" w:rsidP="007F75F9">
            <w:pPr>
              <w:jc w:val="right"/>
              <w:rPr>
                <w:sz w:val="20"/>
              </w:rPr>
            </w:pPr>
            <w:r w:rsidRPr="00A53222">
              <w:rPr>
                <w:sz w:val="20"/>
              </w:rPr>
              <w:t>1</w:t>
            </w:r>
            <w:r w:rsidR="007F75F9" w:rsidRPr="00A53222">
              <w:rPr>
                <w:sz w:val="20"/>
              </w:rPr>
              <w:t>2</w:t>
            </w:r>
            <w:r w:rsidRPr="00A53222">
              <w:rPr>
                <w:sz w:val="20"/>
              </w:rPr>
              <w:t>6 775</w:t>
            </w:r>
          </w:p>
        </w:tc>
        <w:tc>
          <w:tcPr>
            <w:tcW w:w="1559" w:type="dxa"/>
            <w:vAlign w:val="center"/>
          </w:tcPr>
          <w:p w:rsidR="00CC7506" w:rsidRPr="00A53222" w:rsidRDefault="00CC7506" w:rsidP="001433C4">
            <w:pPr>
              <w:jc w:val="right"/>
              <w:rPr>
                <w:sz w:val="20"/>
              </w:rPr>
            </w:pPr>
            <w:r w:rsidRPr="00A53222">
              <w:rPr>
                <w:sz w:val="20"/>
              </w:rPr>
              <w:t>21 940</w:t>
            </w:r>
          </w:p>
        </w:tc>
        <w:tc>
          <w:tcPr>
            <w:tcW w:w="1560" w:type="dxa"/>
            <w:vAlign w:val="center"/>
          </w:tcPr>
          <w:p w:rsidR="00CC7506" w:rsidRPr="00A53222" w:rsidRDefault="00CC7506" w:rsidP="001433C4">
            <w:pPr>
              <w:jc w:val="right"/>
              <w:rPr>
                <w:sz w:val="20"/>
              </w:rPr>
            </w:pPr>
            <w:r w:rsidRPr="00A53222">
              <w:rPr>
                <w:sz w:val="20"/>
              </w:rPr>
              <w:t>20 611</w:t>
            </w:r>
          </w:p>
        </w:tc>
        <w:tc>
          <w:tcPr>
            <w:tcW w:w="1275" w:type="dxa"/>
            <w:vAlign w:val="center"/>
          </w:tcPr>
          <w:p w:rsidR="00CC7506" w:rsidRPr="00A53222" w:rsidRDefault="00CC7506" w:rsidP="007F75F9">
            <w:pPr>
              <w:jc w:val="right"/>
              <w:rPr>
                <w:sz w:val="20"/>
              </w:rPr>
            </w:pPr>
            <w:r w:rsidRPr="00A53222">
              <w:rPr>
                <w:sz w:val="20"/>
              </w:rPr>
              <w:t>1</w:t>
            </w:r>
            <w:r w:rsidR="007F75F9" w:rsidRPr="00A53222">
              <w:rPr>
                <w:sz w:val="20"/>
              </w:rPr>
              <w:t>6</w:t>
            </w:r>
            <w:r w:rsidRPr="00A53222">
              <w:rPr>
                <w:sz w:val="20"/>
              </w:rPr>
              <w:t>9 326</w:t>
            </w:r>
          </w:p>
        </w:tc>
      </w:tr>
      <w:tr w:rsidR="00CC7506" w:rsidRPr="00D70E04" w:rsidTr="006B4D30">
        <w:tc>
          <w:tcPr>
            <w:tcW w:w="1129" w:type="dxa"/>
            <w:vAlign w:val="center"/>
          </w:tcPr>
          <w:p w:rsidR="00CC7506" w:rsidRPr="003A29B5" w:rsidRDefault="00CC7506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09.000.</w:t>
            </w:r>
          </w:p>
        </w:tc>
        <w:tc>
          <w:tcPr>
            <w:tcW w:w="2410" w:type="dxa"/>
          </w:tcPr>
          <w:p w:rsidR="00CC7506" w:rsidRPr="003A29B5" w:rsidRDefault="00CC7506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Izglītība</w:t>
            </w:r>
          </w:p>
        </w:tc>
        <w:tc>
          <w:tcPr>
            <w:tcW w:w="1134" w:type="dxa"/>
            <w:vAlign w:val="center"/>
          </w:tcPr>
          <w:p w:rsidR="00CC7506" w:rsidRPr="003A29B5" w:rsidRDefault="004F4FAF" w:rsidP="00A36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217 343</w:t>
            </w:r>
          </w:p>
        </w:tc>
        <w:tc>
          <w:tcPr>
            <w:tcW w:w="1559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-5 091</w:t>
            </w:r>
          </w:p>
        </w:tc>
        <w:tc>
          <w:tcPr>
            <w:tcW w:w="1560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5 300 336</w:t>
            </w:r>
          </w:p>
        </w:tc>
        <w:tc>
          <w:tcPr>
            <w:tcW w:w="1275" w:type="dxa"/>
            <w:vAlign w:val="center"/>
          </w:tcPr>
          <w:p w:rsidR="00CC7506" w:rsidRPr="003A29B5" w:rsidRDefault="004F4FAF" w:rsidP="00A36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5 689 404</w:t>
            </w:r>
          </w:p>
        </w:tc>
      </w:tr>
      <w:tr w:rsidR="00CC7506" w:rsidRPr="00D70E04" w:rsidTr="006B4D30">
        <w:tc>
          <w:tcPr>
            <w:tcW w:w="1129" w:type="dxa"/>
            <w:vAlign w:val="center"/>
          </w:tcPr>
          <w:p w:rsidR="00CC7506" w:rsidRPr="003A29B5" w:rsidRDefault="00CC7506" w:rsidP="001433C4">
            <w:pPr>
              <w:jc w:val="center"/>
              <w:rPr>
                <w:sz w:val="20"/>
              </w:rPr>
            </w:pPr>
            <w:r w:rsidRPr="003A29B5">
              <w:rPr>
                <w:sz w:val="20"/>
              </w:rPr>
              <w:t>10.000.</w:t>
            </w:r>
          </w:p>
        </w:tc>
        <w:tc>
          <w:tcPr>
            <w:tcW w:w="2410" w:type="dxa"/>
          </w:tcPr>
          <w:p w:rsidR="00CC7506" w:rsidRPr="003A29B5" w:rsidRDefault="00CC7506" w:rsidP="001433C4">
            <w:pPr>
              <w:rPr>
                <w:sz w:val="20"/>
              </w:rPr>
            </w:pPr>
            <w:r w:rsidRPr="003A29B5">
              <w:rPr>
                <w:sz w:val="20"/>
              </w:rPr>
              <w:t>Sociālā aizsardzība</w:t>
            </w:r>
          </w:p>
        </w:tc>
        <w:tc>
          <w:tcPr>
            <w:tcW w:w="1134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-670 000</w:t>
            </w:r>
          </w:p>
        </w:tc>
        <w:tc>
          <w:tcPr>
            <w:tcW w:w="1559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1 336</w:t>
            </w:r>
          </w:p>
        </w:tc>
        <w:tc>
          <w:tcPr>
            <w:tcW w:w="1560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50 004</w:t>
            </w:r>
          </w:p>
        </w:tc>
        <w:tc>
          <w:tcPr>
            <w:tcW w:w="1275" w:type="dxa"/>
            <w:vAlign w:val="center"/>
          </w:tcPr>
          <w:p w:rsidR="00CC7506" w:rsidRPr="003A29B5" w:rsidRDefault="00CC7506" w:rsidP="001433C4">
            <w:pPr>
              <w:jc w:val="right"/>
              <w:rPr>
                <w:sz w:val="20"/>
              </w:rPr>
            </w:pPr>
            <w:r>
              <w:rPr>
                <w:sz w:val="20"/>
              </w:rPr>
              <w:t>-618 660</w:t>
            </w:r>
          </w:p>
        </w:tc>
      </w:tr>
      <w:tr w:rsidR="00436FF5" w:rsidRPr="00D70E04" w:rsidTr="006B4D30">
        <w:tc>
          <w:tcPr>
            <w:tcW w:w="3539" w:type="dxa"/>
            <w:gridSpan w:val="2"/>
            <w:vAlign w:val="center"/>
          </w:tcPr>
          <w:p w:rsidR="00436FF5" w:rsidRPr="00725569" w:rsidRDefault="00436FF5" w:rsidP="001433C4">
            <w:pPr>
              <w:rPr>
                <w:b/>
                <w:sz w:val="20"/>
              </w:rPr>
            </w:pPr>
            <w:r w:rsidRPr="00725569">
              <w:rPr>
                <w:b/>
                <w:sz w:val="20"/>
              </w:rPr>
              <w:t>Saņemto ilgtermiņa aizdevumu atmaksa</w:t>
            </w:r>
          </w:p>
        </w:tc>
        <w:tc>
          <w:tcPr>
            <w:tcW w:w="1134" w:type="dxa"/>
            <w:vAlign w:val="center"/>
          </w:tcPr>
          <w:p w:rsidR="00436FF5" w:rsidRPr="00725569" w:rsidRDefault="00436FF5" w:rsidP="001433C4">
            <w:pPr>
              <w:jc w:val="right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36FF5" w:rsidRPr="00725569" w:rsidRDefault="00436FF5" w:rsidP="001433C4">
            <w:pPr>
              <w:jc w:val="right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436FF5" w:rsidRPr="00725569" w:rsidRDefault="00436FF5" w:rsidP="001433C4">
            <w:pPr>
              <w:jc w:val="right"/>
              <w:rPr>
                <w:b/>
                <w:sz w:val="20"/>
              </w:rPr>
            </w:pPr>
            <w:r w:rsidRPr="00725569">
              <w:rPr>
                <w:b/>
                <w:sz w:val="20"/>
              </w:rPr>
              <w:t>149 930</w:t>
            </w:r>
          </w:p>
        </w:tc>
        <w:tc>
          <w:tcPr>
            <w:tcW w:w="1275" w:type="dxa"/>
            <w:vAlign w:val="center"/>
          </w:tcPr>
          <w:p w:rsidR="00436FF5" w:rsidRPr="00725569" w:rsidRDefault="00436FF5" w:rsidP="001433C4">
            <w:pPr>
              <w:jc w:val="right"/>
              <w:rPr>
                <w:b/>
                <w:sz w:val="20"/>
              </w:rPr>
            </w:pPr>
            <w:r w:rsidRPr="00725569">
              <w:rPr>
                <w:b/>
                <w:sz w:val="20"/>
              </w:rPr>
              <w:t>149 930</w:t>
            </w:r>
          </w:p>
        </w:tc>
      </w:tr>
      <w:tr w:rsidR="00CC7506" w:rsidRPr="00D70E04" w:rsidTr="006B4D30">
        <w:tc>
          <w:tcPr>
            <w:tcW w:w="3539" w:type="dxa"/>
            <w:gridSpan w:val="2"/>
            <w:vAlign w:val="center"/>
          </w:tcPr>
          <w:p w:rsidR="00CC7506" w:rsidRPr="003A29B5" w:rsidRDefault="00CC7506" w:rsidP="001433C4">
            <w:pPr>
              <w:jc w:val="center"/>
              <w:rPr>
                <w:b/>
                <w:sz w:val="20"/>
              </w:rPr>
            </w:pPr>
            <w:r w:rsidRPr="003A29B5">
              <w:rPr>
                <w:b/>
                <w:sz w:val="20"/>
              </w:rPr>
              <w:t>Naudas līdzekļu atlikums</w:t>
            </w:r>
          </w:p>
        </w:tc>
        <w:tc>
          <w:tcPr>
            <w:tcW w:w="1134" w:type="dxa"/>
            <w:vAlign w:val="center"/>
          </w:tcPr>
          <w:p w:rsidR="00CC7506" w:rsidRPr="00A53222" w:rsidRDefault="00436FF5" w:rsidP="007F75F9">
            <w:pPr>
              <w:jc w:val="right"/>
              <w:rPr>
                <w:sz w:val="20"/>
              </w:rPr>
            </w:pPr>
            <w:r w:rsidRPr="00A53222">
              <w:rPr>
                <w:sz w:val="20"/>
              </w:rPr>
              <w:t>-</w:t>
            </w:r>
            <w:r w:rsidR="004F4FAF" w:rsidRPr="00A53222">
              <w:rPr>
                <w:sz w:val="20"/>
              </w:rPr>
              <w:t>1</w:t>
            </w:r>
            <w:r w:rsidR="007F75F9" w:rsidRPr="00A53222">
              <w:rPr>
                <w:sz w:val="20"/>
              </w:rPr>
              <w:t>6</w:t>
            </w:r>
            <w:r w:rsidR="004F4FAF" w:rsidRPr="00A53222">
              <w:rPr>
                <w:sz w:val="20"/>
              </w:rPr>
              <w:t>2 640</w:t>
            </w:r>
          </w:p>
        </w:tc>
        <w:tc>
          <w:tcPr>
            <w:tcW w:w="1559" w:type="dxa"/>
            <w:vAlign w:val="center"/>
          </w:tcPr>
          <w:p w:rsidR="00CC7506" w:rsidRPr="00A53222" w:rsidRDefault="00CC7506" w:rsidP="001433C4">
            <w:pPr>
              <w:jc w:val="right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C7506" w:rsidRPr="00A53222" w:rsidRDefault="00CC7506" w:rsidP="001433C4">
            <w:pPr>
              <w:jc w:val="right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CC7506" w:rsidRPr="00A53222" w:rsidRDefault="00436FF5" w:rsidP="007F75F9">
            <w:pPr>
              <w:jc w:val="right"/>
              <w:rPr>
                <w:b/>
                <w:sz w:val="20"/>
              </w:rPr>
            </w:pPr>
            <w:r w:rsidRPr="00A53222">
              <w:rPr>
                <w:b/>
                <w:sz w:val="20"/>
              </w:rPr>
              <w:t>-</w:t>
            </w:r>
            <w:r w:rsidR="004F4FAF" w:rsidRPr="00A53222">
              <w:rPr>
                <w:b/>
                <w:sz w:val="20"/>
              </w:rPr>
              <w:t>1</w:t>
            </w:r>
            <w:r w:rsidR="007F75F9" w:rsidRPr="00A53222">
              <w:rPr>
                <w:b/>
                <w:sz w:val="20"/>
              </w:rPr>
              <w:t>6</w:t>
            </w:r>
            <w:r w:rsidR="004F4FAF" w:rsidRPr="00A53222">
              <w:rPr>
                <w:b/>
                <w:sz w:val="20"/>
              </w:rPr>
              <w:t>2 640</w:t>
            </w:r>
          </w:p>
        </w:tc>
      </w:tr>
      <w:tr w:rsidR="00CC7506" w:rsidRPr="00D70E04" w:rsidTr="006B4D30">
        <w:tc>
          <w:tcPr>
            <w:tcW w:w="3539" w:type="dxa"/>
            <w:gridSpan w:val="2"/>
            <w:vAlign w:val="center"/>
          </w:tcPr>
          <w:p w:rsidR="00CC7506" w:rsidRPr="003A29B5" w:rsidRDefault="00CC7506" w:rsidP="008D6A27">
            <w:pPr>
              <w:jc w:val="center"/>
              <w:rPr>
                <w:b/>
                <w:sz w:val="20"/>
              </w:rPr>
            </w:pPr>
            <w:r w:rsidRPr="003A29B5">
              <w:rPr>
                <w:b/>
                <w:sz w:val="20"/>
              </w:rPr>
              <w:t>PAVISAM IZDEVUMI</w:t>
            </w:r>
          </w:p>
        </w:tc>
        <w:tc>
          <w:tcPr>
            <w:tcW w:w="1134" w:type="dxa"/>
            <w:vAlign w:val="center"/>
          </w:tcPr>
          <w:p w:rsidR="00CC7506" w:rsidRPr="003A29B5" w:rsidRDefault="00F91DD2" w:rsidP="008D6A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-3 198 546</w:t>
            </w:r>
          </w:p>
        </w:tc>
        <w:tc>
          <w:tcPr>
            <w:tcW w:w="1559" w:type="dxa"/>
            <w:vAlign w:val="center"/>
          </w:tcPr>
          <w:p w:rsidR="00CC7506" w:rsidRPr="003A29B5" w:rsidRDefault="004F4FAF" w:rsidP="008D6A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91 916</w:t>
            </w:r>
          </w:p>
        </w:tc>
        <w:tc>
          <w:tcPr>
            <w:tcW w:w="1560" w:type="dxa"/>
            <w:vAlign w:val="center"/>
          </w:tcPr>
          <w:p w:rsidR="00CC7506" w:rsidRPr="003A29B5" w:rsidRDefault="00CC7506" w:rsidP="004F4FA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4F4FAF">
              <w:rPr>
                <w:b/>
                <w:sz w:val="20"/>
              </w:rPr>
              <w:t> 942 990</w:t>
            </w:r>
          </w:p>
        </w:tc>
        <w:tc>
          <w:tcPr>
            <w:tcW w:w="1275" w:type="dxa"/>
            <w:vAlign w:val="center"/>
          </w:tcPr>
          <w:p w:rsidR="00CC7506" w:rsidRPr="003A29B5" w:rsidRDefault="004F4FAF" w:rsidP="00D5393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8 836 360</w:t>
            </w:r>
          </w:p>
        </w:tc>
      </w:tr>
    </w:tbl>
    <w:p w:rsidR="00B859C4" w:rsidRPr="00D70E04" w:rsidRDefault="00B859C4" w:rsidP="00167C89">
      <w:pPr>
        <w:jc w:val="both"/>
        <w:rPr>
          <w:color w:val="FF0000"/>
        </w:rPr>
      </w:pPr>
    </w:p>
    <w:p w:rsidR="00167C89" w:rsidRPr="00D70E04" w:rsidRDefault="00167C89" w:rsidP="00167C89">
      <w:pPr>
        <w:jc w:val="both"/>
        <w:rPr>
          <w:color w:val="FF0000"/>
        </w:rPr>
      </w:pPr>
      <w:r w:rsidRPr="001A00C9">
        <w:rPr>
          <w:b/>
        </w:rPr>
        <w:t>01.000.Vispārējie valdības dienesti</w:t>
      </w:r>
      <w:r w:rsidR="00FD5E7F" w:rsidRPr="001A00C9">
        <w:rPr>
          <w:b/>
        </w:rPr>
        <w:t xml:space="preserve"> </w:t>
      </w:r>
      <w:r w:rsidR="00FD5E7F" w:rsidRPr="009B2998">
        <w:rPr>
          <w:b/>
        </w:rPr>
        <w:t>–</w:t>
      </w:r>
      <w:r w:rsidR="000276EB" w:rsidRPr="009B2998">
        <w:rPr>
          <w:b/>
        </w:rPr>
        <w:t xml:space="preserve"> </w:t>
      </w:r>
      <w:r w:rsidR="009B2998">
        <w:rPr>
          <w:i/>
        </w:rPr>
        <w:t>samazināti</w:t>
      </w:r>
      <w:r w:rsidR="00A77772" w:rsidRPr="009B2998">
        <w:rPr>
          <w:i/>
        </w:rPr>
        <w:t xml:space="preserve"> izdevumi</w:t>
      </w:r>
      <w:r w:rsidR="00A77772" w:rsidRPr="009B2998">
        <w:t xml:space="preserve"> par </w:t>
      </w:r>
      <w:r w:rsidR="009B2998">
        <w:rPr>
          <w:b/>
        </w:rPr>
        <w:t>55 963</w:t>
      </w:r>
      <w:r w:rsidRPr="009B2998">
        <w:rPr>
          <w:b/>
        </w:rPr>
        <w:t> </w:t>
      </w:r>
      <w:r w:rsidRPr="009B2998">
        <w:rPr>
          <w:b/>
          <w:i/>
        </w:rPr>
        <w:t>euro</w:t>
      </w:r>
      <w:r w:rsidRPr="009B2998">
        <w:t>, t.sk</w:t>
      </w:r>
      <w:r w:rsidRPr="00D70E04">
        <w:rPr>
          <w:color w:val="FF0000"/>
        </w:rPr>
        <w:t>.:</w:t>
      </w:r>
    </w:p>
    <w:p w:rsidR="006F1069" w:rsidRPr="009B2998" w:rsidRDefault="001A00C9" w:rsidP="00727799">
      <w:pPr>
        <w:pStyle w:val="ListParagraph"/>
        <w:numPr>
          <w:ilvl w:val="0"/>
          <w:numId w:val="10"/>
        </w:numPr>
        <w:jc w:val="both"/>
      </w:pPr>
      <w:r w:rsidRPr="001A00C9">
        <w:t>110 000</w:t>
      </w:r>
      <w:r w:rsidR="00385CB0" w:rsidRPr="001A00C9">
        <w:t> </w:t>
      </w:r>
      <w:r w:rsidR="0078185C" w:rsidRPr="001A00C9">
        <w:rPr>
          <w:i/>
        </w:rPr>
        <w:t xml:space="preserve">euro </w:t>
      </w:r>
      <w:r w:rsidR="00500DEB" w:rsidRPr="001A00C9">
        <w:t>–</w:t>
      </w:r>
      <w:r w:rsidR="00385CB0" w:rsidRPr="001A00C9">
        <w:t xml:space="preserve"> </w:t>
      </w:r>
      <w:r w:rsidR="009B2998">
        <w:t>p</w:t>
      </w:r>
      <w:r w:rsidRPr="001A00C9">
        <w:t xml:space="preserve">ievirzīta dotācija remontdarbiem, PL iegādei </w:t>
      </w:r>
      <w:r w:rsidRPr="009B2998">
        <w:t>un naudas balvu izmaksai</w:t>
      </w:r>
      <w:r w:rsidR="006F1069" w:rsidRPr="009B2998">
        <w:t>;</w:t>
      </w:r>
    </w:p>
    <w:p w:rsidR="00385CB0" w:rsidRPr="003D084C" w:rsidRDefault="003D084C" w:rsidP="00727799">
      <w:pPr>
        <w:pStyle w:val="ListParagraph"/>
        <w:numPr>
          <w:ilvl w:val="0"/>
          <w:numId w:val="10"/>
        </w:numPr>
        <w:jc w:val="both"/>
      </w:pPr>
      <w:r w:rsidRPr="003D084C">
        <w:t>17 000</w:t>
      </w:r>
      <w:r w:rsidR="00385CB0" w:rsidRPr="003D084C">
        <w:t> </w:t>
      </w:r>
      <w:r w:rsidR="00385CB0" w:rsidRPr="003D084C">
        <w:rPr>
          <w:i/>
        </w:rPr>
        <w:t>euro</w:t>
      </w:r>
      <w:r w:rsidR="00385CB0" w:rsidRPr="003D084C">
        <w:t xml:space="preserve"> </w:t>
      </w:r>
      <w:r w:rsidR="00500DEB" w:rsidRPr="003D084C">
        <w:t>–</w:t>
      </w:r>
      <w:r w:rsidR="00385CB0" w:rsidRPr="003D084C">
        <w:t xml:space="preserve"> </w:t>
      </w:r>
      <w:r w:rsidR="00FD6001" w:rsidRPr="003D084C">
        <w:t xml:space="preserve">Centrālās finanšu un līgumu aģentūras starpposma maksājums ESF projekta </w:t>
      </w:r>
      <w:r w:rsidR="00623875" w:rsidRPr="003D084C">
        <w:t>“</w:t>
      </w:r>
      <w:r w:rsidR="00FD6001" w:rsidRPr="003D084C">
        <w:t>Tehniskā palīdzība integrētu teritoriālo investīciju projektu iesniegumu atlašu nodrošināšanai Jelgavas pilsētas pašvaldībā</w:t>
      </w:r>
      <w:r w:rsidR="00623875" w:rsidRPr="003D084C">
        <w:t>”</w:t>
      </w:r>
      <w:r w:rsidR="00FD6001" w:rsidRPr="003D084C">
        <w:t xml:space="preserve"> īstenošanai</w:t>
      </w:r>
      <w:r w:rsidR="00385CB0" w:rsidRPr="003D084C">
        <w:t>;</w:t>
      </w:r>
    </w:p>
    <w:p w:rsidR="00FD6001" w:rsidRDefault="001A00C9" w:rsidP="00727799">
      <w:pPr>
        <w:pStyle w:val="ListParagraph"/>
        <w:numPr>
          <w:ilvl w:val="0"/>
          <w:numId w:val="10"/>
        </w:numPr>
        <w:jc w:val="both"/>
      </w:pPr>
      <w:r w:rsidRPr="001A00C9">
        <w:t>-30</w:t>
      </w:r>
      <w:r w:rsidR="00FD6001" w:rsidRPr="001A00C9">
        <w:t> </w:t>
      </w:r>
      <w:r w:rsidRPr="001A00C9">
        <w:t>002</w:t>
      </w:r>
      <w:r w:rsidR="00FD6001" w:rsidRPr="001A00C9">
        <w:t xml:space="preserve"> </w:t>
      </w:r>
      <w:r w:rsidR="00FD6001" w:rsidRPr="001A00C9">
        <w:rPr>
          <w:i/>
        </w:rPr>
        <w:t>euro</w:t>
      </w:r>
      <w:r w:rsidR="00FD6001" w:rsidRPr="001A00C9">
        <w:t xml:space="preserve"> – </w:t>
      </w:r>
      <w:r w:rsidR="009B2998">
        <w:t>a</w:t>
      </w:r>
      <w:r w:rsidRPr="001A00C9">
        <w:t>izņēmuma līdzekļu precizējums, jo saņemti starpposmu maksājumi</w:t>
      </w:r>
      <w:r w:rsidR="00FD6001" w:rsidRPr="001A00C9">
        <w:t xml:space="preserve"> </w:t>
      </w:r>
      <w:proofErr w:type="spellStart"/>
      <w:r w:rsidR="00FD6001" w:rsidRPr="001A00C9">
        <w:t>Interreg</w:t>
      </w:r>
      <w:proofErr w:type="spellEnd"/>
      <w:r w:rsidR="00FD6001" w:rsidRPr="001A00C9">
        <w:t xml:space="preserve"> V-A Latvijas - Lietuvas programmas projekta </w:t>
      </w:r>
      <w:r w:rsidR="00623875" w:rsidRPr="001A00C9">
        <w:t>“</w:t>
      </w:r>
      <w:r w:rsidR="00FD6001" w:rsidRPr="001A00C9">
        <w:t>Pilsētas iedzīvotāju kartes pieejamo pakalpojumu pilnveidošana Jelgavā un Šauļos</w:t>
      </w:r>
      <w:r w:rsidR="00623875" w:rsidRPr="001A00C9">
        <w:t>”</w:t>
      </w:r>
      <w:r w:rsidR="00FD6001" w:rsidRPr="001A00C9">
        <w:t xml:space="preserve"> īstenošanai;</w:t>
      </w:r>
    </w:p>
    <w:p w:rsidR="005D7394" w:rsidRDefault="009B2998" w:rsidP="00727799">
      <w:pPr>
        <w:pStyle w:val="ListParagraph"/>
        <w:numPr>
          <w:ilvl w:val="0"/>
          <w:numId w:val="10"/>
        </w:numPr>
        <w:jc w:val="both"/>
      </w:pPr>
      <w:r>
        <w:t xml:space="preserve">21 500 </w:t>
      </w:r>
      <w:r>
        <w:rPr>
          <w:i/>
        </w:rPr>
        <w:t xml:space="preserve">euro </w:t>
      </w:r>
      <w:r>
        <w:t>– papildus dotācija “Centralizēto datoru un datortīklu uzturēšana</w:t>
      </w:r>
      <w:r w:rsidR="005D7394">
        <w:t>”</w:t>
      </w:r>
      <w:r>
        <w:t xml:space="preserve"> sekojošiem mērķiem: </w:t>
      </w:r>
    </w:p>
    <w:p w:rsidR="009B2998" w:rsidRDefault="005D7394" w:rsidP="00BC28AE">
      <w:pPr>
        <w:pStyle w:val="ListParagraph"/>
        <w:numPr>
          <w:ilvl w:val="0"/>
          <w:numId w:val="42"/>
        </w:numPr>
        <w:jc w:val="both"/>
      </w:pPr>
      <w:r>
        <w:t>15 000</w:t>
      </w:r>
      <w:r>
        <w:rPr>
          <w:i/>
        </w:rPr>
        <w:t xml:space="preserve"> euro</w:t>
      </w:r>
      <w:r>
        <w:t xml:space="preserve"> </w:t>
      </w:r>
      <w:r w:rsidR="009B2998">
        <w:t xml:space="preserve">avansa maksājums par elektroniskās uzskaites </w:t>
      </w:r>
      <w:r w:rsidR="00635509">
        <w:t>programmatūras ieviešanai</w:t>
      </w:r>
      <w:r w:rsidR="009E1858">
        <w:t>;</w:t>
      </w:r>
    </w:p>
    <w:p w:rsidR="009E1858" w:rsidRDefault="005B405C" w:rsidP="00BC28AE">
      <w:pPr>
        <w:pStyle w:val="ListParagraph"/>
        <w:numPr>
          <w:ilvl w:val="0"/>
          <w:numId w:val="42"/>
        </w:numPr>
        <w:jc w:val="both"/>
      </w:pPr>
      <w:r>
        <w:t xml:space="preserve">5 000 </w:t>
      </w:r>
      <w:r>
        <w:rPr>
          <w:i/>
        </w:rPr>
        <w:t xml:space="preserve">euro </w:t>
      </w:r>
      <w:r>
        <w:t xml:space="preserve">optiskā </w:t>
      </w:r>
      <w:r w:rsidR="002F22B9">
        <w:t>tīkla ierīkošanai Katoļu ielā;</w:t>
      </w:r>
    </w:p>
    <w:p w:rsidR="002F22B9" w:rsidRPr="001A00C9" w:rsidRDefault="002F22B9" w:rsidP="00BC28AE">
      <w:pPr>
        <w:pStyle w:val="ListParagraph"/>
        <w:numPr>
          <w:ilvl w:val="0"/>
          <w:numId w:val="42"/>
        </w:numPr>
        <w:jc w:val="both"/>
      </w:pPr>
      <w:r>
        <w:t xml:space="preserve">1 500 </w:t>
      </w:r>
      <w:r>
        <w:rPr>
          <w:i/>
        </w:rPr>
        <w:t xml:space="preserve">euro </w:t>
      </w:r>
      <w:r>
        <w:t>printera iegādei</w:t>
      </w:r>
    </w:p>
    <w:p w:rsidR="009078F9" w:rsidRPr="002F22B9" w:rsidRDefault="00775AB5" w:rsidP="00534D41">
      <w:pPr>
        <w:pStyle w:val="ListParagraph"/>
        <w:numPr>
          <w:ilvl w:val="0"/>
          <w:numId w:val="4"/>
        </w:numPr>
        <w:jc w:val="both"/>
      </w:pPr>
      <w:r w:rsidRPr="002F22B9">
        <w:t>-</w:t>
      </w:r>
      <w:r w:rsidR="002F22B9">
        <w:t>174 461</w:t>
      </w:r>
      <w:r w:rsidR="00794609" w:rsidRPr="002F22B9">
        <w:t xml:space="preserve"> </w:t>
      </w:r>
      <w:r w:rsidR="00794609" w:rsidRPr="002F22B9">
        <w:rPr>
          <w:i/>
        </w:rPr>
        <w:t xml:space="preserve">euro </w:t>
      </w:r>
      <w:r w:rsidR="00FD5E7F" w:rsidRPr="002F22B9">
        <w:t>programmai “Izdevumi neparedzētiem gadījumiem”</w:t>
      </w:r>
      <w:r w:rsidR="003562F0" w:rsidRPr="002F22B9">
        <w:t xml:space="preserve"> samazināti izdevumi attiecīgi tos novirzot kā </w:t>
      </w:r>
      <w:r w:rsidR="00FD5E7F" w:rsidRPr="002F22B9">
        <w:t xml:space="preserve">papildus </w:t>
      </w:r>
      <w:r w:rsidR="003562F0" w:rsidRPr="002F22B9">
        <w:t>finansējumu</w:t>
      </w:r>
      <w:r w:rsidR="00FD5E7F" w:rsidRPr="002F22B9">
        <w:t xml:space="preserve"> citu funkciju</w:t>
      </w:r>
      <w:r w:rsidR="00534D41" w:rsidRPr="002F22B9">
        <w:t xml:space="preserve"> (pasākumu)</w:t>
      </w:r>
      <w:r w:rsidR="00FD5E7F" w:rsidRPr="002F22B9">
        <w:t xml:space="preserve"> īstenošanai</w:t>
      </w:r>
      <w:r w:rsidR="001B237B" w:rsidRPr="002F22B9">
        <w:t>.</w:t>
      </w:r>
    </w:p>
    <w:p w:rsidR="00794609" w:rsidRPr="002F22B9" w:rsidRDefault="00794609" w:rsidP="00FD5E7F">
      <w:pPr>
        <w:jc w:val="both"/>
        <w:rPr>
          <w:b/>
        </w:rPr>
      </w:pPr>
    </w:p>
    <w:p w:rsidR="009A6B48" w:rsidRDefault="00845F3E" w:rsidP="004920BF">
      <w:pPr>
        <w:jc w:val="both"/>
      </w:pPr>
      <w:r w:rsidRPr="001A00C9">
        <w:rPr>
          <w:b/>
        </w:rPr>
        <w:t>03.0</w:t>
      </w:r>
      <w:r w:rsidR="00A36E0D" w:rsidRPr="001A00C9">
        <w:rPr>
          <w:b/>
        </w:rPr>
        <w:t>0</w:t>
      </w:r>
      <w:r w:rsidRPr="001A00C9">
        <w:rPr>
          <w:b/>
        </w:rPr>
        <w:t xml:space="preserve">0.Sabiedriskā kārtība un drošība </w:t>
      </w:r>
      <w:r w:rsidR="00FD6001" w:rsidRPr="001A00C9">
        <w:rPr>
          <w:b/>
        </w:rPr>
        <w:t>–</w:t>
      </w:r>
      <w:r w:rsidRPr="001A00C9">
        <w:rPr>
          <w:b/>
        </w:rPr>
        <w:t xml:space="preserve"> </w:t>
      </w:r>
      <w:r w:rsidR="00FD6001" w:rsidRPr="001A00C9">
        <w:rPr>
          <w:i/>
        </w:rPr>
        <w:t>samazināti</w:t>
      </w:r>
      <w:r w:rsidRPr="001A00C9">
        <w:t xml:space="preserve"> </w:t>
      </w:r>
      <w:r w:rsidRPr="001A00C9">
        <w:rPr>
          <w:i/>
        </w:rPr>
        <w:t>izdevumi</w:t>
      </w:r>
      <w:r w:rsidRPr="001A00C9">
        <w:t xml:space="preserve"> par </w:t>
      </w:r>
      <w:r w:rsidR="009C651C">
        <w:rPr>
          <w:b/>
        </w:rPr>
        <w:t>77 537</w:t>
      </w:r>
      <w:r w:rsidRPr="009C651C">
        <w:rPr>
          <w:b/>
        </w:rPr>
        <w:t xml:space="preserve"> </w:t>
      </w:r>
      <w:r w:rsidRPr="009C651C">
        <w:rPr>
          <w:b/>
          <w:i/>
        </w:rPr>
        <w:t>euro,</w:t>
      </w:r>
      <w:r w:rsidR="009A6B48" w:rsidRPr="009C651C">
        <w:t xml:space="preserve"> </w:t>
      </w:r>
      <w:r w:rsidR="009A6B48">
        <w:t>t.sk.:</w:t>
      </w:r>
    </w:p>
    <w:p w:rsidR="009A6B48" w:rsidRPr="009C651C" w:rsidRDefault="009A6B48" w:rsidP="00727799">
      <w:pPr>
        <w:pStyle w:val="ListParagraph"/>
        <w:numPr>
          <w:ilvl w:val="0"/>
          <w:numId w:val="23"/>
        </w:numPr>
        <w:ind w:left="709" w:hanging="283"/>
        <w:jc w:val="both"/>
      </w:pPr>
      <w:r w:rsidRPr="009C651C">
        <w:t xml:space="preserve">-49 000 </w:t>
      </w:r>
      <w:r w:rsidRPr="009C651C">
        <w:rPr>
          <w:i/>
        </w:rPr>
        <w:t>euro</w:t>
      </w:r>
      <w:r w:rsidRPr="009C651C">
        <w:t xml:space="preserve"> dotācijas samazinājums PI “Jelgavas pašvaldības operatīvās informācijas centrs”</w:t>
      </w:r>
      <w:r w:rsidR="00A97A62" w:rsidRPr="009C651C">
        <w:t>;</w:t>
      </w:r>
    </w:p>
    <w:p w:rsidR="00845F3E" w:rsidRPr="001A00C9" w:rsidRDefault="009A6B48" w:rsidP="00727799">
      <w:pPr>
        <w:pStyle w:val="ListParagraph"/>
        <w:numPr>
          <w:ilvl w:val="0"/>
          <w:numId w:val="23"/>
        </w:numPr>
        <w:ind w:left="709" w:hanging="283"/>
        <w:jc w:val="both"/>
      </w:pPr>
      <w:r>
        <w:t xml:space="preserve">-28 537 </w:t>
      </w:r>
      <w:r w:rsidRPr="009A6B48">
        <w:rPr>
          <w:i/>
        </w:rPr>
        <w:t>euro</w:t>
      </w:r>
      <w:r>
        <w:t xml:space="preserve"> </w:t>
      </w:r>
      <w:r w:rsidR="00FD6001" w:rsidRPr="001A00C9">
        <w:t>aizņēmuma līdzekļ</w:t>
      </w:r>
      <w:r w:rsidR="007A4327" w:rsidRPr="001A00C9">
        <w:t>u samazinājums</w:t>
      </w:r>
      <w:r w:rsidR="00FD6001" w:rsidRPr="001A00C9">
        <w:t xml:space="preserve"> par saņemto avansu </w:t>
      </w:r>
      <w:proofErr w:type="spellStart"/>
      <w:r w:rsidR="00FD6001" w:rsidRPr="001A00C9">
        <w:t>Interreg</w:t>
      </w:r>
      <w:proofErr w:type="spellEnd"/>
      <w:r w:rsidR="00FD6001" w:rsidRPr="001A00C9">
        <w:t xml:space="preserve"> V-A Latvijas - Lietuvas programmas</w:t>
      </w:r>
      <w:r w:rsidR="004920BF" w:rsidRPr="001A00C9">
        <w:t xml:space="preserve"> </w:t>
      </w:r>
      <w:r w:rsidR="00845F3E" w:rsidRPr="001A00C9">
        <w:t>projekt</w:t>
      </w:r>
      <w:r w:rsidR="007A4327" w:rsidRPr="001A00C9">
        <w:t>ā</w:t>
      </w:r>
      <w:r w:rsidR="00845F3E" w:rsidRPr="001A00C9">
        <w:t xml:space="preserve"> </w:t>
      </w:r>
      <w:r w:rsidR="00623875" w:rsidRPr="001A00C9">
        <w:t>“</w:t>
      </w:r>
      <w:r w:rsidR="00845F3E" w:rsidRPr="001A00C9">
        <w:t>Civilās aizsardzības sistēmas pilnveidošana Jelgavā un Šauļos</w:t>
      </w:r>
      <w:r w:rsidR="00623875" w:rsidRPr="001A00C9">
        <w:t>”</w:t>
      </w:r>
      <w:r w:rsidR="00FD6001" w:rsidRPr="001A00C9">
        <w:t>.</w:t>
      </w:r>
    </w:p>
    <w:p w:rsidR="00845F3E" w:rsidRPr="00D70E04" w:rsidRDefault="00845F3E" w:rsidP="00FD5E7F">
      <w:pPr>
        <w:jc w:val="both"/>
        <w:rPr>
          <w:b/>
          <w:color w:val="FF0000"/>
        </w:rPr>
      </w:pPr>
    </w:p>
    <w:p w:rsidR="00C30EFA" w:rsidRPr="009C651C" w:rsidRDefault="0079341A" w:rsidP="00FD5E7F">
      <w:pPr>
        <w:jc w:val="both"/>
      </w:pPr>
      <w:r w:rsidRPr="00C85075">
        <w:rPr>
          <w:b/>
        </w:rPr>
        <w:t>0</w:t>
      </w:r>
      <w:r w:rsidR="005E4BC9" w:rsidRPr="00C85075">
        <w:rPr>
          <w:b/>
        </w:rPr>
        <w:t>4</w:t>
      </w:r>
      <w:r w:rsidRPr="00C85075">
        <w:rPr>
          <w:b/>
        </w:rPr>
        <w:t>.00</w:t>
      </w:r>
      <w:r w:rsidR="00A36E0D" w:rsidRPr="00C85075">
        <w:rPr>
          <w:b/>
        </w:rPr>
        <w:t>0</w:t>
      </w:r>
      <w:r w:rsidRPr="00C85075">
        <w:rPr>
          <w:b/>
        </w:rPr>
        <w:t>.</w:t>
      </w:r>
      <w:r w:rsidR="005E4BC9" w:rsidRPr="00C85075">
        <w:rPr>
          <w:b/>
        </w:rPr>
        <w:t>Ekonomiskā darbība</w:t>
      </w:r>
      <w:r w:rsidRPr="00C85075">
        <w:rPr>
          <w:b/>
        </w:rPr>
        <w:t xml:space="preserve"> –</w:t>
      </w:r>
      <w:r w:rsidR="000276EB" w:rsidRPr="00C85075">
        <w:rPr>
          <w:b/>
        </w:rPr>
        <w:t xml:space="preserve"> </w:t>
      </w:r>
      <w:r w:rsidRPr="00C85075">
        <w:rPr>
          <w:i/>
        </w:rPr>
        <w:t>palielināti</w:t>
      </w:r>
      <w:r w:rsidRPr="00C85075">
        <w:t xml:space="preserve"> </w:t>
      </w:r>
      <w:r w:rsidRPr="00C85075">
        <w:rPr>
          <w:i/>
        </w:rPr>
        <w:t>izdevumi</w:t>
      </w:r>
      <w:r w:rsidRPr="00C85075">
        <w:t xml:space="preserve"> par </w:t>
      </w:r>
      <w:r w:rsidR="009C651C">
        <w:rPr>
          <w:b/>
        </w:rPr>
        <w:t>3 708 410</w:t>
      </w:r>
      <w:r w:rsidRPr="009C651C">
        <w:rPr>
          <w:b/>
        </w:rPr>
        <w:t xml:space="preserve"> </w:t>
      </w:r>
      <w:r w:rsidRPr="009C651C">
        <w:rPr>
          <w:b/>
          <w:i/>
        </w:rPr>
        <w:t>euro</w:t>
      </w:r>
      <w:r w:rsidR="002525CD" w:rsidRPr="009C651C">
        <w:rPr>
          <w:b/>
          <w:i/>
        </w:rPr>
        <w:t>,</w:t>
      </w:r>
      <w:r w:rsidR="002525CD" w:rsidRPr="009C651C">
        <w:t xml:space="preserve"> </w:t>
      </w:r>
      <w:r w:rsidR="00C30EFA" w:rsidRPr="009C651C">
        <w:t>t.sk.</w:t>
      </w:r>
      <w:r w:rsidR="000276EB" w:rsidRPr="009C651C">
        <w:t>:</w:t>
      </w:r>
    </w:p>
    <w:p w:rsidR="000B0385" w:rsidRPr="009C651C" w:rsidRDefault="005728F2" w:rsidP="00727799">
      <w:pPr>
        <w:pStyle w:val="ListParagraph"/>
        <w:numPr>
          <w:ilvl w:val="0"/>
          <w:numId w:val="27"/>
        </w:numPr>
        <w:jc w:val="both"/>
      </w:pPr>
      <w:r w:rsidRPr="009C651C">
        <w:t xml:space="preserve">-82 887 </w:t>
      </w:r>
      <w:r w:rsidR="000B0385" w:rsidRPr="009C651C">
        <w:rPr>
          <w:i/>
        </w:rPr>
        <w:t>euro</w:t>
      </w:r>
      <w:r w:rsidR="00A36E0D" w:rsidRPr="009C651C">
        <w:rPr>
          <w:i/>
        </w:rPr>
        <w:t xml:space="preserve"> </w:t>
      </w:r>
      <w:r w:rsidR="00A36E0D" w:rsidRPr="009C651C">
        <w:t>–</w:t>
      </w:r>
      <w:r w:rsidR="000B0385" w:rsidRPr="009C651C">
        <w:t xml:space="preserve"> </w:t>
      </w:r>
      <w:r w:rsidRPr="009C651C">
        <w:t>dotācijas samazinājums</w:t>
      </w:r>
      <w:r w:rsidR="000B0385" w:rsidRPr="009C651C">
        <w:t xml:space="preserve"> PI “Pilsētsaimniecība” </w:t>
      </w:r>
      <w:r w:rsidRPr="009C651C">
        <w:t>ceļu un ielu infrastruktūras funkcionēšanas, būvniecības un uzturēšanas izdevumiem</w:t>
      </w:r>
      <w:r w:rsidR="000B0385" w:rsidRPr="009C651C">
        <w:t xml:space="preserve">; </w:t>
      </w:r>
    </w:p>
    <w:p w:rsidR="00385CB0" w:rsidRPr="003D084C" w:rsidRDefault="003D084C" w:rsidP="00727799">
      <w:pPr>
        <w:pStyle w:val="ListParagraph"/>
        <w:numPr>
          <w:ilvl w:val="0"/>
          <w:numId w:val="7"/>
        </w:numPr>
        <w:jc w:val="both"/>
      </w:pPr>
      <w:r w:rsidRPr="003D084C">
        <w:lastRenderedPageBreak/>
        <w:t>2 551 229</w:t>
      </w:r>
      <w:r w:rsidR="00385CB0" w:rsidRPr="003D084C">
        <w:t> </w:t>
      </w:r>
      <w:r w:rsidR="00385CB0" w:rsidRPr="003D084C">
        <w:rPr>
          <w:i/>
        </w:rPr>
        <w:t xml:space="preserve">euro </w:t>
      </w:r>
      <w:r w:rsidR="00385CB0" w:rsidRPr="003D084C">
        <w:t>–</w:t>
      </w:r>
      <w:r w:rsidR="00FD6001" w:rsidRPr="003D084C">
        <w:t xml:space="preserve"> </w:t>
      </w:r>
      <w:r w:rsidRPr="003D084C">
        <w:t xml:space="preserve">Centrālās finanšu un līgumu aģentūras starpposma maksājumi </w:t>
      </w:r>
      <w:r w:rsidR="00385CB0" w:rsidRPr="003D084C">
        <w:t>ERAF projekta “Loka maģistrāles pārbūve posmā no Kalnciema ceļa līdz Jelgavas pilsētas administratīvajai robežai” īstenošanai</w:t>
      </w:r>
      <w:r w:rsidRPr="003D084C">
        <w:t>;</w:t>
      </w:r>
    </w:p>
    <w:p w:rsidR="00D6548E" w:rsidRPr="006A5D1E" w:rsidRDefault="003D084C" w:rsidP="00727799">
      <w:pPr>
        <w:pStyle w:val="ListParagraph"/>
        <w:numPr>
          <w:ilvl w:val="0"/>
          <w:numId w:val="7"/>
        </w:numPr>
        <w:jc w:val="both"/>
      </w:pPr>
      <w:r w:rsidRPr="006A5D1E">
        <w:t>27 155</w:t>
      </w:r>
      <w:r w:rsidR="00D6548E" w:rsidRPr="006A5D1E">
        <w:t xml:space="preserve"> </w:t>
      </w:r>
      <w:r w:rsidR="00D6548E" w:rsidRPr="006A5D1E">
        <w:rPr>
          <w:i/>
        </w:rPr>
        <w:t xml:space="preserve">euro </w:t>
      </w:r>
      <w:r w:rsidR="00FD6001" w:rsidRPr="006A5D1E">
        <w:t>–</w:t>
      </w:r>
      <w:r w:rsidR="00D6548E" w:rsidRPr="006A5D1E">
        <w:t xml:space="preserve"> </w:t>
      </w:r>
      <w:r w:rsidRPr="006A5D1E">
        <w:t xml:space="preserve">finansējums </w:t>
      </w:r>
      <w:r w:rsidR="00C554C3" w:rsidRPr="006A5D1E">
        <w:t xml:space="preserve">ERAF projekta </w:t>
      </w:r>
      <w:r w:rsidR="00623875" w:rsidRPr="006A5D1E">
        <w:t>“</w:t>
      </w:r>
      <w:r w:rsidR="00C554C3" w:rsidRPr="006A5D1E">
        <w:t>Tehniskās infrastruktūras sakārtošana uzņēmējdarbības attīstībai degradētajā teritorijā, 1.kārta</w:t>
      </w:r>
      <w:r w:rsidR="00623875" w:rsidRPr="006A5D1E">
        <w:t>”</w:t>
      </w:r>
      <w:r w:rsidRPr="006A5D1E">
        <w:t xml:space="preserve"> īstenošanai, t.sk.:</w:t>
      </w:r>
    </w:p>
    <w:p w:rsidR="006A5D1E" w:rsidRPr="006A5D1E" w:rsidRDefault="006A5D1E" w:rsidP="00727799">
      <w:pPr>
        <w:pStyle w:val="ListParagraph"/>
        <w:numPr>
          <w:ilvl w:val="1"/>
          <w:numId w:val="7"/>
        </w:numPr>
        <w:ind w:left="1560" w:hanging="426"/>
        <w:jc w:val="both"/>
      </w:pPr>
      <w:r w:rsidRPr="006A5D1E">
        <w:t>1 888 270</w:t>
      </w:r>
      <w:r w:rsidRPr="006A5D1E">
        <w:rPr>
          <w:i/>
        </w:rPr>
        <w:t xml:space="preserve"> </w:t>
      </w:r>
      <w:r w:rsidR="003D084C" w:rsidRPr="006A5D1E">
        <w:rPr>
          <w:i/>
        </w:rPr>
        <w:t>euro</w:t>
      </w:r>
      <w:r w:rsidR="003D084C" w:rsidRPr="006A5D1E">
        <w:t xml:space="preserve"> Centrālās finanšu un līgumu aģentūras starpposma maksājumi</w:t>
      </w:r>
      <w:r w:rsidRPr="006A5D1E">
        <w:t>;</w:t>
      </w:r>
    </w:p>
    <w:p w:rsidR="003D084C" w:rsidRPr="006A5D1E" w:rsidRDefault="006A5D1E" w:rsidP="00727799">
      <w:pPr>
        <w:pStyle w:val="ListParagraph"/>
        <w:numPr>
          <w:ilvl w:val="1"/>
          <w:numId w:val="7"/>
        </w:numPr>
        <w:ind w:left="1560" w:hanging="426"/>
        <w:jc w:val="both"/>
      </w:pPr>
      <w:r w:rsidRPr="006A5D1E">
        <w:rPr>
          <w:i/>
        </w:rPr>
        <w:t xml:space="preserve"> </w:t>
      </w:r>
      <w:r w:rsidRPr="006A5D1E">
        <w:t>-1</w:t>
      </w:r>
      <w:r w:rsidR="00450E6F">
        <w:t xml:space="preserve"> </w:t>
      </w:r>
      <w:r w:rsidRPr="006A5D1E">
        <w:t>861 115</w:t>
      </w:r>
      <w:r>
        <w:rPr>
          <w:i/>
        </w:rPr>
        <w:t xml:space="preserve"> </w:t>
      </w:r>
      <w:r w:rsidRPr="006A5D1E">
        <w:rPr>
          <w:i/>
        </w:rPr>
        <w:t>euro</w:t>
      </w:r>
      <w:r w:rsidRPr="006A5D1E">
        <w:t xml:space="preserve"> precizēts aizņēmuma </w:t>
      </w:r>
      <w:r>
        <w:t>līgums, pārceļot aizņēmuma daļu uz 2020.gadu</w:t>
      </w:r>
      <w:r w:rsidRPr="006A5D1E">
        <w:t>;</w:t>
      </w:r>
    </w:p>
    <w:p w:rsidR="00135128" w:rsidRPr="006A5D1E" w:rsidRDefault="006A5D1E" w:rsidP="00727799">
      <w:pPr>
        <w:pStyle w:val="ListParagraph"/>
        <w:numPr>
          <w:ilvl w:val="0"/>
          <w:numId w:val="7"/>
        </w:numPr>
        <w:jc w:val="both"/>
      </w:pPr>
      <w:r w:rsidRPr="006A5D1E">
        <w:t>351 924</w:t>
      </w:r>
      <w:r w:rsidR="00385CB0" w:rsidRPr="006A5D1E">
        <w:t> </w:t>
      </w:r>
      <w:r w:rsidR="00385CB0" w:rsidRPr="006A5D1E">
        <w:rPr>
          <w:i/>
        </w:rPr>
        <w:t>euro</w:t>
      </w:r>
      <w:r w:rsidR="00385CB0" w:rsidRPr="006A5D1E">
        <w:t xml:space="preserve"> </w:t>
      </w:r>
      <w:r w:rsidR="001445A0" w:rsidRPr="006A5D1E">
        <w:t>–</w:t>
      </w:r>
      <w:r w:rsidRPr="006A5D1E">
        <w:t xml:space="preserve"> </w:t>
      </w:r>
      <w:r w:rsidR="00C554C3" w:rsidRPr="006A5D1E">
        <w:t xml:space="preserve">finansējums ERAF projekta </w:t>
      </w:r>
      <w:r w:rsidR="0073129C" w:rsidRPr="006A5D1E">
        <w:t>“</w:t>
      </w:r>
      <w:r w:rsidR="00135128" w:rsidRPr="006A5D1E">
        <w:t xml:space="preserve">Nozīmīga kultūrvēsturiskā mantojuma saglabāšana un attīstība kultūras tūrisma piedāvājuma pilnveidošanai Zemgales </w:t>
      </w:r>
      <w:r w:rsidR="0073129C" w:rsidRPr="006A5D1E">
        <w:t>reģionā”</w:t>
      </w:r>
      <w:r w:rsidR="002B23B0" w:rsidRPr="006A5D1E">
        <w:t xml:space="preserve"> īstenošanai</w:t>
      </w:r>
      <w:r w:rsidRPr="006A5D1E">
        <w:t>, t.sk.:</w:t>
      </w:r>
    </w:p>
    <w:p w:rsidR="006A5D1E" w:rsidRPr="006A5D1E" w:rsidRDefault="006A5D1E" w:rsidP="00727799">
      <w:pPr>
        <w:pStyle w:val="ListParagraph"/>
        <w:numPr>
          <w:ilvl w:val="1"/>
          <w:numId w:val="7"/>
        </w:numPr>
        <w:ind w:left="1560" w:hanging="426"/>
        <w:jc w:val="both"/>
      </w:pPr>
      <w:r w:rsidRPr="006A5D1E">
        <w:t xml:space="preserve">343 513 </w:t>
      </w:r>
      <w:r w:rsidRPr="006A5D1E">
        <w:rPr>
          <w:i/>
        </w:rPr>
        <w:t>euro</w:t>
      </w:r>
      <w:r w:rsidRPr="006A5D1E">
        <w:t xml:space="preserve"> Centrālās finanšu un līgumu aģentūras starpposma maksājumi;</w:t>
      </w:r>
    </w:p>
    <w:p w:rsidR="006A5D1E" w:rsidRPr="006A5D1E" w:rsidRDefault="006A5D1E" w:rsidP="00727799">
      <w:pPr>
        <w:pStyle w:val="ListParagraph"/>
        <w:numPr>
          <w:ilvl w:val="1"/>
          <w:numId w:val="7"/>
        </w:numPr>
        <w:ind w:left="1560" w:hanging="426"/>
        <w:jc w:val="both"/>
      </w:pPr>
      <w:r w:rsidRPr="006A5D1E">
        <w:t>8</w:t>
      </w:r>
      <w:r w:rsidR="008A409C">
        <w:t xml:space="preserve"> </w:t>
      </w:r>
      <w:r w:rsidRPr="006A5D1E">
        <w:t xml:space="preserve">411 </w:t>
      </w:r>
      <w:r w:rsidRPr="006A5D1E">
        <w:rPr>
          <w:i/>
        </w:rPr>
        <w:t>euro</w:t>
      </w:r>
      <w:r w:rsidRPr="006A5D1E">
        <w:t xml:space="preserve"> papildus dotācija projekta papilddarbu apmaksai;</w:t>
      </w:r>
    </w:p>
    <w:p w:rsidR="006A5D1E" w:rsidRPr="006A5D1E" w:rsidRDefault="006A5D1E" w:rsidP="00727799">
      <w:pPr>
        <w:pStyle w:val="ListParagraph"/>
        <w:numPr>
          <w:ilvl w:val="0"/>
          <w:numId w:val="7"/>
        </w:numPr>
        <w:jc w:val="both"/>
      </w:pPr>
      <w:r w:rsidRPr="006A5D1E">
        <w:t>398 004</w:t>
      </w:r>
      <w:r w:rsidR="00135128" w:rsidRPr="006A5D1E">
        <w:t xml:space="preserve"> </w:t>
      </w:r>
      <w:r w:rsidR="00135128" w:rsidRPr="006A5D1E">
        <w:rPr>
          <w:i/>
        </w:rPr>
        <w:t>euro</w:t>
      </w:r>
      <w:r w:rsidR="00135128" w:rsidRPr="006A5D1E">
        <w:t xml:space="preserve"> </w:t>
      </w:r>
      <w:r w:rsidR="001445A0" w:rsidRPr="006A5D1E">
        <w:t xml:space="preserve">– </w:t>
      </w:r>
      <w:r w:rsidRPr="006A5D1E">
        <w:t>finansējums</w:t>
      </w:r>
      <w:r w:rsidR="00861B24" w:rsidRPr="006A5D1E">
        <w:t xml:space="preserve"> ERAF projekta </w:t>
      </w:r>
      <w:r w:rsidR="00623875" w:rsidRPr="006A5D1E">
        <w:t>“</w:t>
      </w:r>
      <w:r w:rsidR="00861B24" w:rsidRPr="006A5D1E">
        <w:t>Kompleksu pasākumu īstenošana Svētes upes caurplūdes atjaunošanai un plūdu apdraudējuma samazināšanai piegulošajās teritorijās</w:t>
      </w:r>
      <w:r w:rsidR="00623875" w:rsidRPr="006A5D1E">
        <w:t>”</w:t>
      </w:r>
      <w:r w:rsidR="00861B24" w:rsidRPr="006A5D1E">
        <w:t xml:space="preserve"> īstenošanai</w:t>
      </w:r>
      <w:r w:rsidRPr="006A5D1E">
        <w:t>, t.sk.:</w:t>
      </w:r>
    </w:p>
    <w:p w:rsidR="006A5D1E" w:rsidRPr="006A5D1E" w:rsidRDefault="006A5D1E" w:rsidP="00727799">
      <w:pPr>
        <w:pStyle w:val="ListParagraph"/>
        <w:numPr>
          <w:ilvl w:val="1"/>
          <w:numId w:val="7"/>
        </w:numPr>
        <w:jc w:val="both"/>
      </w:pPr>
      <w:r>
        <w:t>798 004</w:t>
      </w:r>
      <w:r w:rsidRPr="006A5D1E">
        <w:rPr>
          <w:i/>
        </w:rPr>
        <w:t xml:space="preserve"> euro</w:t>
      </w:r>
      <w:r w:rsidRPr="006A5D1E">
        <w:t xml:space="preserve"> Centrālās finanšu un līgumu aģentūras starpposma maksājumi;</w:t>
      </w:r>
    </w:p>
    <w:p w:rsidR="00135128" w:rsidRPr="006A5D1E" w:rsidRDefault="006A5D1E" w:rsidP="00727799">
      <w:pPr>
        <w:pStyle w:val="ListParagraph"/>
        <w:numPr>
          <w:ilvl w:val="1"/>
          <w:numId w:val="7"/>
        </w:numPr>
        <w:jc w:val="both"/>
      </w:pPr>
      <w:r w:rsidRPr="006A5D1E">
        <w:rPr>
          <w:i/>
        </w:rPr>
        <w:t xml:space="preserve"> </w:t>
      </w:r>
      <w:r w:rsidR="00774EB9">
        <w:t>-</w:t>
      </w:r>
      <w:r>
        <w:t xml:space="preserve">400 000 </w:t>
      </w:r>
      <w:r w:rsidRPr="006A5D1E">
        <w:rPr>
          <w:i/>
        </w:rPr>
        <w:t>euro</w:t>
      </w:r>
      <w:r w:rsidRPr="006A5D1E">
        <w:t xml:space="preserve"> </w:t>
      </w:r>
      <w:r w:rsidR="00C85075">
        <w:t>aizņēmuma līdzekļu samazinājums par saņemto starpposmu maksājumu daļu</w:t>
      </w:r>
      <w:r>
        <w:t>;</w:t>
      </w:r>
    </w:p>
    <w:p w:rsidR="00C85075" w:rsidRPr="00C85075" w:rsidRDefault="00C85075" w:rsidP="00727799">
      <w:pPr>
        <w:pStyle w:val="ListParagraph"/>
        <w:numPr>
          <w:ilvl w:val="0"/>
          <w:numId w:val="7"/>
        </w:numPr>
        <w:jc w:val="both"/>
      </w:pPr>
      <w:r w:rsidRPr="00C85075">
        <w:t xml:space="preserve">433 485 </w:t>
      </w:r>
      <w:r w:rsidRPr="00C85075">
        <w:rPr>
          <w:i/>
        </w:rPr>
        <w:t>euro</w:t>
      </w:r>
      <w:r w:rsidRPr="00C85075">
        <w:t xml:space="preserve"> – finansējums ERAF projekta “Jelgavas lidlauka poldera dambja pārbūve plūdu draudu novēršanai” īstenošanai, t.sk.:</w:t>
      </w:r>
    </w:p>
    <w:p w:rsidR="00C85075" w:rsidRPr="00C85075" w:rsidRDefault="00C85075" w:rsidP="00727799">
      <w:pPr>
        <w:pStyle w:val="ListParagraph"/>
        <w:numPr>
          <w:ilvl w:val="1"/>
          <w:numId w:val="7"/>
        </w:numPr>
        <w:jc w:val="both"/>
      </w:pPr>
      <w:r w:rsidRPr="00C85075">
        <w:t>603 485</w:t>
      </w:r>
      <w:r w:rsidRPr="00C85075">
        <w:rPr>
          <w:i/>
        </w:rPr>
        <w:t xml:space="preserve"> euro</w:t>
      </w:r>
      <w:r w:rsidRPr="00C85075">
        <w:t xml:space="preserve"> Centrālās finanšu un līgumu aģentūras starpposma maksājumi</w:t>
      </w:r>
      <w:r>
        <w:t>;</w:t>
      </w:r>
    </w:p>
    <w:p w:rsidR="00C85075" w:rsidRPr="00C85075" w:rsidRDefault="00C85075" w:rsidP="00727799">
      <w:pPr>
        <w:pStyle w:val="ListParagraph"/>
        <w:numPr>
          <w:ilvl w:val="1"/>
          <w:numId w:val="7"/>
        </w:numPr>
        <w:jc w:val="both"/>
      </w:pPr>
      <w:r w:rsidRPr="00C85075">
        <w:t>-170 000</w:t>
      </w:r>
      <w:r w:rsidR="00C554C3" w:rsidRPr="00C85075">
        <w:t xml:space="preserve"> </w:t>
      </w:r>
      <w:r w:rsidR="00C554C3" w:rsidRPr="00C85075">
        <w:rPr>
          <w:i/>
        </w:rPr>
        <w:t>euro</w:t>
      </w:r>
      <w:r w:rsidR="00C554C3" w:rsidRPr="00C85075">
        <w:t xml:space="preserve"> </w:t>
      </w:r>
      <w:r w:rsidR="00861B24" w:rsidRPr="00C85075">
        <w:t xml:space="preserve">aizņēmuma līdzekļu samazinājums par saņemto </w:t>
      </w:r>
      <w:r w:rsidRPr="00C85075">
        <w:t>starpposmu maksājumu daļu;</w:t>
      </w:r>
    </w:p>
    <w:p w:rsidR="00774EB9" w:rsidRPr="00774EB9" w:rsidRDefault="00774EB9" w:rsidP="00727799">
      <w:pPr>
        <w:pStyle w:val="ListParagraph"/>
        <w:numPr>
          <w:ilvl w:val="0"/>
          <w:numId w:val="7"/>
        </w:numPr>
        <w:jc w:val="both"/>
      </w:pPr>
      <w:r w:rsidRPr="00774EB9">
        <w:t>29 500 euro – papildus finansējums no programmas “Izdevumi neparedzētiem gadījumiem” pirmpirkuma tiesību izmantošanai uz nekustamo īpašumu Jāņa Čakstes bulvārī 17, Jelgavā;</w:t>
      </w:r>
    </w:p>
    <w:p w:rsidR="00135128" w:rsidRPr="00D70E04" w:rsidRDefault="00135128" w:rsidP="009E2371">
      <w:pPr>
        <w:jc w:val="both"/>
        <w:rPr>
          <w:b/>
          <w:color w:val="FF0000"/>
        </w:rPr>
      </w:pPr>
    </w:p>
    <w:p w:rsidR="005836CB" w:rsidRPr="009C651C" w:rsidRDefault="009E2371" w:rsidP="00297634">
      <w:pPr>
        <w:jc w:val="both"/>
      </w:pPr>
      <w:r w:rsidRPr="00C85075">
        <w:rPr>
          <w:b/>
        </w:rPr>
        <w:t>05.00</w:t>
      </w:r>
      <w:r w:rsidR="005836CB" w:rsidRPr="00C85075">
        <w:rPr>
          <w:b/>
        </w:rPr>
        <w:t>0</w:t>
      </w:r>
      <w:r w:rsidRPr="00C85075">
        <w:rPr>
          <w:b/>
        </w:rPr>
        <w:t>.Vides aizsardzība –</w:t>
      </w:r>
      <w:r w:rsidR="000276EB" w:rsidRPr="00C85075">
        <w:rPr>
          <w:b/>
        </w:rPr>
        <w:t xml:space="preserve"> </w:t>
      </w:r>
      <w:r w:rsidRPr="00C85075">
        <w:rPr>
          <w:i/>
        </w:rPr>
        <w:t>palielināti</w:t>
      </w:r>
      <w:r w:rsidRPr="00C85075">
        <w:t xml:space="preserve"> </w:t>
      </w:r>
      <w:r w:rsidRPr="00C85075">
        <w:rPr>
          <w:i/>
        </w:rPr>
        <w:t>izdevumi</w:t>
      </w:r>
      <w:r w:rsidRPr="00C85075">
        <w:t xml:space="preserve"> </w:t>
      </w:r>
      <w:r w:rsidRPr="009C651C">
        <w:t xml:space="preserve">par </w:t>
      </w:r>
      <w:r w:rsidR="00F91DD2">
        <w:rPr>
          <w:b/>
        </w:rPr>
        <w:t>256 962</w:t>
      </w:r>
      <w:r w:rsidRPr="009C651C">
        <w:rPr>
          <w:b/>
        </w:rPr>
        <w:t xml:space="preserve"> </w:t>
      </w:r>
      <w:r w:rsidRPr="009C651C">
        <w:rPr>
          <w:b/>
          <w:i/>
        </w:rPr>
        <w:t>euro</w:t>
      </w:r>
      <w:r w:rsidR="005836CB" w:rsidRPr="009C651C">
        <w:rPr>
          <w:b/>
          <w:i/>
        </w:rPr>
        <w:t xml:space="preserve"> </w:t>
      </w:r>
      <w:r w:rsidR="005836CB" w:rsidRPr="009C651C">
        <w:t>apmērā, t.sk.:</w:t>
      </w:r>
    </w:p>
    <w:p w:rsidR="00F06BF5" w:rsidRDefault="00B1686F" w:rsidP="00727799">
      <w:pPr>
        <w:pStyle w:val="ListParagraph"/>
        <w:numPr>
          <w:ilvl w:val="0"/>
          <w:numId w:val="27"/>
        </w:numPr>
        <w:jc w:val="both"/>
      </w:pPr>
      <w:r>
        <w:t>56 617</w:t>
      </w:r>
      <w:r w:rsidR="00F06BF5" w:rsidRPr="00B1686F">
        <w:t xml:space="preserve"> </w:t>
      </w:r>
      <w:r w:rsidR="00F06BF5" w:rsidRPr="00B1686F">
        <w:rPr>
          <w:i/>
        </w:rPr>
        <w:t>euro</w:t>
      </w:r>
      <w:r w:rsidR="00F06BF5" w:rsidRPr="00B1686F">
        <w:t xml:space="preserve"> </w:t>
      </w:r>
      <w:r w:rsidR="00F06BF5">
        <w:t>– papildus dotācija PI “Pilsētsaimniecība”, t.sk.:</w:t>
      </w:r>
    </w:p>
    <w:p w:rsidR="00F06BF5" w:rsidRDefault="00F06BF5" w:rsidP="00727799">
      <w:pPr>
        <w:pStyle w:val="ListParagraph"/>
        <w:numPr>
          <w:ilvl w:val="1"/>
          <w:numId w:val="27"/>
        </w:numPr>
        <w:jc w:val="both"/>
      </w:pPr>
      <w:r>
        <w:t xml:space="preserve">11 159 </w:t>
      </w:r>
      <w:r w:rsidRPr="00F06BF5">
        <w:rPr>
          <w:i/>
        </w:rPr>
        <w:t xml:space="preserve">euro </w:t>
      </w:r>
      <w:r>
        <w:t>ietvju mehanizētai tīrīšanai;</w:t>
      </w:r>
    </w:p>
    <w:p w:rsidR="00F06BF5" w:rsidRDefault="00F06BF5" w:rsidP="00727799">
      <w:pPr>
        <w:pStyle w:val="ListParagraph"/>
        <w:numPr>
          <w:ilvl w:val="1"/>
          <w:numId w:val="27"/>
        </w:numPr>
        <w:jc w:val="both"/>
      </w:pPr>
      <w:r>
        <w:t xml:space="preserve">29 749 </w:t>
      </w:r>
      <w:r w:rsidRPr="00F06BF5">
        <w:rPr>
          <w:i/>
        </w:rPr>
        <w:t>euro</w:t>
      </w:r>
      <w:r>
        <w:t xml:space="preserve"> Zileņu ielas meliorācija</w:t>
      </w:r>
      <w:r w:rsidR="009C651C">
        <w:t>s darbiem</w:t>
      </w:r>
      <w:r>
        <w:t xml:space="preserve"> posmā no Strautnieku ielas līdz Rudzu ielai;</w:t>
      </w:r>
    </w:p>
    <w:p w:rsidR="009C651C" w:rsidRDefault="009C651C" w:rsidP="00727799">
      <w:pPr>
        <w:pStyle w:val="ListParagraph"/>
        <w:numPr>
          <w:ilvl w:val="1"/>
          <w:numId w:val="27"/>
        </w:numPr>
        <w:jc w:val="both"/>
      </w:pPr>
      <w:r>
        <w:t xml:space="preserve">15 709 </w:t>
      </w:r>
      <w:r>
        <w:rPr>
          <w:i/>
        </w:rPr>
        <w:t xml:space="preserve">euro </w:t>
      </w:r>
      <w:r>
        <w:t xml:space="preserve">lietus ūdens kanalizācijas sistēmas pievadu izbūvei Dobeles šosejas un </w:t>
      </w:r>
      <w:r w:rsidR="00B1686F">
        <w:t>Mazā Dambja ielu posmos</w:t>
      </w:r>
      <w:r w:rsidR="00F91DD2">
        <w:t>.</w:t>
      </w:r>
    </w:p>
    <w:p w:rsidR="00F91DD2" w:rsidRDefault="00F91DD2" w:rsidP="00727799">
      <w:pPr>
        <w:pStyle w:val="ListParagraph"/>
        <w:numPr>
          <w:ilvl w:val="0"/>
          <w:numId w:val="27"/>
        </w:numPr>
        <w:jc w:val="both"/>
      </w:pPr>
      <w:r>
        <w:t xml:space="preserve">6 398 </w:t>
      </w:r>
      <w:r>
        <w:rPr>
          <w:i/>
        </w:rPr>
        <w:t xml:space="preserve">euro </w:t>
      </w:r>
      <w:r>
        <w:t xml:space="preserve">SIA “Jelgavas ūdens” pievirzīta dotācija Jelgavas pilsētas pašvaldības mērķprogrammai “Saimnieciski- </w:t>
      </w:r>
      <w:proofErr w:type="spellStart"/>
      <w:r>
        <w:t>fekālās</w:t>
      </w:r>
      <w:proofErr w:type="spellEnd"/>
      <w:r>
        <w:t xml:space="preserve"> kanalizācijas par slēgumi” īstenošanai;</w:t>
      </w:r>
    </w:p>
    <w:p w:rsidR="000B0385" w:rsidRPr="00450E6F" w:rsidRDefault="003E5685" w:rsidP="00727799">
      <w:pPr>
        <w:pStyle w:val="ListParagraph"/>
        <w:numPr>
          <w:ilvl w:val="0"/>
          <w:numId w:val="27"/>
        </w:numPr>
        <w:jc w:val="both"/>
      </w:pPr>
      <w:r w:rsidRPr="00450E6F">
        <w:t>1 300 </w:t>
      </w:r>
      <w:r w:rsidRPr="00450E6F">
        <w:rPr>
          <w:i/>
        </w:rPr>
        <w:t>euro</w:t>
      </w:r>
      <w:r w:rsidRPr="00450E6F">
        <w:t xml:space="preserve"> </w:t>
      </w:r>
      <w:r w:rsidR="000B0385" w:rsidRPr="00450E6F">
        <w:t>SIA “Zemgales EKO” papildus dotācija</w:t>
      </w:r>
      <w:r w:rsidR="00784103" w:rsidRPr="00450E6F">
        <w:t xml:space="preserve"> </w:t>
      </w:r>
      <w:r w:rsidR="00861B24" w:rsidRPr="00450E6F">
        <w:t xml:space="preserve">no programmas </w:t>
      </w:r>
      <w:r w:rsidR="00623875" w:rsidRPr="00450E6F">
        <w:t>“</w:t>
      </w:r>
      <w:r w:rsidR="00861B24" w:rsidRPr="00450E6F">
        <w:t>Izdevumi neparedzētiem gadījumiem</w:t>
      </w:r>
      <w:r w:rsidR="00623875" w:rsidRPr="00450E6F">
        <w:t xml:space="preserve">” </w:t>
      </w:r>
      <w:r w:rsidR="008A409C" w:rsidRPr="00450E6F">
        <w:t>par stacionārās sabiedriskās tualetes uzstādīšanu brīvdabas koncertzāles “Mītava” atklāšanas pasākumā š.g. 13.septembrī</w:t>
      </w:r>
      <w:r w:rsidR="00861B24" w:rsidRPr="00450E6F">
        <w:t>;</w:t>
      </w:r>
    </w:p>
    <w:p w:rsidR="00C85075" w:rsidRPr="00C85075" w:rsidRDefault="00C85075" w:rsidP="00727799">
      <w:pPr>
        <w:pStyle w:val="ListParagraph"/>
        <w:numPr>
          <w:ilvl w:val="0"/>
          <w:numId w:val="22"/>
        </w:numPr>
        <w:ind w:left="709"/>
        <w:jc w:val="both"/>
      </w:pPr>
      <w:r w:rsidRPr="00C85075">
        <w:t>192 647</w:t>
      </w:r>
      <w:r w:rsidR="005836CB" w:rsidRPr="00C85075">
        <w:t> </w:t>
      </w:r>
      <w:proofErr w:type="spellStart"/>
      <w:r w:rsidR="005836CB" w:rsidRPr="00C85075">
        <w:rPr>
          <w:i/>
        </w:rPr>
        <w:t>euro</w:t>
      </w:r>
      <w:proofErr w:type="spellEnd"/>
      <w:r w:rsidR="005836CB" w:rsidRPr="00C85075">
        <w:rPr>
          <w:i/>
        </w:rPr>
        <w:t xml:space="preserve"> –</w:t>
      </w:r>
      <w:r w:rsidRPr="00C85075">
        <w:rPr>
          <w:i/>
        </w:rPr>
        <w:t xml:space="preserve"> </w:t>
      </w:r>
      <w:r w:rsidRPr="00C85075">
        <w:t>finansējums</w:t>
      </w:r>
      <w:r w:rsidRPr="00C85075">
        <w:rPr>
          <w:i/>
        </w:rPr>
        <w:t xml:space="preserve"> </w:t>
      </w:r>
      <w:proofErr w:type="spellStart"/>
      <w:r w:rsidR="00E309A6" w:rsidRPr="00C85075">
        <w:t>Interreg</w:t>
      </w:r>
      <w:proofErr w:type="spellEnd"/>
      <w:r w:rsidR="00E309A6" w:rsidRPr="00C85075">
        <w:t xml:space="preserve"> V-A Latvijas - Lietuvas programmas projekta </w:t>
      </w:r>
      <w:r w:rsidR="00623875" w:rsidRPr="00C85075">
        <w:t>“</w:t>
      </w:r>
      <w:r w:rsidR="00E309A6" w:rsidRPr="00C85075">
        <w:t>Vides risku pārvaldības resursu pilnveidošana pierobežas reģionā, lai efektīvi veiktu vides aizsardzības pasākumus (DERMR)</w:t>
      </w:r>
      <w:r w:rsidR="00623875" w:rsidRPr="00C85075">
        <w:t>”</w:t>
      </w:r>
      <w:r w:rsidR="00E309A6" w:rsidRPr="00C85075">
        <w:t xml:space="preserve"> īstenošanai</w:t>
      </w:r>
      <w:r w:rsidRPr="00C85075">
        <w:t>, t.sk.:</w:t>
      </w:r>
    </w:p>
    <w:p w:rsidR="00C85075" w:rsidRPr="00C85075" w:rsidRDefault="00C85075" w:rsidP="00727799">
      <w:pPr>
        <w:pStyle w:val="ListParagraph"/>
        <w:numPr>
          <w:ilvl w:val="1"/>
          <w:numId w:val="22"/>
        </w:numPr>
        <w:ind w:left="1560" w:hanging="426"/>
        <w:jc w:val="both"/>
        <w:rPr>
          <w:i/>
        </w:rPr>
      </w:pPr>
      <w:r w:rsidRPr="00C85075">
        <w:t>-80 000</w:t>
      </w:r>
      <w:r w:rsidRPr="00C85075">
        <w:rPr>
          <w:i/>
        </w:rPr>
        <w:t xml:space="preserve"> euro </w:t>
      </w:r>
      <w:r w:rsidRPr="00C85075">
        <w:t>aizņēmuma līdzekļu samazinājums par saņemto starpposmu maksājumu daļu;</w:t>
      </w:r>
    </w:p>
    <w:p w:rsidR="00297634" w:rsidRPr="00C85075" w:rsidRDefault="00C85075" w:rsidP="00727799">
      <w:pPr>
        <w:pStyle w:val="ListParagraph"/>
        <w:numPr>
          <w:ilvl w:val="1"/>
          <w:numId w:val="22"/>
        </w:numPr>
        <w:ind w:left="1560" w:hanging="426"/>
        <w:jc w:val="both"/>
      </w:pPr>
      <w:r w:rsidRPr="00C85075">
        <w:t>272 647</w:t>
      </w:r>
      <w:r w:rsidRPr="00C85075">
        <w:rPr>
          <w:i/>
        </w:rPr>
        <w:t xml:space="preserve"> euro</w:t>
      </w:r>
      <w:r w:rsidRPr="00C85075">
        <w:t xml:space="preserve"> LR Vides aizsardzības un reģionālās attīstības ministrijas finansējums</w:t>
      </w:r>
      <w:r w:rsidR="00623875" w:rsidRPr="00C85075">
        <w:t>.</w:t>
      </w:r>
    </w:p>
    <w:p w:rsidR="002525CD" w:rsidRPr="00D70E04" w:rsidRDefault="002525CD" w:rsidP="00FF181E">
      <w:pPr>
        <w:pStyle w:val="ListParagraph"/>
        <w:jc w:val="both"/>
        <w:rPr>
          <w:color w:val="FF0000"/>
        </w:rPr>
      </w:pPr>
    </w:p>
    <w:p w:rsidR="00720CFB" w:rsidRPr="00FE1508" w:rsidRDefault="00EB22F0" w:rsidP="00720CFB">
      <w:pPr>
        <w:jc w:val="both"/>
      </w:pPr>
      <w:r w:rsidRPr="002523D6">
        <w:rPr>
          <w:b/>
        </w:rPr>
        <w:t xml:space="preserve">06.000.Teritoriju un mājokļu apsaimniekošana </w:t>
      </w:r>
      <w:r w:rsidRPr="00FE1508">
        <w:rPr>
          <w:b/>
        </w:rPr>
        <w:t>–</w:t>
      </w:r>
      <w:r w:rsidRPr="00FE1508">
        <w:t xml:space="preserve"> </w:t>
      </w:r>
      <w:r w:rsidR="00E04682" w:rsidRPr="00FE1508">
        <w:rPr>
          <w:i/>
        </w:rPr>
        <w:t>samazināti</w:t>
      </w:r>
      <w:r w:rsidRPr="00FE1508">
        <w:rPr>
          <w:i/>
        </w:rPr>
        <w:t xml:space="preserve"> izdevumi</w:t>
      </w:r>
      <w:r w:rsidRPr="00FE1508">
        <w:t xml:space="preserve"> </w:t>
      </w:r>
      <w:r w:rsidR="002C689D" w:rsidRPr="00FE1508">
        <w:t>-</w:t>
      </w:r>
      <w:r w:rsidR="00FE1508">
        <w:rPr>
          <w:b/>
        </w:rPr>
        <w:t>319 270</w:t>
      </w:r>
      <w:r w:rsidR="002B23B0" w:rsidRPr="00FE1508">
        <w:t xml:space="preserve"> </w:t>
      </w:r>
      <w:r w:rsidRPr="00FE1508">
        <w:rPr>
          <w:b/>
          <w:i/>
        </w:rPr>
        <w:t>euro</w:t>
      </w:r>
      <w:r w:rsidRPr="00FE1508">
        <w:t xml:space="preserve"> apmērā, t.sk.:</w:t>
      </w:r>
    </w:p>
    <w:p w:rsidR="00216341" w:rsidRPr="00FE1508" w:rsidRDefault="00216341" w:rsidP="00216341">
      <w:pPr>
        <w:pStyle w:val="ListParagraph"/>
        <w:numPr>
          <w:ilvl w:val="0"/>
          <w:numId w:val="5"/>
        </w:numPr>
        <w:ind w:left="709" w:hanging="283"/>
        <w:jc w:val="both"/>
      </w:pPr>
      <w:r w:rsidRPr="00FE1508">
        <w:lastRenderedPageBreak/>
        <w:t>-2</w:t>
      </w:r>
      <w:r w:rsidR="00FE1508">
        <w:t>1</w:t>
      </w:r>
      <w:r w:rsidRPr="00FE1508">
        <w:t>1 000</w:t>
      </w:r>
      <w:r w:rsidRPr="00FE1508">
        <w:rPr>
          <w:i/>
        </w:rPr>
        <w:t xml:space="preserve"> euro</w:t>
      </w:r>
      <w:r w:rsidRPr="00FE1508">
        <w:t xml:space="preserve"> dotācijas samazinājums programmai “Projektu sagatavošana un izstrāde, teritoriju attīstība”, finansējumu novirzot citu funkciju (pasākumu) īstenošanai;</w:t>
      </w:r>
    </w:p>
    <w:p w:rsidR="00556139" w:rsidRPr="00F260F8" w:rsidRDefault="00861B24" w:rsidP="00216341">
      <w:pPr>
        <w:pStyle w:val="ListParagraph"/>
        <w:numPr>
          <w:ilvl w:val="0"/>
          <w:numId w:val="5"/>
        </w:numPr>
        <w:ind w:left="709" w:hanging="283"/>
        <w:jc w:val="both"/>
      </w:pPr>
      <w:r w:rsidRPr="00F260F8">
        <w:t xml:space="preserve">PI </w:t>
      </w:r>
      <w:r w:rsidR="003F76B1" w:rsidRPr="00F260F8">
        <w:t>“P</w:t>
      </w:r>
      <w:r w:rsidRPr="00F260F8">
        <w:t>ilsētsaimniecība</w:t>
      </w:r>
      <w:r w:rsidR="00556139" w:rsidRPr="00F260F8">
        <w:t>:</w:t>
      </w:r>
    </w:p>
    <w:p w:rsidR="00F260F8" w:rsidRDefault="00F260F8" w:rsidP="008A409C">
      <w:pPr>
        <w:pStyle w:val="ListParagraph"/>
        <w:numPr>
          <w:ilvl w:val="1"/>
          <w:numId w:val="5"/>
        </w:numPr>
        <w:ind w:left="1560" w:hanging="426"/>
        <w:jc w:val="both"/>
      </w:pPr>
      <w:r w:rsidRPr="00F260F8">
        <w:t xml:space="preserve">20 805 </w:t>
      </w:r>
      <w:r w:rsidRPr="00F260F8">
        <w:rPr>
          <w:i/>
        </w:rPr>
        <w:t>euro</w:t>
      </w:r>
      <w:r w:rsidRPr="00F260F8">
        <w:t xml:space="preserve"> – papildus dotācija Stacijas parka apgaismojuma rekonstrukcijas avansa maksājumam un Celtnieku ielas apgaismojuma rekonstrukcijai;</w:t>
      </w:r>
    </w:p>
    <w:p w:rsidR="00F260F8" w:rsidRDefault="00F260F8" w:rsidP="008A409C">
      <w:pPr>
        <w:pStyle w:val="ListParagraph"/>
        <w:numPr>
          <w:ilvl w:val="1"/>
          <w:numId w:val="5"/>
        </w:numPr>
        <w:ind w:left="1560" w:hanging="426"/>
        <w:jc w:val="both"/>
      </w:pPr>
      <w:r>
        <w:t xml:space="preserve">-252 222 </w:t>
      </w:r>
      <w:r w:rsidRPr="00F260F8">
        <w:rPr>
          <w:i/>
        </w:rPr>
        <w:t>euro</w:t>
      </w:r>
      <w:r>
        <w:t xml:space="preserve"> finansējuma samazinājums EKII projekta “Siltumnīcefekta gāzu emisiju samazināšana ar viedajām pilsētvides tehnoloģijām Jelgavā” īstenošanai, t.sk. -320 357 </w:t>
      </w:r>
      <w:r w:rsidRPr="00F260F8">
        <w:rPr>
          <w:i/>
        </w:rPr>
        <w:t>euro</w:t>
      </w:r>
      <w:r>
        <w:t xml:space="preserve"> Centrālās finanšu un līgumu aģentūras avansa maksājuma samazinājums un 68 135 </w:t>
      </w:r>
      <w:r w:rsidRPr="00F260F8">
        <w:rPr>
          <w:i/>
        </w:rPr>
        <w:t>euro</w:t>
      </w:r>
      <w:r>
        <w:t xml:space="preserve"> pievirzīta dotācija Stacijas parka apgaismojuma rekonstrukcijai;</w:t>
      </w:r>
    </w:p>
    <w:p w:rsidR="00216341" w:rsidRPr="00831C9C" w:rsidRDefault="00216341" w:rsidP="008A409C">
      <w:pPr>
        <w:pStyle w:val="ListParagraph"/>
        <w:numPr>
          <w:ilvl w:val="1"/>
          <w:numId w:val="5"/>
        </w:numPr>
        <w:ind w:left="1560" w:hanging="426"/>
        <w:jc w:val="both"/>
      </w:pPr>
      <w:r w:rsidRPr="00831C9C">
        <w:t xml:space="preserve">23 835 </w:t>
      </w:r>
      <w:r w:rsidRPr="00831C9C">
        <w:rPr>
          <w:i/>
        </w:rPr>
        <w:t>euro</w:t>
      </w:r>
      <w:r w:rsidRPr="00831C9C">
        <w:t xml:space="preserve"> papildus finansējums no maksas pakalpojumu ieņēmumiem</w:t>
      </w:r>
      <w:r w:rsidR="001B45F4" w:rsidRPr="00831C9C">
        <w:t xml:space="preserve"> naudas balvu izmaksai</w:t>
      </w:r>
      <w:r w:rsidRPr="00831C9C">
        <w:t>;</w:t>
      </w:r>
    </w:p>
    <w:p w:rsidR="00720CFB" w:rsidRDefault="00720CFB" w:rsidP="00A97A62">
      <w:pPr>
        <w:pStyle w:val="ListParagraph"/>
        <w:numPr>
          <w:ilvl w:val="1"/>
          <w:numId w:val="5"/>
        </w:numPr>
        <w:ind w:left="1560" w:hanging="426"/>
        <w:jc w:val="both"/>
      </w:pPr>
      <w:r w:rsidRPr="00720CFB">
        <w:t>7 415</w:t>
      </w:r>
      <w:r w:rsidR="00647552" w:rsidRPr="00720CFB">
        <w:t xml:space="preserve"> </w:t>
      </w:r>
      <w:r w:rsidR="00647552" w:rsidRPr="00720CFB">
        <w:rPr>
          <w:i/>
        </w:rPr>
        <w:t xml:space="preserve">euro </w:t>
      </w:r>
      <w:r w:rsidR="0073754D" w:rsidRPr="00720CFB">
        <w:t>–</w:t>
      </w:r>
      <w:r w:rsidR="00647552" w:rsidRPr="00720CFB">
        <w:t xml:space="preserve"> </w:t>
      </w:r>
      <w:r w:rsidR="0073754D" w:rsidRPr="00720CFB">
        <w:t xml:space="preserve">papildus dotācija </w:t>
      </w:r>
      <w:r w:rsidRPr="00720CFB">
        <w:t>no programmas “Izdevumi neparedzētiem gadījumiem” atkritumu konteineru novietošanas laukuma izveidei Pērnavas ielā 18A, Jelgavā;</w:t>
      </w:r>
    </w:p>
    <w:p w:rsidR="00720CFB" w:rsidRPr="000D101F" w:rsidRDefault="00720CFB" w:rsidP="00A97A62">
      <w:pPr>
        <w:pStyle w:val="ListParagraph"/>
        <w:numPr>
          <w:ilvl w:val="1"/>
          <w:numId w:val="5"/>
        </w:numPr>
        <w:ind w:left="1560" w:hanging="426"/>
        <w:jc w:val="both"/>
      </w:pPr>
      <w:r w:rsidRPr="000D101F">
        <w:t>-</w:t>
      </w:r>
      <w:r w:rsidR="000D101F">
        <w:t>41 051</w:t>
      </w:r>
      <w:r w:rsidRPr="000D101F">
        <w:t xml:space="preserve"> </w:t>
      </w:r>
      <w:r w:rsidRPr="000D101F">
        <w:rPr>
          <w:i/>
        </w:rPr>
        <w:t>euro</w:t>
      </w:r>
      <w:r w:rsidRPr="000D101F">
        <w:t xml:space="preserve"> dotācijas samazinājums, finansējumu novirzot citu funkciju (pasākumu) īstenošanai;</w:t>
      </w:r>
    </w:p>
    <w:p w:rsidR="00720CFB" w:rsidRDefault="000D101F" w:rsidP="00216341">
      <w:pPr>
        <w:pStyle w:val="ListParagraph"/>
        <w:numPr>
          <w:ilvl w:val="0"/>
          <w:numId w:val="5"/>
        </w:numPr>
        <w:ind w:hanging="294"/>
        <w:jc w:val="both"/>
      </w:pPr>
      <w:r>
        <w:t>78 858</w:t>
      </w:r>
      <w:r w:rsidR="00BE28B3" w:rsidRPr="000D101F">
        <w:t xml:space="preserve"> </w:t>
      </w:r>
      <w:r w:rsidR="00BE28B3" w:rsidRPr="000D101F">
        <w:rPr>
          <w:i/>
        </w:rPr>
        <w:t xml:space="preserve">euro </w:t>
      </w:r>
      <w:r w:rsidR="009A6B48" w:rsidRPr="009A6B48">
        <w:t>–</w:t>
      </w:r>
      <w:r w:rsidR="00BE28B3" w:rsidRPr="009A6B48">
        <w:t xml:space="preserve"> papildus finansējums SIA “Jelgavas nekustamā īpašumu pārvalde”</w:t>
      </w:r>
      <w:r w:rsidR="00720CFB">
        <w:t>, t.sk.:</w:t>
      </w:r>
    </w:p>
    <w:p w:rsidR="003F76B1" w:rsidRDefault="00720CFB" w:rsidP="00720CFB">
      <w:pPr>
        <w:pStyle w:val="ListParagraph"/>
        <w:numPr>
          <w:ilvl w:val="1"/>
          <w:numId w:val="5"/>
        </w:numPr>
        <w:ind w:left="1560" w:hanging="426"/>
        <w:jc w:val="both"/>
      </w:pPr>
      <w:r>
        <w:t>2 928 </w:t>
      </w:r>
      <w:r w:rsidRPr="00720CFB">
        <w:rPr>
          <w:i/>
        </w:rPr>
        <w:t>euro</w:t>
      </w:r>
      <w:r>
        <w:t xml:space="preserve"> </w:t>
      </w:r>
      <w:r w:rsidR="009A6B48" w:rsidRPr="009A6B48">
        <w:t>no programmas “Izdevumi neparedzētiem gadījumiem”</w:t>
      </w:r>
      <w:r w:rsidR="002523D6">
        <w:t xml:space="preserve"> </w:t>
      </w:r>
      <w:r w:rsidR="002523D6" w:rsidRPr="009A6B48">
        <w:t xml:space="preserve">daudzdzīvokļu dzīvojamā </w:t>
      </w:r>
      <w:r w:rsidR="002523D6">
        <w:t>mājā Kr.</w:t>
      </w:r>
      <w:r w:rsidR="000D101F">
        <w:t xml:space="preserve"> </w:t>
      </w:r>
      <w:r w:rsidR="002523D6">
        <w:t>Barona ielā 12, Jelgavā,</w:t>
      </w:r>
      <w:r w:rsidR="002523D6" w:rsidRPr="009A6B48">
        <w:t xml:space="preserve"> ūdens spiediena paaugstināšanas stacijas izbūves projektēšanas izdevumu segšanai</w:t>
      </w:r>
      <w:r>
        <w:t>;</w:t>
      </w:r>
    </w:p>
    <w:p w:rsidR="00720CFB" w:rsidRPr="000D101F" w:rsidRDefault="000D101F" w:rsidP="00720CFB">
      <w:pPr>
        <w:pStyle w:val="ListParagraph"/>
        <w:numPr>
          <w:ilvl w:val="1"/>
          <w:numId w:val="5"/>
        </w:numPr>
        <w:ind w:left="1560" w:hanging="426"/>
        <w:jc w:val="both"/>
      </w:pPr>
      <w:r>
        <w:t>75 930</w:t>
      </w:r>
      <w:r w:rsidR="00720CFB" w:rsidRPr="000D101F">
        <w:rPr>
          <w:i/>
        </w:rPr>
        <w:t xml:space="preserve"> euro</w:t>
      </w:r>
      <w:r w:rsidR="00720CFB" w:rsidRPr="000D101F">
        <w:t xml:space="preserve"> Cesijas līguma izpildei;</w:t>
      </w:r>
    </w:p>
    <w:p w:rsidR="00720CFB" w:rsidRPr="00216341" w:rsidRDefault="00720CFB" w:rsidP="00216341">
      <w:pPr>
        <w:pStyle w:val="ListParagraph"/>
        <w:numPr>
          <w:ilvl w:val="0"/>
          <w:numId w:val="5"/>
        </w:numPr>
        <w:ind w:hanging="294"/>
        <w:jc w:val="both"/>
      </w:pPr>
      <w:r w:rsidRPr="00216341">
        <w:t xml:space="preserve">60 000 </w:t>
      </w:r>
      <w:r w:rsidRPr="00216341">
        <w:rPr>
          <w:i/>
        </w:rPr>
        <w:t>euro</w:t>
      </w:r>
      <w:r w:rsidRPr="00216341">
        <w:t xml:space="preserve"> papildus dotācija pašvaldības dzīvokļu remontu izdevumiem.</w:t>
      </w:r>
    </w:p>
    <w:p w:rsidR="00A36E0D" w:rsidRPr="00D70E04" w:rsidRDefault="00A36E0D" w:rsidP="00623875">
      <w:pPr>
        <w:jc w:val="both"/>
        <w:rPr>
          <w:b/>
          <w:color w:val="FF0000"/>
        </w:rPr>
      </w:pPr>
    </w:p>
    <w:p w:rsidR="008A409C" w:rsidRPr="00A97A62" w:rsidRDefault="00907FF3" w:rsidP="00A97A62">
      <w:pPr>
        <w:jc w:val="both"/>
        <w:rPr>
          <w:color w:val="FF0000"/>
        </w:rPr>
      </w:pPr>
      <w:r w:rsidRPr="008A409C">
        <w:rPr>
          <w:b/>
        </w:rPr>
        <w:t>07.000.Veselība –</w:t>
      </w:r>
      <w:r w:rsidRPr="008A409C">
        <w:t xml:space="preserve"> </w:t>
      </w:r>
      <w:r w:rsidR="00C30EFA" w:rsidRPr="008A409C">
        <w:rPr>
          <w:i/>
        </w:rPr>
        <w:t>palielināti</w:t>
      </w:r>
      <w:r w:rsidR="00C30EFA" w:rsidRPr="008A409C">
        <w:t xml:space="preserve"> </w:t>
      </w:r>
      <w:r w:rsidR="00C30EFA" w:rsidRPr="008A409C">
        <w:rPr>
          <w:i/>
        </w:rPr>
        <w:t>izdevumi</w:t>
      </w:r>
      <w:r w:rsidR="00C30EFA" w:rsidRPr="008A409C">
        <w:t xml:space="preserve"> </w:t>
      </w:r>
      <w:r w:rsidR="00C30EFA" w:rsidRPr="00417FD8">
        <w:t xml:space="preserve">par </w:t>
      </w:r>
      <w:r w:rsidR="00EB3365" w:rsidRPr="00417FD8">
        <w:rPr>
          <w:b/>
        </w:rPr>
        <w:t>96 398</w:t>
      </w:r>
      <w:r w:rsidR="008A409C" w:rsidRPr="00417FD8">
        <w:rPr>
          <w:b/>
        </w:rPr>
        <w:t xml:space="preserve"> </w:t>
      </w:r>
      <w:r w:rsidR="008A409C" w:rsidRPr="00417FD8">
        <w:rPr>
          <w:b/>
          <w:i/>
        </w:rPr>
        <w:t>euro</w:t>
      </w:r>
      <w:r w:rsidR="00A97A62" w:rsidRPr="00417FD8">
        <w:t xml:space="preserve"> </w:t>
      </w:r>
      <w:r w:rsidR="008A409C" w:rsidRPr="00EB3365">
        <w:t>ESF projekta “Kompleksu veselības veicināšanas un slimību profilakses pasākumu īstenošana Jelgavas pilsētā, 1.kārta” realizācijai, t.sk.:</w:t>
      </w:r>
    </w:p>
    <w:p w:rsidR="00C30EFA" w:rsidRPr="00A97A62" w:rsidRDefault="00EB3365" w:rsidP="00BC28AE">
      <w:pPr>
        <w:pStyle w:val="ListParagraph"/>
        <w:numPr>
          <w:ilvl w:val="0"/>
          <w:numId w:val="29"/>
        </w:numPr>
        <w:ind w:left="709"/>
        <w:jc w:val="both"/>
        <w:rPr>
          <w:b/>
        </w:rPr>
      </w:pPr>
      <w:r w:rsidRPr="00EB3365">
        <w:t xml:space="preserve">111 398 </w:t>
      </w:r>
      <w:r w:rsidRPr="00A97A62">
        <w:rPr>
          <w:i/>
        </w:rPr>
        <w:t>euro</w:t>
      </w:r>
      <w:r w:rsidRPr="00EB3365">
        <w:t xml:space="preserve"> </w:t>
      </w:r>
      <w:r w:rsidR="000A3E0B" w:rsidRPr="00EB3365">
        <w:t>Centrālās finanšu un līgumu aģentūras starpposma maksājums</w:t>
      </w:r>
      <w:r w:rsidR="008A409C" w:rsidRPr="00EB3365">
        <w:t>;</w:t>
      </w:r>
    </w:p>
    <w:p w:rsidR="008A409C" w:rsidRPr="00EB3365" w:rsidRDefault="00EB3365" w:rsidP="00BC28AE">
      <w:pPr>
        <w:pStyle w:val="ListParagraph"/>
        <w:numPr>
          <w:ilvl w:val="0"/>
          <w:numId w:val="29"/>
        </w:numPr>
        <w:ind w:left="709"/>
        <w:jc w:val="both"/>
      </w:pPr>
      <w:r w:rsidRPr="009C651C">
        <w:t>-15 000</w:t>
      </w:r>
      <w:r w:rsidRPr="00A97A62">
        <w:rPr>
          <w:i/>
        </w:rPr>
        <w:t xml:space="preserve"> e</w:t>
      </w:r>
      <w:r w:rsidR="008A409C" w:rsidRPr="00A97A62">
        <w:rPr>
          <w:i/>
        </w:rPr>
        <w:t>uro</w:t>
      </w:r>
      <w:r w:rsidR="008A409C" w:rsidRPr="00EB3365">
        <w:t xml:space="preserve"> </w:t>
      </w:r>
      <w:r w:rsidR="00417FD8">
        <w:t xml:space="preserve">pašvaldības </w:t>
      </w:r>
      <w:r w:rsidRPr="00EB3365">
        <w:t>dotācijas samazinājums</w:t>
      </w:r>
      <w:r w:rsidR="00417FD8">
        <w:t>.</w:t>
      </w:r>
    </w:p>
    <w:p w:rsidR="00EB3365" w:rsidRDefault="00EB3365" w:rsidP="00E14DEE">
      <w:pPr>
        <w:jc w:val="both"/>
        <w:rPr>
          <w:b/>
          <w:color w:val="FF0000"/>
        </w:rPr>
      </w:pPr>
    </w:p>
    <w:p w:rsidR="004E3E99" w:rsidRPr="00417FD8" w:rsidRDefault="00142FEB" w:rsidP="00E14DEE">
      <w:pPr>
        <w:jc w:val="both"/>
      </w:pPr>
      <w:r w:rsidRPr="00EB3365">
        <w:rPr>
          <w:b/>
        </w:rPr>
        <w:t>08.000.Atpūta, kultūra un reliģija –</w:t>
      </w:r>
      <w:r w:rsidRPr="00EB3365">
        <w:t xml:space="preserve"> </w:t>
      </w:r>
      <w:r w:rsidR="00794ECD" w:rsidRPr="00EB3365">
        <w:rPr>
          <w:i/>
        </w:rPr>
        <w:t>palielināti</w:t>
      </w:r>
      <w:r w:rsidRPr="00EB3365">
        <w:rPr>
          <w:i/>
        </w:rPr>
        <w:t xml:space="preserve"> </w:t>
      </w:r>
      <w:r w:rsidR="00794ECD" w:rsidRPr="00EB3365">
        <w:rPr>
          <w:i/>
        </w:rPr>
        <w:t>izdevumi</w:t>
      </w:r>
      <w:r w:rsidRPr="00EB3365">
        <w:t xml:space="preserve"> </w:t>
      </w:r>
      <w:r w:rsidR="00417FD8">
        <w:rPr>
          <w:b/>
        </w:rPr>
        <w:t>1</w:t>
      </w:r>
      <w:r w:rsidR="002662E0">
        <w:rPr>
          <w:b/>
        </w:rPr>
        <w:t>6</w:t>
      </w:r>
      <w:r w:rsidR="00417FD8">
        <w:rPr>
          <w:b/>
        </w:rPr>
        <w:t>9 326</w:t>
      </w:r>
      <w:r w:rsidR="00215BA4" w:rsidRPr="00417FD8">
        <w:t xml:space="preserve"> </w:t>
      </w:r>
      <w:proofErr w:type="spellStart"/>
      <w:r w:rsidRPr="00417FD8">
        <w:rPr>
          <w:b/>
          <w:i/>
        </w:rPr>
        <w:t>euro</w:t>
      </w:r>
      <w:proofErr w:type="spellEnd"/>
      <w:r w:rsidRPr="00417FD8">
        <w:t xml:space="preserve"> apmērā, </w:t>
      </w:r>
      <w:r w:rsidR="007B6EFA" w:rsidRPr="00417FD8">
        <w:t>t.sk.</w:t>
      </w:r>
      <w:r w:rsidR="000276EB" w:rsidRPr="00417FD8">
        <w:t>:</w:t>
      </w:r>
    </w:p>
    <w:p w:rsidR="00216341" w:rsidRPr="00417FD8" w:rsidRDefault="00216341" w:rsidP="00727799">
      <w:pPr>
        <w:pStyle w:val="ListParagraph"/>
        <w:numPr>
          <w:ilvl w:val="0"/>
          <w:numId w:val="25"/>
        </w:numPr>
        <w:tabs>
          <w:tab w:val="left" w:pos="709"/>
        </w:tabs>
        <w:ind w:left="709"/>
        <w:jc w:val="both"/>
      </w:pPr>
      <w:r w:rsidRPr="00417FD8">
        <w:t>14 345</w:t>
      </w:r>
      <w:r w:rsidR="00BE28B3" w:rsidRPr="00417FD8">
        <w:t xml:space="preserve"> </w:t>
      </w:r>
      <w:r w:rsidR="00BE28B3" w:rsidRPr="00417FD8">
        <w:rPr>
          <w:i/>
        </w:rPr>
        <w:t xml:space="preserve">euro </w:t>
      </w:r>
      <w:r w:rsidR="00A36E0D" w:rsidRPr="00417FD8">
        <w:t>–</w:t>
      </w:r>
      <w:r w:rsidR="00BE28B3" w:rsidRPr="00417FD8">
        <w:t xml:space="preserve"> papildus dotā</w:t>
      </w:r>
      <w:r w:rsidRPr="00417FD8">
        <w:t>cija PI “Sporta servisa centrs”, t.sk.:</w:t>
      </w:r>
    </w:p>
    <w:p w:rsidR="00A97A62" w:rsidRPr="00417FD8" w:rsidRDefault="00216341" w:rsidP="00727799">
      <w:pPr>
        <w:pStyle w:val="ListParagraph"/>
        <w:numPr>
          <w:ilvl w:val="1"/>
          <w:numId w:val="25"/>
        </w:numPr>
        <w:tabs>
          <w:tab w:val="left" w:pos="709"/>
        </w:tabs>
        <w:ind w:left="1560" w:hanging="426"/>
        <w:jc w:val="both"/>
      </w:pPr>
      <w:r w:rsidRPr="00417FD8">
        <w:t xml:space="preserve">5 345 </w:t>
      </w:r>
      <w:r w:rsidRPr="00417FD8">
        <w:rPr>
          <w:i/>
        </w:rPr>
        <w:t>euro</w:t>
      </w:r>
      <w:r w:rsidRPr="00417FD8">
        <w:t xml:space="preserve"> n</w:t>
      </w:r>
      <w:r w:rsidR="00A97A62" w:rsidRPr="00417FD8">
        <w:t xml:space="preserve">o programmas “Izdevumi neparedzētiem gadījumiem” sporta halles </w:t>
      </w:r>
      <w:proofErr w:type="spellStart"/>
      <w:r w:rsidR="00A97A62" w:rsidRPr="00417FD8">
        <w:t>Mātera</w:t>
      </w:r>
      <w:proofErr w:type="spellEnd"/>
      <w:r w:rsidR="00A97A62" w:rsidRPr="00417FD8">
        <w:t xml:space="preserve"> ielā 44 ugunsdrošo durvju izgatavošanai un montāžai, lai pabeigtu Jelgavas</w:t>
      </w:r>
      <w:r w:rsidR="00013B62" w:rsidRPr="00417FD8">
        <w:t xml:space="preserve"> </w:t>
      </w:r>
      <w:r w:rsidR="00A97A62" w:rsidRPr="00417FD8">
        <w:t>Valsts ģimnāzijas būvdarbus saskaņā ar VUGD norādījumiem;</w:t>
      </w:r>
    </w:p>
    <w:p w:rsidR="00216341" w:rsidRPr="00417FD8" w:rsidRDefault="00216341" w:rsidP="00727799">
      <w:pPr>
        <w:pStyle w:val="ListParagraph"/>
        <w:numPr>
          <w:ilvl w:val="1"/>
          <w:numId w:val="25"/>
        </w:numPr>
        <w:tabs>
          <w:tab w:val="left" w:pos="709"/>
        </w:tabs>
        <w:ind w:left="1560" w:hanging="426"/>
        <w:jc w:val="both"/>
      </w:pPr>
      <w:r w:rsidRPr="00417FD8">
        <w:t xml:space="preserve">9 000 </w:t>
      </w:r>
      <w:r w:rsidRPr="00417FD8">
        <w:rPr>
          <w:i/>
        </w:rPr>
        <w:t xml:space="preserve">euro </w:t>
      </w:r>
      <w:r w:rsidRPr="00417FD8">
        <w:t>Valsts ģimnāzijas sporta stadiona apkopšanai no 01.10.2019.</w:t>
      </w:r>
      <w:r w:rsidR="00417FD8" w:rsidRPr="00417FD8">
        <w:t>līdz 31.12.2019.</w:t>
      </w:r>
    </w:p>
    <w:p w:rsidR="00093E31" w:rsidRDefault="002662E0" w:rsidP="00727799">
      <w:pPr>
        <w:pStyle w:val="ListParagraph"/>
        <w:numPr>
          <w:ilvl w:val="0"/>
          <w:numId w:val="25"/>
        </w:numPr>
        <w:tabs>
          <w:tab w:val="left" w:pos="709"/>
        </w:tabs>
        <w:ind w:left="709"/>
        <w:jc w:val="both"/>
      </w:pPr>
      <w:r>
        <w:t>7</w:t>
      </w:r>
      <w:r w:rsidR="00093E31">
        <w:t xml:space="preserve"> 500 </w:t>
      </w:r>
      <w:proofErr w:type="spellStart"/>
      <w:r w:rsidR="00093E31">
        <w:rPr>
          <w:i/>
        </w:rPr>
        <w:t>euro</w:t>
      </w:r>
      <w:proofErr w:type="spellEnd"/>
      <w:r w:rsidR="00093E31">
        <w:rPr>
          <w:i/>
        </w:rPr>
        <w:t xml:space="preserve"> </w:t>
      </w:r>
      <w:r w:rsidR="00093E31">
        <w:t xml:space="preserve">dotācijas </w:t>
      </w:r>
      <w:r>
        <w:t>palielinājums</w:t>
      </w:r>
      <w:r w:rsidR="00093E31">
        <w:t xml:space="preserve"> Sporta pasākumiem, t.sk.</w:t>
      </w:r>
    </w:p>
    <w:p w:rsidR="00A97A62" w:rsidRDefault="00A97A62" w:rsidP="00BC28AE">
      <w:pPr>
        <w:pStyle w:val="ListParagraph"/>
        <w:numPr>
          <w:ilvl w:val="0"/>
          <w:numId w:val="43"/>
        </w:numPr>
        <w:tabs>
          <w:tab w:val="left" w:pos="709"/>
        </w:tabs>
        <w:jc w:val="both"/>
      </w:pPr>
      <w:r>
        <w:t xml:space="preserve">3 500 </w:t>
      </w:r>
      <w:r w:rsidRPr="00093E31">
        <w:rPr>
          <w:i/>
        </w:rPr>
        <w:t>euro</w:t>
      </w:r>
      <w:r>
        <w:t xml:space="preserve"> – papildus finansējums no programmas “Izdevumi neparedzētiem gadījumiem” </w:t>
      </w:r>
      <w:r w:rsidR="00417FD8">
        <w:t>b</w:t>
      </w:r>
      <w:r>
        <w:t>iedrībai “Bērnu un jauniešu BMX sporta klubs “Mītavas kumeļi”” – elites sportistu dalībai TOKYO 2020 TEST EVENT sacensībās Tokijā, Japānā no š.g. 09.10.2019.-15.10.2019;</w:t>
      </w:r>
    </w:p>
    <w:p w:rsidR="002662E0" w:rsidRDefault="002662E0" w:rsidP="00BC28AE">
      <w:pPr>
        <w:pStyle w:val="ListParagraph"/>
        <w:numPr>
          <w:ilvl w:val="0"/>
          <w:numId w:val="43"/>
        </w:numPr>
        <w:tabs>
          <w:tab w:val="left" w:pos="709"/>
        </w:tabs>
        <w:jc w:val="both"/>
      </w:pPr>
      <w:r>
        <w:t xml:space="preserve">10 000 </w:t>
      </w:r>
      <w:proofErr w:type="spellStart"/>
      <w:r>
        <w:rPr>
          <w:i/>
        </w:rPr>
        <w:t>euro</w:t>
      </w:r>
      <w:r>
        <w:t>-</w:t>
      </w:r>
      <w:proofErr w:type="spellEnd"/>
      <w:r>
        <w:t xml:space="preserve"> papildus finansējums hokeja klubam “Zemgale/LLU” komandas uzturēšanas izdevumu segšanai;</w:t>
      </w:r>
    </w:p>
    <w:p w:rsidR="00A308FA" w:rsidRDefault="00A308FA" w:rsidP="00BC28AE">
      <w:pPr>
        <w:pStyle w:val="ListParagraph"/>
        <w:numPr>
          <w:ilvl w:val="0"/>
          <w:numId w:val="44"/>
        </w:numPr>
        <w:tabs>
          <w:tab w:val="left" w:pos="709"/>
        </w:tabs>
        <w:jc w:val="both"/>
      </w:pPr>
      <w:r w:rsidRPr="00A308FA">
        <w:t xml:space="preserve">3 000 </w:t>
      </w:r>
      <w:r w:rsidRPr="00093E31">
        <w:rPr>
          <w:i/>
        </w:rPr>
        <w:t>euro</w:t>
      </w:r>
      <w:r w:rsidRPr="00A308FA">
        <w:t xml:space="preserve"> – biedrības “Latvijas Sporta federācijas padome” finansējums projekta “Eiropas nedēļa 2019” realizēšanai;</w:t>
      </w:r>
    </w:p>
    <w:p w:rsidR="00093E31" w:rsidRDefault="00093E31" w:rsidP="00BC28AE">
      <w:pPr>
        <w:pStyle w:val="ListParagraph"/>
        <w:numPr>
          <w:ilvl w:val="0"/>
          <w:numId w:val="44"/>
        </w:numPr>
        <w:tabs>
          <w:tab w:val="left" w:pos="709"/>
        </w:tabs>
        <w:jc w:val="both"/>
      </w:pPr>
      <w:r>
        <w:t xml:space="preserve">-9 000 </w:t>
      </w:r>
      <w:r>
        <w:rPr>
          <w:i/>
        </w:rPr>
        <w:t xml:space="preserve">euro </w:t>
      </w:r>
      <w:r w:rsidRPr="00093E31">
        <w:t>dotācijas samazinājums</w:t>
      </w:r>
      <w:r>
        <w:t>, kas novirzīts PI “Sporta servisa centrs” darbības nodrošināšanai</w:t>
      </w:r>
    </w:p>
    <w:p w:rsidR="00A308FA" w:rsidRPr="00A308FA" w:rsidRDefault="00A308FA" w:rsidP="00727799">
      <w:pPr>
        <w:pStyle w:val="ListParagraph"/>
        <w:numPr>
          <w:ilvl w:val="0"/>
          <w:numId w:val="25"/>
        </w:numPr>
        <w:tabs>
          <w:tab w:val="left" w:pos="709"/>
        </w:tabs>
        <w:ind w:left="709"/>
        <w:jc w:val="both"/>
      </w:pPr>
      <w:r w:rsidRPr="00A308FA">
        <w:t>4 200</w:t>
      </w:r>
      <w:r w:rsidR="00556139" w:rsidRPr="00A308FA">
        <w:t> </w:t>
      </w:r>
      <w:r w:rsidR="00556139" w:rsidRPr="00A308FA">
        <w:rPr>
          <w:i/>
        </w:rPr>
        <w:t xml:space="preserve">euro – </w:t>
      </w:r>
      <w:r w:rsidRPr="00A308FA">
        <w:t>finansējums PI “Jelgavas pilsētas bibliotēka”, t.sk.:</w:t>
      </w:r>
    </w:p>
    <w:p w:rsidR="00A308FA" w:rsidRDefault="00A308FA" w:rsidP="00727799">
      <w:pPr>
        <w:pStyle w:val="ListParagraph"/>
        <w:numPr>
          <w:ilvl w:val="1"/>
          <w:numId w:val="25"/>
        </w:numPr>
        <w:tabs>
          <w:tab w:val="left" w:pos="709"/>
        </w:tabs>
        <w:ind w:left="1560" w:hanging="426"/>
        <w:jc w:val="both"/>
      </w:pPr>
      <w:r w:rsidRPr="00A308FA">
        <w:lastRenderedPageBreak/>
        <w:t>480 euro Valsts Kultūrkapitāla fonda finansējums projekta “Sarunu cikls, kurā rakstnieki tiekas ar saviem lasītājiem “Viņi raksta – vīrietis rakstnieks latviešu literatūrā”” realizācijai;</w:t>
      </w:r>
    </w:p>
    <w:p w:rsidR="00265002" w:rsidRPr="00A308FA" w:rsidRDefault="00265002" w:rsidP="00727799">
      <w:pPr>
        <w:pStyle w:val="ListParagraph"/>
        <w:numPr>
          <w:ilvl w:val="1"/>
          <w:numId w:val="25"/>
        </w:numPr>
        <w:tabs>
          <w:tab w:val="left" w:pos="709"/>
        </w:tabs>
        <w:ind w:left="1560" w:hanging="426"/>
        <w:jc w:val="both"/>
      </w:pPr>
      <w:r>
        <w:t>3 720 dotācijas palielinājums –projekt</w:t>
      </w:r>
      <w:r w:rsidR="00093E31">
        <w:t>a</w:t>
      </w:r>
      <w:r>
        <w:t xml:space="preserve"> neizlietotās dotācijas atgriešana</w:t>
      </w:r>
      <w:r w:rsidR="00093E31">
        <w:t xml:space="preserve"> iestādei</w:t>
      </w:r>
      <w:r>
        <w:t>;</w:t>
      </w:r>
    </w:p>
    <w:p w:rsidR="00556139" w:rsidRPr="00265002" w:rsidRDefault="00265002" w:rsidP="00727799">
      <w:pPr>
        <w:pStyle w:val="ListParagraph"/>
        <w:numPr>
          <w:ilvl w:val="0"/>
          <w:numId w:val="24"/>
        </w:numPr>
        <w:jc w:val="both"/>
      </w:pPr>
      <w:r w:rsidRPr="00265002">
        <w:t>9 283</w:t>
      </w:r>
      <w:r w:rsidR="00556139" w:rsidRPr="00265002">
        <w:t xml:space="preserve"> </w:t>
      </w:r>
      <w:proofErr w:type="spellStart"/>
      <w:r w:rsidR="00556139" w:rsidRPr="00265002">
        <w:rPr>
          <w:i/>
        </w:rPr>
        <w:t>euro</w:t>
      </w:r>
      <w:proofErr w:type="spellEnd"/>
      <w:r w:rsidR="00556139" w:rsidRPr="00265002">
        <w:t xml:space="preserve"> – </w:t>
      </w:r>
      <w:r w:rsidRPr="00265002">
        <w:t>finansējums</w:t>
      </w:r>
      <w:r>
        <w:t xml:space="preserve"> </w:t>
      </w:r>
      <w:proofErr w:type="spellStart"/>
      <w:r>
        <w:t>Interreg</w:t>
      </w:r>
      <w:proofErr w:type="spellEnd"/>
      <w:r>
        <w:t xml:space="preserve"> V-A Latvijas – </w:t>
      </w:r>
      <w:r w:rsidR="00556139" w:rsidRPr="00265002">
        <w:t xml:space="preserve">Lietuvas programmas projekta </w:t>
      </w:r>
      <w:r w:rsidR="00704134" w:rsidRPr="00265002">
        <w:t>“</w:t>
      </w:r>
      <w:r w:rsidR="00556139" w:rsidRPr="00265002">
        <w:t>Inovatīvu bibliotēku darbības risinājumu izveide dažādām paaudzēm pierobežas reģionā</w:t>
      </w:r>
      <w:r w:rsidR="00704134" w:rsidRPr="00265002">
        <w:t>”</w:t>
      </w:r>
      <w:r w:rsidRPr="00265002">
        <w:t xml:space="preserve"> īstenošanai, t.sk.:</w:t>
      </w:r>
    </w:p>
    <w:p w:rsidR="00265002" w:rsidRPr="00265002" w:rsidRDefault="00265002" w:rsidP="00727799">
      <w:pPr>
        <w:pStyle w:val="ListParagraph"/>
        <w:numPr>
          <w:ilvl w:val="1"/>
          <w:numId w:val="24"/>
        </w:numPr>
        <w:ind w:left="1560" w:hanging="426"/>
        <w:jc w:val="both"/>
      </w:pPr>
      <w:r w:rsidRPr="00265002">
        <w:t xml:space="preserve">-3 720 </w:t>
      </w:r>
      <w:r w:rsidRPr="00265002">
        <w:rPr>
          <w:i/>
        </w:rPr>
        <w:t xml:space="preserve">euro </w:t>
      </w:r>
      <w:r w:rsidRPr="00265002">
        <w:t xml:space="preserve">– neizlietotās dotācijas </w:t>
      </w:r>
      <w:r w:rsidR="00093E31">
        <w:t>atmaksa</w:t>
      </w:r>
      <w:r w:rsidRPr="00265002">
        <w:t>;</w:t>
      </w:r>
    </w:p>
    <w:p w:rsidR="00265002" w:rsidRPr="00265002" w:rsidRDefault="00265002" w:rsidP="00727799">
      <w:pPr>
        <w:pStyle w:val="ListParagraph"/>
        <w:numPr>
          <w:ilvl w:val="1"/>
          <w:numId w:val="24"/>
        </w:numPr>
        <w:ind w:left="1560" w:hanging="426"/>
        <w:jc w:val="both"/>
      </w:pPr>
      <w:r w:rsidRPr="00265002">
        <w:t xml:space="preserve">13 003 </w:t>
      </w:r>
      <w:r w:rsidRPr="00265002">
        <w:rPr>
          <w:i/>
        </w:rPr>
        <w:t xml:space="preserve">euro </w:t>
      </w:r>
      <w:r w:rsidRPr="00265002">
        <w:t>LR Vides aizsardzības un reģionālās attīstības ministrijas finansējums;</w:t>
      </w:r>
    </w:p>
    <w:p w:rsidR="00220A29" w:rsidRPr="00093E31" w:rsidRDefault="000231C1" w:rsidP="00727799">
      <w:pPr>
        <w:pStyle w:val="ListParagraph"/>
        <w:numPr>
          <w:ilvl w:val="0"/>
          <w:numId w:val="11"/>
        </w:numPr>
        <w:jc w:val="both"/>
      </w:pPr>
      <w:r w:rsidRPr="00093E31">
        <w:t>3 120</w:t>
      </w:r>
      <w:r w:rsidR="00A05D65" w:rsidRPr="00093E31">
        <w:t> </w:t>
      </w:r>
      <w:r w:rsidR="00A05D65" w:rsidRPr="00093E31">
        <w:rPr>
          <w:i/>
        </w:rPr>
        <w:t>euro</w:t>
      </w:r>
      <w:r w:rsidR="00A05D65" w:rsidRPr="00093E31">
        <w:t xml:space="preserve"> </w:t>
      </w:r>
      <w:r w:rsidR="00220A29" w:rsidRPr="00093E31">
        <w:t xml:space="preserve">– </w:t>
      </w:r>
      <w:r w:rsidR="00216341" w:rsidRPr="00093E31">
        <w:t xml:space="preserve">papildus </w:t>
      </w:r>
      <w:r w:rsidR="00220A29" w:rsidRPr="00093E31">
        <w:t>finansējums PI “Ģ.Eliasa Jelgavas vēstures un mākslas muzejs”</w:t>
      </w:r>
      <w:r w:rsidR="00216341" w:rsidRPr="00093E31">
        <w:t xml:space="preserve"> no maksas pakalpojumu ieņēmumiem</w:t>
      </w:r>
      <w:r w:rsidRPr="00093E31">
        <w:t xml:space="preserve"> naudas balvu izmaksai</w:t>
      </w:r>
      <w:r w:rsidR="00216341" w:rsidRPr="00093E31">
        <w:t>;</w:t>
      </w:r>
    </w:p>
    <w:p w:rsidR="00556139" w:rsidRPr="00700208" w:rsidRDefault="00093E31" w:rsidP="00727799">
      <w:pPr>
        <w:pStyle w:val="ListParagraph"/>
        <w:numPr>
          <w:ilvl w:val="0"/>
          <w:numId w:val="11"/>
        </w:numPr>
        <w:jc w:val="both"/>
      </w:pPr>
      <w:r>
        <w:t>64 825</w:t>
      </w:r>
      <w:r w:rsidR="001473A6" w:rsidRPr="00093E31">
        <w:t xml:space="preserve"> </w:t>
      </w:r>
      <w:r w:rsidR="001473A6" w:rsidRPr="00093E31">
        <w:rPr>
          <w:i/>
        </w:rPr>
        <w:t xml:space="preserve">euro </w:t>
      </w:r>
      <w:r w:rsidR="001473A6" w:rsidRPr="00093E31">
        <w:t xml:space="preserve">– </w:t>
      </w:r>
      <w:r w:rsidR="00A7158C" w:rsidRPr="00093E31">
        <w:t>finansējums</w:t>
      </w:r>
      <w:r w:rsidR="001473A6" w:rsidRPr="00093E31">
        <w:t xml:space="preserve"> </w:t>
      </w:r>
      <w:r w:rsidR="001473A6" w:rsidRPr="00700208">
        <w:t>PI “Kultūra”</w:t>
      </w:r>
      <w:r w:rsidR="00556139" w:rsidRPr="00700208">
        <w:t>, t.sk.</w:t>
      </w:r>
    </w:p>
    <w:p w:rsidR="00265002" w:rsidRDefault="00265002" w:rsidP="00727799">
      <w:pPr>
        <w:pStyle w:val="ListParagraph"/>
        <w:numPr>
          <w:ilvl w:val="1"/>
          <w:numId w:val="11"/>
        </w:numPr>
        <w:ind w:left="1560" w:hanging="426"/>
        <w:jc w:val="both"/>
      </w:pPr>
      <w:r w:rsidRPr="00700208">
        <w:t xml:space="preserve">4 128 </w:t>
      </w:r>
      <w:r w:rsidRPr="00700208">
        <w:rPr>
          <w:i/>
        </w:rPr>
        <w:t xml:space="preserve">euro </w:t>
      </w:r>
      <w:r w:rsidRPr="00700208">
        <w:t>Nodarbinātības valsts aģentūras finansējums par nodarbinātības pasākumiem vasaras brīvlaikā personām, kuras iegūst izglītību vispārējās, speciālās vai profesionālās izglītības iestādēs</w:t>
      </w:r>
      <w:r w:rsidR="00700208" w:rsidRPr="00700208">
        <w:t>;</w:t>
      </w:r>
    </w:p>
    <w:p w:rsidR="00013B62" w:rsidRPr="00093E31" w:rsidRDefault="00013B62" w:rsidP="00727799">
      <w:pPr>
        <w:pStyle w:val="ListParagraph"/>
        <w:numPr>
          <w:ilvl w:val="1"/>
          <w:numId w:val="11"/>
        </w:numPr>
        <w:ind w:left="1560" w:hanging="426"/>
        <w:jc w:val="both"/>
      </w:pPr>
      <w:r w:rsidRPr="00093E31">
        <w:t xml:space="preserve">41 812 </w:t>
      </w:r>
      <w:r w:rsidRPr="00093E31">
        <w:rPr>
          <w:i/>
        </w:rPr>
        <w:t xml:space="preserve">euro – </w:t>
      </w:r>
      <w:r w:rsidRPr="00093E31">
        <w:t>papildus dotācija naudas balvu izmaksai;</w:t>
      </w:r>
    </w:p>
    <w:p w:rsidR="00700208" w:rsidRDefault="00700208" w:rsidP="00727799">
      <w:pPr>
        <w:pStyle w:val="ListParagraph"/>
        <w:numPr>
          <w:ilvl w:val="1"/>
          <w:numId w:val="11"/>
        </w:numPr>
        <w:ind w:left="1560" w:hanging="426"/>
        <w:jc w:val="both"/>
      </w:pPr>
      <w:r>
        <w:t xml:space="preserve">15 820 </w:t>
      </w:r>
      <w:r w:rsidRPr="00700208">
        <w:rPr>
          <w:i/>
        </w:rPr>
        <w:t>euro</w:t>
      </w:r>
      <w:r>
        <w:t xml:space="preserve"> – finansējums </w:t>
      </w:r>
      <w:r w:rsidRPr="00700208">
        <w:t xml:space="preserve">no Jelgavas Domes kompleksā veselības veicināšanas un slimības profilakses pasākuma </w:t>
      </w:r>
      <w:r>
        <w:t>“Veselības svētki” – “</w:t>
      </w:r>
      <w:r w:rsidRPr="00700208">
        <w:t>Labsajūtas fes</w:t>
      </w:r>
      <w:r>
        <w:t>tivāls – ESI”</w:t>
      </w:r>
      <w:r w:rsidRPr="00700208">
        <w:t xml:space="preserve"> organizēšana</w:t>
      </w:r>
      <w:r>
        <w:t>s;</w:t>
      </w:r>
    </w:p>
    <w:p w:rsidR="00013B62" w:rsidRPr="00700208" w:rsidRDefault="00013B62" w:rsidP="00727799">
      <w:pPr>
        <w:pStyle w:val="ListParagraph"/>
        <w:numPr>
          <w:ilvl w:val="1"/>
          <w:numId w:val="11"/>
        </w:numPr>
        <w:ind w:left="1560" w:hanging="426"/>
        <w:jc w:val="both"/>
      </w:pPr>
      <w:r>
        <w:t>3 065</w:t>
      </w:r>
      <w:r w:rsidRPr="00013B62">
        <w:rPr>
          <w:i/>
        </w:rPr>
        <w:t xml:space="preserve"> euro</w:t>
      </w:r>
      <w:r>
        <w:t xml:space="preserve"> – papildus dotācija štata vienībai Brīvdabas koncertzāles “Mītava” un Uzvaras parka mākslinieciskais vadītājs no 01.11.2019.-31.12.2019.;</w:t>
      </w:r>
    </w:p>
    <w:p w:rsidR="00013B62" w:rsidRPr="00093E31" w:rsidRDefault="00093E31" w:rsidP="00727799">
      <w:pPr>
        <w:pStyle w:val="ListParagraph"/>
        <w:numPr>
          <w:ilvl w:val="0"/>
          <w:numId w:val="11"/>
        </w:numPr>
        <w:jc w:val="both"/>
      </w:pPr>
      <w:r>
        <w:t>27 973</w:t>
      </w:r>
      <w:r w:rsidR="009705FD" w:rsidRPr="00093E31">
        <w:t xml:space="preserve"> </w:t>
      </w:r>
      <w:r w:rsidR="009705FD" w:rsidRPr="00093E31">
        <w:rPr>
          <w:i/>
        </w:rPr>
        <w:t xml:space="preserve">euro </w:t>
      </w:r>
      <w:r w:rsidR="00013B62" w:rsidRPr="00093E31">
        <w:t>finansējums</w:t>
      </w:r>
      <w:r w:rsidR="00711068" w:rsidRPr="00093E31">
        <w:t xml:space="preserve"> PI “Kultūra” pasākumiem</w:t>
      </w:r>
      <w:r w:rsidR="00013B62" w:rsidRPr="00093E31">
        <w:t>, t.sk.:</w:t>
      </w:r>
    </w:p>
    <w:p w:rsidR="00700208" w:rsidRPr="00576906" w:rsidRDefault="00013B62" w:rsidP="00727799">
      <w:pPr>
        <w:pStyle w:val="ListParagraph"/>
        <w:numPr>
          <w:ilvl w:val="1"/>
          <w:numId w:val="11"/>
        </w:numPr>
        <w:jc w:val="both"/>
      </w:pPr>
      <w:r w:rsidRPr="00576906">
        <w:t xml:space="preserve">3 000 </w:t>
      </w:r>
      <w:r w:rsidRPr="00576906">
        <w:rPr>
          <w:i/>
        </w:rPr>
        <w:t>euro</w:t>
      </w:r>
      <w:r w:rsidR="009705FD" w:rsidRPr="00576906">
        <w:t xml:space="preserve"> </w:t>
      </w:r>
      <w:r w:rsidR="00700208" w:rsidRPr="00576906">
        <w:t>Latvijas Nacionālā kultūras centra finansējums projekta “Šekspīrs satiek Baumani izrādes “Bišu tēvs” iestudēšanai un izrādīšanai” realizācijai;</w:t>
      </w:r>
    </w:p>
    <w:p w:rsidR="00013B62" w:rsidRDefault="00013B62" w:rsidP="00727799">
      <w:pPr>
        <w:pStyle w:val="ListParagraph"/>
        <w:numPr>
          <w:ilvl w:val="1"/>
          <w:numId w:val="11"/>
        </w:numPr>
        <w:jc w:val="both"/>
      </w:pPr>
      <w:r w:rsidRPr="00576906">
        <w:t xml:space="preserve">12 000 </w:t>
      </w:r>
      <w:r w:rsidRPr="00576906">
        <w:rPr>
          <w:i/>
        </w:rPr>
        <w:t xml:space="preserve">euro </w:t>
      </w:r>
      <w:r w:rsidRPr="00576906">
        <w:t>papildus dotācija valst</w:t>
      </w:r>
      <w:r w:rsidR="00576906" w:rsidRPr="00576906">
        <w:t>s svētku pasākumu nodrošinājumam – LED ekrāns</w:t>
      </w:r>
      <w:r w:rsidR="00576906">
        <w:t>,</w:t>
      </w:r>
      <w:r w:rsidR="00576906" w:rsidRPr="00576906">
        <w:t xml:space="preserve"> video tiešraides nodrošināšana</w:t>
      </w:r>
      <w:r w:rsidR="00576906">
        <w:t>i</w:t>
      </w:r>
      <w:r w:rsidR="00576906" w:rsidRPr="00576906">
        <w:t>, gaismas tehnikas, gaismu scenogrāfijas un skaņas nodrošinājumam;</w:t>
      </w:r>
    </w:p>
    <w:p w:rsidR="00576906" w:rsidRDefault="00576906" w:rsidP="00727799">
      <w:pPr>
        <w:pStyle w:val="ListParagraph"/>
        <w:numPr>
          <w:ilvl w:val="1"/>
          <w:numId w:val="11"/>
        </w:numPr>
        <w:jc w:val="both"/>
      </w:pPr>
      <w:r>
        <w:t xml:space="preserve">10 000 </w:t>
      </w:r>
      <w:r w:rsidRPr="00576906">
        <w:rPr>
          <w:i/>
        </w:rPr>
        <w:t>euro</w:t>
      </w:r>
      <w:r>
        <w:t xml:space="preserve"> papildus dotācija Jelgavas atbrīvošanas kaujas uzvedumam Jelgavas pils parkā š.g. 23.novembrī;</w:t>
      </w:r>
    </w:p>
    <w:p w:rsidR="00093E31" w:rsidRPr="00576906" w:rsidRDefault="00093E31" w:rsidP="00727799">
      <w:pPr>
        <w:pStyle w:val="ListParagraph"/>
        <w:numPr>
          <w:ilvl w:val="1"/>
          <w:numId w:val="11"/>
        </w:numPr>
        <w:jc w:val="both"/>
      </w:pPr>
      <w:r>
        <w:t xml:space="preserve">2 973 </w:t>
      </w:r>
      <w:proofErr w:type="spellStart"/>
      <w:r>
        <w:rPr>
          <w:i/>
        </w:rPr>
        <w:t>euro</w:t>
      </w:r>
      <w:proofErr w:type="spellEnd"/>
      <w:r>
        <w:t xml:space="preserve"> papildus dotācija lielkoncerta “</w:t>
      </w:r>
      <w:r w:rsidR="00EE1728">
        <w:t>Augstāk par zemi” dalībnieku izguldīšanas izdevumu segšanai</w:t>
      </w:r>
    </w:p>
    <w:p w:rsidR="00711068" w:rsidRDefault="00700208" w:rsidP="00727799">
      <w:pPr>
        <w:pStyle w:val="ListParagraph"/>
        <w:numPr>
          <w:ilvl w:val="0"/>
          <w:numId w:val="11"/>
        </w:numPr>
        <w:jc w:val="both"/>
      </w:pPr>
      <w:r>
        <w:t xml:space="preserve">4 </w:t>
      </w:r>
      <w:r w:rsidRPr="00700208">
        <w:t>000</w:t>
      </w:r>
      <w:r w:rsidR="00711068" w:rsidRPr="00700208">
        <w:t> </w:t>
      </w:r>
      <w:r w:rsidR="00711068" w:rsidRPr="00700208">
        <w:rPr>
          <w:i/>
        </w:rPr>
        <w:t>euro</w:t>
      </w:r>
      <w:r w:rsidR="00711068" w:rsidRPr="00700208">
        <w:t xml:space="preserve"> – papildus dotācija Jelgavas bigbendam no programmas </w:t>
      </w:r>
      <w:r w:rsidR="00704134" w:rsidRPr="00700208">
        <w:t>“</w:t>
      </w:r>
      <w:r w:rsidR="00711068" w:rsidRPr="00700208">
        <w:t>Izdevumi neparedzētiem gadījumiem</w:t>
      </w:r>
      <w:r w:rsidR="00704134" w:rsidRPr="00700208">
        <w:t xml:space="preserve">” </w:t>
      </w:r>
      <w:r w:rsidRPr="00700208">
        <w:t>ceļa izdevumu segšanai braucienam uz ASV no 24.09.2019.-07.10.2019., apmeklējot ASV pilsētas un Amerikas latviešu centrus</w:t>
      </w:r>
      <w:r w:rsidR="00711068" w:rsidRPr="00700208">
        <w:t>;</w:t>
      </w:r>
    </w:p>
    <w:p w:rsidR="00121C18" w:rsidRPr="00700208" w:rsidRDefault="00121C18" w:rsidP="00727799">
      <w:pPr>
        <w:pStyle w:val="ListParagraph"/>
        <w:numPr>
          <w:ilvl w:val="0"/>
          <w:numId w:val="11"/>
        </w:numPr>
        <w:ind w:left="714" w:hanging="357"/>
        <w:jc w:val="both"/>
      </w:pPr>
      <w:r>
        <w:t xml:space="preserve">2 000 </w:t>
      </w:r>
      <w:r w:rsidRPr="00121C18">
        <w:rPr>
          <w:i/>
        </w:rPr>
        <w:t>euro</w:t>
      </w:r>
      <w:r>
        <w:t xml:space="preserve"> – papildus dotācija no programmas “Izdevumi </w:t>
      </w:r>
      <w:r w:rsidRPr="00700208">
        <w:t>neparedzētiem gadījumiem”</w:t>
      </w:r>
      <w:r>
        <w:t xml:space="preserve"> deju centra “Cukurfabrika” deju studijai “Benefice”</w:t>
      </w:r>
      <w:r w:rsidRPr="00121C18">
        <w:t xml:space="preserve"> ceļa izdevumu segšanai braucienam uz Dienvidkoreju (</w:t>
      </w:r>
      <w:proofErr w:type="spellStart"/>
      <w:r w:rsidRPr="00121C18">
        <w:t>Andog</w:t>
      </w:r>
      <w:proofErr w:type="spellEnd"/>
      <w:r w:rsidRPr="00121C18">
        <w:t>), dalībai 22.Masku deju konkursā/festivālā no 27.09.2019.-07.10.2019.</w:t>
      </w:r>
      <w:r>
        <w:t>;</w:t>
      </w:r>
    </w:p>
    <w:p w:rsidR="000231C1" w:rsidRPr="000231C1" w:rsidRDefault="000231C1" w:rsidP="00727799">
      <w:pPr>
        <w:pStyle w:val="ListParagraph"/>
        <w:numPr>
          <w:ilvl w:val="0"/>
          <w:numId w:val="21"/>
        </w:numPr>
        <w:ind w:left="709"/>
        <w:jc w:val="both"/>
        <w:rPr>
          <w:b/>
        </w:rPr>
      </w:pPr>
      <w:r w:rsidRPr="000231C1">
        <w:rPr>
          <w:bCs/>
        </w:rPr>
        <w:t xml:space="preserve">31 000 </w:t>
      </w:r>
      <w:r w:rsidRPr="000231C1">
        <w:rPr>
          <w:bCs/>
          <w:i/>
        </w:rPr>
        <w:t xml:space="preserve">euro </w:t>
      </w:r>
      <w:r w:rsidRPr="000231C1">
        <w:rPr>
          <w:bCs/>
        </w:rPr>
        <w:t>papildus dotācija Sabiedrisko attiecību pārvaldes organizētajiem pilsētas pasākumiem;</w:t>
      </w:r>
    </w:p>
    <w:p w:rsidR="00D301B1" w:rsidRPr="00121C18" w:rsidRDefault="00121C18" w:rsidP="00727799">
      <w:pPr>
        <w:pStyle w:val="ListParagraph"/>
        <w:numPr>
          <w:ilvl w:val="0"/>
          <w:numId w:val="21"/>
        </w:numPr>
        <w:ind w:left="709"/>
        <w:jc w:val="both"/>
      </w:pPr>
      <w:r w:rsidRPr="00121C18">
        <w:t>1 080</w:t>
      </w:r>
      <w:r w:rsidR="00BB1C93" w:rsidRPr="00121C18">
        <w:t xml:space="preserve"> </w:t>
      </w:r>
      <w:r w:rsidR="00FE579B" w:rsidRPr="00121C18">
        <w:rPr>
          <w:i/>
        </w:rPr>
        <w:t xml:space="preserve">euro </w:t>
      </w:r>
      <w:r w:rsidR="00711068" w:rsidRPr="00121C18">
        <w:rPr>
          <w:i/>
        </w:rPr>
        <w:t xml:space="preserve">– </w:t>
      </w:r>
      <w:r w:rsidR="00711068" w:rsidRPr="00121C18">
        <w:t xml:space="preserve">papildus </w:t>
      </w:r>
      <w:r w:rsidR="00FE579B" w:rsidRPr="00121C18">
        <w:t>dotācija</w:t>
      </w:r>
      <w:r w:rsidR="00711068" w:rsidRPr="00121C18">
        <w:t xml:space="preserve"> projektu realizācijai NVO, t.sk.:</w:t>
      </w:r>
    </w:p>
    <w:p w:rsidR="00121C18" w:rsidRPr="00121C18" w:rsidRDefault="00121C18" w:rsidP="00727799">
      <w:pPr>
        <w:pStyle w:val="ListParagraph"/>
        <w:numPr>
          <w:ilvl w:val="1"/>
          <w:numId w:val="21"/>
        </w:numPr>
        <w:ind w:left="1560" w:hanging="426"/>
        <w:jc w:val="both"/>
      </w:pPr>
      <w:r w:rsidRPr="00121C18">
        <w:t xml:space="preserve">500 </w:t>
      </w:r>
      <w:r w:rsidRPr="00121C18">
        <w:rPr>
          <w:i/>
        </w:rPr>
        <w:t>euro</w:t>
      </w:r>
      <w:r w:rsidRPr="00121C18">
        <w:t xml:space="preserve"> – no programmas “Izdevumi neparedzētiem gadījumiem” Latvijas Nacionālās bibliotēkas Atbalsta biedrībai – 2020.gada mākslas sienas kalendāra izdošanai;</w:t>
      </w:r>
    </w:p>
    <w:p w:rsidR="00121C18" w:rsidRPr="00121C18" w:rsidRDefault="00121C18" w:rsidP="00727799">
      <w:pPr>
        <w:pStyle w:val="ListParagraph"/>
        <w:numPr>
          <w:ilvl w:val="1"/>
          <w:numId w:val="21"/>
        </w:numPr>
        <w:ind w:left="1560" w:hanging="426"/>
        <w:jc w:val="both"/>
      </w:pPr>
      <w:r w:rsidRPr="00121C18">
        <w:t>580</w:t>
      </w:r>
      <w:r w:rsidR="00711068" w:rsidRPr="00121C18">
        <w:t xml:space="preserve"> </w:t>
      </w:r>
      <w:r w:rsidR="00711068" w:rsidRPr="00121C18">
        <w:rPr>
          <w:i/>
        </w:rPr>
        <w:t>euro</w:t>
      </w:r>
      <w:r w:rsidR="00711068" w:rsidRPr="00121C18">
        <w:t xml:space="preserve"> – no programmas </w:t>
      </w:r>
      <w:r w:rsidR="00815869" w:rsidRPr="00121C18">
        <w:t>“</w:t>
      </w:r>
      <w:r w:rsidR="00711068" w:rsidRPr="00121C18">
        <w:t>Izdevumi neparedzētiem gadījumiem</w:t>
      </w:r>
      <w:r w:rsidR="00815869" w:rsidRPr="00121C18">
        <w:t>”</w:t>
      </w:r>
      <w:r w:rsidR="00711068" w:rsidRPr="00121C18">
        <w:t xml:space="preserve"> </w:t>
      </w:r>
      <w:r w:rsidRPr="00121C18">
        <w:t>Jelgavas Svētās Annas evaņģēliski luteriskai draudzei bērnu un jauniešu vasaras nometnes organizēšanas izdevumiem;</w:t>
      </w:r>
    </w:p>
    <w:p w:rsidR="00711068" w:rsidRPr="00D70E04" w:rsidRDefault="00711068" w:rsidP="00A7158C">
      <w:pPr>
        <w:pStyle w:val="ListParagraph"/>
        <w:ind w:left="1418"/>
        <w:jc w:val="both"/>
        <w:rPr>
          <w:color w:val="FF0000"/>
        </w:rPr>
      </w:pPr>
    </w:p>
    <w:p w:rsidR="00794ECD" w:rsidRPr="00851235" w:rsidRDefault="00794ECD" w:rsidP="00D301B1">
      <w:pPr>
        <w:jc w:val="both"/>
      </w:pPr>
      <w:r w:rsidRPr="00851235">
        <w:rPr>
          <w:b/>
        </w:rPr>
        <w:t>09.000.Izglītība –</w:t>
      </w:r>
      <w:r w:rsidRPr="00851235">
        <w:t xml:space="preserve"> </w:t>
      </w:r>
      <w:r w:rsidR="00A7158C" w:rsidRPr="00851235">
        <w:rPr>
          <w:i/>
        </w:rPr>
        <w:t>palielināti</w:t>
      </w:r>
      <w:r w:rsidR="005872DC" w:rsidRPr="00851235">
        <w:rPr>
          <w:i/>
        </w:rPr>
        <w:t xml:space="preserve"> </w:t>
      </w:r>
      <w:r w:rsidRPr="00851235">
        <w:rPr>
          <w:i/>
        </w:rPr>
        <w:t>izdevumi</w:t>
      </w:r>
      <w:r w:rsidRPr="00851235">
        <w:t xml:space="preserve"> </w:t>
      </w:r>
      <w:r w:rsidR="00A14030" w:rsidRPr="00851235">
        <w:t xml:space="preserve">par </w:t>
      </w:r>
      <w:r w:rsidR="005872DC" w:rsidRPr="00851235">
        <w:rPr>
          <w:b/>
        </w:rPr>
        <w:t xml:space="preserve">– </w:t>
      </w:r>
      <w:r w:rsidR="00851235">
        <w:rPr>
          <w:b/>
        </w:rPr>
        <w:t>5</w:t>
      </w:r>
      <w:r w:rsidR="004F4FAF">
        <w:rPr>
          <w:b/>
        </w:rPr>
        <w:t> 689 404</w:t>
      </w:r>
      <w:r w:rsidRPr="00851235">
        <w:rPr>
          <w:b/>
        </w:rPr>
        <w:t> </w:t>
      </w:r>
      <w:r w:rsidRPr="00851235">
        <w:rPr>
          <w:b/>
          <w:i/>
        </w:rPr>
        <w:t>euro</w:t>
      </w:r>
      <w:r w:rsidRPr="00851235">
        <w:t>, t.sk.:</w:t>
      </w:r>
    </w:p>
    <w:p w:rsidR="007A32F4" w:rsidRPr="00851235" w:rsidRDefault="007A32F4" w:rsidP="00727799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 w:rsidRPr="009B7A33">
        <w:rPr>
          <w:b/>
          <w:bCs/>
        </w:rPr>
        <w:lastRenderedPageBreak/>
        <w:t xml:space="preserve">Pirmsskolas izglītības iestāžu darbības nodrošināšanai </w:t>
      </w:r>
      <w:r w:rsidRPr="009B7A33">
        <w:rPr>
          <w:bCs/>
          <w:i/>
        </w:rPr>
        <w:t>palielināti izdevumi</w:t>
      </w:r>
      <w:r w:rsidRPr="009B7A33">
        <w:rPr>
          <w:bCs/>
        </w:rPr>
        <w:t xml:space="preserve"> par</w:t>
      </w:r>
      <w:r w:rsidR="00DD2BD2">
        <w:rPr>
          <w:bCs/>
        </w:rPr>
        <w:t xml:space="preserve">      </w:t>
      </w:r>
      <w:r w:rsidRPr="009B7A33">
        <w:rPr>
          <w:bCs/>
        </w:rPr>
        <w:t xml:space="preserve"> </w:t>
      </w:r>
      <w:r w:rsidR="00BC75D6" w:rsidRPr="004F4FAF">
        <w:rPr>
          <w:b/>
          <w:bCs/>
        </w:rPr>
        <w:t>247 022</w:t>
      </w:r>
      <w:r w:rsidRPr="004F4FAF">
        <w:rPr>
          <w:bCs/>
        </w:rPr>
        <w:t xml:space="preserve"> </w:t>
      </w:r>
      <w:r w:rsidRPr="00851235">
        <w:rPr>
          <w:bCs/>
          <w:i/>
        </w:rPr>
        <w:t>euro</w:t>
      </w:r>
      <w:r w:rsidRPr="00851235">
        <w:rPr>
          <w:bCs/>
        </w:rPr>
        <w:t>, t.sk.:</w:t>
      </w:r>
    </w:p>
    <w:p w:rsidR="00851235" w:rsidRDefault="00851235" w:rsidP="00851235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 w:rsidRPr="00851235">
        <w:rPr>
          <w:bCs/>
        </w:rPr>
        <w:t>4 880</w:t>
      </w:r>
      <w:r w:rsidR="007A32F4" w:rsidRPr="00851235">
        <w:rPr>
          <w:bCs/>
        </w:rPr>
        <w:t xml:space="preserve"> </w:t>
      </w:r>
      <w:r w:rsidR="007A32F4" w:rsidRPr="00851235">
        <w:rPr>
          <w:bCs/>
          <w:i/>
        </w:rPr>
        <w:t>euro</w:t>
      </w:r>
      <w:r w:rsidR="007A32F4" w:rsidRPr="00851235">
        <w:rPr>
          <w:bCs/>
        </w:rPr>
        <w:t xml:space="preserve"> dotācija no programmas “Izdevumi neparedzētiem gadījumiem” –PII “Zemenīte” sadzīves kanalizācijas a</w:t>
      </w:r>
      <w:r w:rsidR="002826A3" w:rsidRPr="00851235">
        <w:rPr>
          <w:bCs/>
        </w:rPr>
        <w:t xml:space="preserve">vārijas remontdarbu pabeigšanai </w:t>
      </w:r>
    </w:p>
    <w:p w:rsidR="007A32F4" w:rsidRPr="00851235" w:rsidRDefault="002826A3" w:rsidP="00851235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 w:rsidRPr="00851235">
        <w:rPr>
          <w:bCs/>
        </w:rPr>
        <w:t>339 284</w:t>
      </w:r>
      <w:r w:rsidR="007A32F4" w:rsidRPr="00851235">
        <w:rPr>
          <w:bCs/>
        </w:rPr>
        <w:t xml:space="preserve"> </w:t>
      </w:r>
      <w:r w:rsidR="007A32F4" w:rsidRPr="00851235">
        <w:rPr>
          <w:bCs/>
          <w:i/>
        </w:rPr>
        <w:t xml:space="preserve">euro </w:t>
      </w:r>
      <w:r w:rsidRPr="009B7A33">
        <w:t>mērķdotācija pašvaldībām pedagogu darba samaksai un VSAOI, t.sk. piemaksām pedagogiem, kuri ieguvuši kvalitātes pakāpi – saskaņā ar Ministru kabineta 24.09.2019. rīkojumu Nr.460 (5-6 gadīgo apmācībai);</w:t>
      </w:r>
    </w:p>
    <w:p w:rsidR="009B7A33" w:rsidRPr="00E519FB" w:rsidRDefault="009B7A33" w:rsidP="00727799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 w:rsidRPr="00E519FB">
        <w:rPr>
          <w:bCs/>
        </w:rPr>
        <w:t xml:space="preserve">5 010 </w:t>
      </w:r>
      <w:r w:rsidRPr="00E519FB">
        <w:rPr>
          <w:bCs/>
          <w:i/>
        </w:rPr>
        <w:t>euro</w:t>
      </w:r>
      <w:r w:rsidRPr="00E519FB">
        <w:rPr>
          <w:bCs/>
        </w:rPr>
        <w:t xml:space="preserve"> dotācijas palielinājums piemaksu nodrošināšanai pedagogiem (5-6 gadīgo apmācība</w:t>
      </w:r>
      <w:r w:rsidR="006C11F8">
        <w:rPr>
          <w:bCs/>
        </w:rPr>
        <w:t>i</w:t>
      </w:r>
      <w:r w:rsidRPr="00E519FB">
        <w:rPr>
          <w:bCs/>
        </w:rPr>
        <w:t xml:space="preserve">); </w:t>
      </w:r>
    </w:p>
    <w:p w:rsidR="002826A3" w:rsidRPr="00E519FB" w:rsidRDefault="002826A3" w:rsidP="00727799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 w:rsidRPr="00E519FB">
        <w:rPr>
          <w:bCs/>
        </w:rPr>
        <w:t xml:space="preserve">-86 564 </w:t>
      </w:r>
      <w:r w:rsidRPr="00E519FB">
        <w:rPr>
          <w:bCs/>
          <w:i/>
        </w:rPr>
        <w:t>euro</w:t>
      </w:r>
      <w:r w:rsidRPr="00E519FB">
        <w:rPr>
          <w:bCs/>
        </w:rPr>
        <w:t xml:space="preserve"> dotācijas samazinājums</w:t>
      </w:r>
      <w:r w:rsidR="009B7A33" w:rsidRPr="00E519FB">
        <w:rPr>
          <w:bCs/>
        </w:rPr>
        <w:t>, finansējums novirzīts vispārējās</w:t>
      </w:r>
      <w:r w:rsidRPr="00E519FB">
        <w:rPr>
          <w:bCs/>
        </w:rPr>
        <w:t xml:space="preserve"> </w:t>
      </w:r>
      <w:r w:rsidR="009B7A33" w:rsidRPr="00E519FB">
        <w:rPr>
          <w:bCs/>
        </w:rPr>
        <w:t>izglītības iestāžu projektu īstenošanai, naudas balvu izmaksai;</w:t>
      </w:r>
    </w:p>
    <w:p w:rsidR="000231C1" w:rsidRPr="009B7A33" w:rsidRDefault="000231C1" w:rsidP="00727799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 w:rsidRPr="00E519FB">
        <w:rPr>
          <w:bCs/>
        </w:rPr>
        <w:t>-15 </w:t>
      </w:r>
      <w:r w:rsidR="00BC75D6">
        <w:rPr>
          <w:bCs/>
        </w:rPr>
        <w:t>5</w:t>
      </w:r>
      <w:r w:rsidRPr="00E519FB">
        <w:rPr>
          <w:bCs/>
        </w:rPr>
        <w:t xml:space="preserve">88 </w:t>
      </w:r>
      <w:r w:rsidRPr="00E519FB">
        <w:rPr>
          <w:bCs/>
          <w:i/>
        </w:rPr>
        <w:t>euro</w:t>
      </w:r>
      <w:r w:rsidRPr="00E519FB">
        <w:rPr>
          <w:bCs/>
        </w:rPr>
        <w:t xml:space="preserve"> izdevumu samazinājums</w:t>
      </w:r>
      <w:r w:rsidR="00E519FB" w:rsidRPr="00E519FB">
        <w:rPr>
          <w:bCs/>
        </w:rPr>
        <w:t>,</w:t>
      </w:r>
      <w:r w:rsidRPr="00E519FB">
        <w:rPr>
          <w:bCs/>
        </w:rPr>
        <w:t xml:space="preserve"> pēc jaunajiem grāmatvedības uzskaites principiem trešo personu starpniecības pakalpojumi tiek atspoguļoti kā izdevu</w:t>
      </w:r>
      <w:r w:rsidR="00891122">
        <w:rPr>
          <w:bCs/>
        </w:rPr>
        <w:t xml:space="preserve">mu kompensācija, nevis </w:t>
      </w:r>
      <w:r w:rsidR="006C11F8">
        <w:rPr>
          <w:bCs/>
        </w:rPr>
        <w:t>ieņēmumi</w:t>
      </w:r>
      <w:r w:rsidR="00891122">
        <w:rPr>
          <w:bCs/>
        </w:rPr>
        <w:t>.</w:t>
      </w:r>
    </w:p>
    <w:p w:rsidR="00231B3C" w:rsidRPr="00BC75D6" w:rsidRDefault="005B2E6C" w:rsidP="00727799">
      <w:pPr>
        <w:pStyle w:val="ListParagraph"/>
        <w:numPr>
          <w:ilvl w:val="0"/>
          <w:numId w:val="15"/>
        </w:numPr>
        <w:jc w:val="both"/>
        <w:rPr>
          <w:b/>
          <w:bCs/>
        </w:rPr>
      </w:pPr>
      <w:r w:rsidRPr="00C260BC">
        <w:rPr>
          <w:b/>
          <w:bCs/>
        </w:rPr>
        <w:t>Vispārizglītojošo skolu darbības nodrošināšana</w:t>
      </w:r>
      <w:r w:rsidR="00260075" w:rsidRPr="00C260BC">
        <w:rPr>
          <w:b/>
          <w:bCs/>
        </w:rPr>
        <w:t xml:space="preserve">i </w:t>
      </w:r>
      <w:r w:rsidR="00A7158C" w:rsidRPr="00C260BC">
        <w:rPr>
          <w:bCs/>
          <w:i/>
        </w:rPr>
        <w:t>palielināti</w:t>
      </w:r>
      <w:r w:rsidR="00260075" w:rsidRPr="00C260BC">
        <w:rPr>
          <w:bCs/>
          <w:i/>
        </w:rPr>
        <w:t xml:space="preserve"> </w:t>
      </w:r>
      <w:r w:rsidR="000B13D3" w:rsidRPr="00C260BC">
        <w:rPr>
          <w:bCs/>
          <w:i/>
        </w:rPr>
        <w:t xml:space="preserve">izdevumi </w:t>
      </w:r>
      <w:r w:rsidR="00260075" w:rsidRPr="00C260BC">
        <w:rPr>
          <w:bCs/>
        </w:rPr>
        <w:t>par</w:t>
      </w:r>
      <w:r w:rsidR="004516D0" w:rsidRPr="00D70E04">
        <w:rPr>
          <w:bCs/>
          <w:color w:val="FF0000"/>
        </w:rPr>
        <w:t xml:space="preserve"> </w:t>
      </w:r>
      <w:r w:rsidR="006963F7" w:rsidRPr="00D70E04">
        <w:rPr>
          <w:bCs/>
          <w:color w:val="FF0000"/>
        </w:rPr>
        <w:t xml:space="preserve">                               </w:t>
      </w:r>
      <w:r w:rsidR="004846AE" w:rsidRPr="00BC75D6">
        <w:rPr>
          <w:b/>
          <w:bCs/>
        </w:rPr>
        <w:t>3 263 038</w:t>
      </w:r>
      <w:r w:rsidR="00781A4A" w:rsidRPr="00BC75D6">
        <w:rPr>
          <w:bCs/>
          <w:i/>
        </w:rPr>
        <w:t> </w:t>
      </w:r>
      <w:r w:rsidR="00260075" w:rsidRPr="00BC75D6">
        <w:rPr>
          <w:bCs/>
          <w:i/>
        </w:rPr>
        <w:t>euro</w:t>
      </w:r>
      <w:r w:rsidR="00260075" w:rsidRPr="00BC75D6">
        <w:rPr>
          <w:b/>
          <w:bCs/>
        </w:rPr>
        <w:t xml:space="preserve">, </w:t>
      </w:r>
      <w:r w:rsidR="00231B3C" w:rsidRPr="00BC75D6">
        <w:rPr>
          <w:bCs/>
        </w:rPr>
        <w:t>t.sk.</w:t>
      </w:r>
      <w:r w:rsidR="000B13D3" w:rsidRPr="00BC75D6">
        <w:rPr>
          <w:bCs/>
        </w:rPr>
        <w:t>:</w:t>
      </w:r>
    </w:p>
    <w:p w:rsidR="002A4CB5" w:rsidRDefault="002A4CB5" w:rsidP="00727799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2 674 399 </w:t>
      </w:r>
      <w:r w:rsidRPr="002A4CB5">
        <w:rPr>
          <w:bCs/>
          <w:i/>
        </w:rPr>
        <w:t>euro</w:t>
      </w:r>
      <w:r>
        <w:rPr>
          <w:bCs/>
        </w:rPr>
        <w:t xml:space="preserve"> </w:t>
      </w:r>
      <w:r w:rsidRPr="009B7A33">
        <w:t xml:space="preserve">mērķdotācija pašvaldībām pedagogu darba samaksai un VSAOI, t.sk. piemaksām pedagogiem, kuri ieguvuši kvalitātes pakāpi – saskaņā ar </w:t>
      </w:r>
      <w:r w:rsidRPr="001D6163">
        <w:t>Ministru kabineta 24.09.2019. rīkojumu Nr.460;</w:t>
      </w:r>
    </w:p>
    <w:p w:rsidR="00B76BB7" w:rsidRPr="002A4CB5" w:rsidRDefault="00BA28E1" w:rsidP="00727799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>356 172</w:t>
      </w:r>
      <w:r w:rsidR="002A4CB5">
        <w:rPr>
          <w:bCs/>
        </w:rPr>
        <w:t xml:space="preserve"> </w:t>
      </w:r>
      <w:r w:rsidR="002A4CB5" w:rsidRPr="002A4CB5">
        <w:rPr>
          <w:bCs/>
          <w:i/>
        </w:rPr>
        <w:t>euro</w:t>
      </w:r>
      <w:r w:rsidR="002A4CB5">
        <w:rPr>
          <w:bCs/>
        </w:rPr>
        <w:t xml:space="preserve"> </w:t>
      </w:r>
      <w:r w:rsidR="00B76BB7" w:rsidRPr="002A4CB5">
        <w:rPr>
          <w:bCs/>
        </w:rPr>
        <w:t>LR Izglītības un zinātnes ministrijas finansējums:</w:t>
      </w:r>
    </w:p>
    <w:p w:rsidR="00B76BB7" w:rsidRPr="002A4CB5" w:rsidRDefault="00B76BB7" w:rsidP="00727799">
      <w:pPr>
        <w:pStyle w:val="ListParagraph"/>
        <w:numPr>
          <w:ilvl w:val="1"/>
          <w:numId w:val="9"/>
        </w:numPr>
        <w:jc w:val="both"/>
        <w:rPr>
          <w:bCs/>
        </w:rPr>
      </w:pPr>
      <w:r w:rsidRPr="002A4CB5">
        <w:rPr>
          <w:bCs/>
        </w:rPr>
        <w:t xml:space="preserve">341 442 </w:t>
      </w:r>
      <w:r w:rsidRPr="002A4CB5">
        <w:rPr>
          <w:bCs/>
          <w:i/>
        </w:rPr>
        <w:t>euro</w:t>
      </w:r>
      <w:r w:rsidRPr="002A4CB5">
        <w:rPr>
          <w:bCs/>
        </w:rPr>
        <w:t xml:space="preserve"> brīvpusdienām 1.-4.klašu skolēniem;</w:t>
      </w:r>
    </w:p>
    <w:p w:rsidR="00B76BB7" w:rsidRPr="002A4CB5" w:rsidRDefault="00B76BB7" w:rsidP="00727799">
      <w:pPr>
        <w:pStyle w:val="ListParagraph"/>
        <w:numPr>
          <w:ilvl w:val="1"/>
          <w:numId w:val="9"/>
        </w:numPr>
        <w:jc w:val="both"/>
        <w:rPr>
          <w:bCs/>
        </w:rPr>
      </w:pPr>
      <w:r w:rsidRPr="002A4CB5">
        <w:rPr>
          <w:bCs/>
        </w:rPr>
        <w:t>4 025</w:t>
      </w:r>
      <w:r w:rsidRPr="002A4CB5">
        <w:rPr>
          <w:bCs/>
          <w:i/>
        </w:rPr>
        <w:t xml:space="preserve"> euro</w:t>
      </w:r>
      <w:r w:rsidRPr="002A4CB5">
        <w:rPr>
          <w:bCs/>
        </w:rPr>
        <w:t xml:space="preserve"> asistenta pakalpojuma apmaksai Jelgavas 4.vidusskolā </w:t>
      </w:r>
    </w:p>
    <w:p w:rsidR="00B76BB7" w:rsidRPr="00072DB1" w:rsidRDefault="00BA28E1" w:rsidP="00727799">
      <w:pPr>
        <w:pStyle w:val="ListParagraph"/>
        <w:numPr>
          <w:ilvl w:val="1"/>
          <w:numId w:val="9"/>
        </w:numPr>
        <w:jc w:val="both"/>
        <w:rPr>
          <w:bCs/>
        </w:rPr>
      </w:pPr>
      <w:r w:rsidRPr="00072DB1">
        <w:rPr>
          <w:bCs/>
        </w:rPr>
        <w:t>10 705</w:t>
      </w:r>
      <w:r w:rsidR="00B76BB7" w:rsidRPr="00072DB1">
        <w:rPr>
          <w:bCs/>
        </w:rPr>
        <w:t xml:space="preserve"> </w:t>
      </w:r>
      <w:proofErr w:type="spellStart"/>
      <w:r w:rsidR="00B76BB7" w:rsidRPr="00072DB1">
        <w:rPr>
          <w:bCs/>
          <w:i/>
        </w:rPr>
        <w:t>euro</w:t>
      </w:r>
      <w:proofErr w:type="spellEnd"/>
      <w:r w:rsidR="00B76BB7" w:rsidRPr="00072DB1">
        <w:rPr>
          <w:bCs/>
        </w:rPr>
        <w:t xml:space="preserve"> Jelgavas Valsts ģimnāzijas</w:t>
      </w:r>
      <w:r w:rsidR="00072DB1" w:rsidRPr="00072DB1">
        <w:rPr>
          <w:bCs/>
        </w:rPr>
        <w:t xml:space="preserve"> un Jelgavas Spīdolas Valsts ģimnāzijas</w:t>
      </w:r>
      <w:r w:rsidR="00B76BB7" w:rsidRPr="00072DB1">
        <w:rPr>
          <w:bCs/>
        </w:rPr>
        <w:t xml:space="preserve"> metodisk</w:t>
      </w:r>
      <w:r w:rsidR="00072DB1" w:rsidRPr="00072DB1">
        <w:rPr>
          <w:bCs/>
        </w:rPr>
        <w:t>o</w:t>
      </w:r>
      <w:r w:rsidR="00B76BB7" w:rsidRPr="00072DB1">
        <w:rPr>
          <w:bCs/>
        </w:rPr>
        <w:t xml:space="preserve"> centr</w:t>
      </w:r>
      <w:r w:rsidR="00072DB1" w:rsidRPr="00072DB1">
        <w:rPr>
          <w:bCs/>
        </w:rPr>
        <w:t>u</w:t>
      </w:r>
      <w:r w:rsidR="00B76BB7" w:rsidRPr="00072DB1">
        <w:rPr>
          <w:bCs/>
        </w:rPr>
        <w:t xml:space="preserve"> funkcijas nodrošināšanai;</w:t>
      </w:r>
    </w:p>
    <w:p w:rsidR="002A4CB5" w:rsidRDefault="0024725B" w:rsidP="00727799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>142 163</w:t>
      </w:r>
      <w:r w:rsidR="002A4CB5" w:rsidRPr="002A4CB5">
        <w:rPr>
          <w:bCs/>
        </w:rPr>
        <w:t xml:space="preserve"> </w:t>
      </w:r>
      <w:r w:rsidR="002A4CB5" w:rsidRPr="002A4CB5">
        <w:rPr>
          <w:bCs/>
          <w:i/>
        </w:rPr>
        <w:t>euro</w:t>
      </w:r>
      <w:r w:rsidR="002A4CB5" w:rsidRPr="002A4CB5">
        <w:rPr>
          <w:bCs/>
        </w:rPr>
        <w:t xml:space="preserve"> no programmas “Izdevumi neparedzētiem gadījumiem”:</w:t>
      </w:r>
    </w:p>
    <w:p w:rsidR="002A4CB5" w:rsidRDefault="002A4CB5" w:rsidP="00727799">
      <w:pPr>
        <w:pStyle w:val="ListParagraph"/>
        <w:numPr>
          <w:ilvl w:val="1"/>
          <w:numId w:val="9"/>
        </w:numPr>
        <w:jc w:val="both"/>
        <w:rPr>
          <w:bCs/>
        </w:rPr>
      </w:pPr>
      <w:r w:rsidRPr="002A4CB5">
        <w:rPr>
          <w:bCs/>
        </w:rPr>
        <w:t xml:space="preserve">60 000 </w:t>
      </w:r>
      <w:r w:rsidRPr="002A4CB5">
        <w:rPr>
          <w:bCs/>
          <w:i/>
        </w:rPr>
        <w:t xml:space="preserve">euro </w:t>
      </w:r>
      <w:r w:rsidRPr="002A4CB5">
        <w:rPr>
          <w:bCs/>
        </w:rPr>
        <w:t>papildus dotācija Jelgavas Spīdolas Valsts ģimnāzijai mācību procesa nodrošināšanai 2019./2020.mācību gadā;</w:t>
      </w:r>
    </w:p>
    <w:p w:rsidR="004846AE" w:rsidRDefault="004846AE" w:rsidP="00B80539">
      <w:pPr>
        <w:pStyle w:val="ListParagraph"/>
        <w:numPr>
          <w:ilvl w:val="1"/>
          <w:numId w:val="9"/>
        </w:numPr>
        <w:jc w:val="both"/>
        <w:rPr>
          <w:bCs/>
        </w:rPr>
      </w:pPr>
      <w:r>
        <w:rPr>
          <w:bCs/>
        </w:rPr>
        <w:t xml:space="preserve">42 626 </w:t>
      </w:r>
      <w:r>
        <w:rPr>
          <w:bCs/>
          <w:i/>
        </w:rPr>
        <w:t xml:space="preserve">euro </w:t>
      </w:r>
      <w:r w:rsidR="00B80539" w:rsidRPr="00B80539">
        <w:rPr>
          <w:bCs/>
        </w:rPr>
        <w:t>papildus dotācija Jelgavas Spīdolas Valsts ģimnāzijai  remontdarbu apmaksai</w:t>
      </w:r>
      <w:r w:rsidR="00B80539">
        <w:rPr>
          <w:bCs/>
        </w:rPr>
        <w:t>;</w:t>
      </w:r>
    </w:p>
    <w:p w:rsidR="00B80539" w:rsidRPr="00B80539" w:rsidRDefault="00B80539" w:rsidP="00B80539">
      <w:pPr>
        <w:pStyle w:val="ListParagraph"/>
        <w:numPr>
          <w:ilvl w:val="1"/>
          <w:numId w:val="9"/>
        </w:numPr>
        <w:jc w:val="both"/>
        <w:rPr>
          <w:bCs/>
        </w:rPr>
      </w:pPr>
      <w:r>
        <w:rPr>
          <w:bCs/>
        </w:rPr>
        <w:t xml:space="preserve">15 730 </w:t>
      </w:r>
      <w:r>
        <w:rPr>
          <w:bCs/>
          <w:i/>
        </w:rPr>
        <w:t xml:space="preserve">euro </w:t>
      </w:r>
      <w:r w:rsidRPr="00B80539">
        <w:rPr>
          <w:bCs/>
        </w:rPr>
        <w:t>Jelgavas 5.vidusskolai jumta karnīzes konstrukcijai un lietus ūdens novadīšanas sistēmas nomaiņai</w:t>
      </w:r>
      <w:r>
        <w:rPr>
          <w:bCs/>
        </w:rPr>
        <w:t>;</w:t>
      </w:r>
    </w:p>
    <w:p w:rsidR="002A4CB5" w:rsidRPr="002A4CB5" w:rsidRDefault="002A4CB5" w:rsidP="00727799">
      <w:pPr>
        <w:pStyle w:val="ListParagraph"/>
        <w:numPr>
          <w:ilvl w:val="1"/>
          <w:numId w:val="9"/>
        </w:numPr>
        <w:jc w:val="both"/>
        <w:rPr>
          <w:bCs/>
        </w:rPr>
      </w:pPr>
      <w:r w:rsidRPr="002A4CB5">
        <w:rPr>
          <w:bCs/>
        </w:rPr>
        <w:t xml:space="preserve">11 840 </w:t>
      </w:r>
      <w:r w:rsidRPr="002A4CB5">
        <w:rPr>
          <w:bCs/>
          <w:i/>
        </w:rPr>
        <w:t>euro</w:t>
      </w:r>
      <w:r w:rsidRPr="002A4CB5">
        <w:rPr>
          <w:bCs/>
        </w:rPr>
        <w:t xml:space="preserve"> papildus dotācija Jelgavas Tehnoloģiju vidusskolai sporta laukuma apkopšanas izdevumu segšanai no 05.08.2019.-31.12.2019.;</w:t>
      </w:r>
    </w:p>
    <w:p w:rsidR="002A4CB5" w:rsidRPr="002A4CB5" w:rsidRDefault="002A4CB5" w:rsidP="00727799">
      <w:pPr>
        <w:pStyle w:val="ListParagraph"/>
        <w:numPr>
          <w:ilvl w:val="1"/>
          <w:numId w:val="9"/>
        </w:numPr>
        <w:jc w:val="both"/>
        <w:rPr>
          <w:bCs/>
        </w:rPr>
      </w:pPr>
      <w:r w:rsidRPr="002A4CB5">
        <w:rPr>
          <w:bCs/>
        </w:rPr>
        <w:t>11</w:t>
      </w:r>
      <w:r w:rsidR="004E1457">
        <w:rPr>
          <w:bCs/>
        </w:rPr>
        <w:t xml:space="preserve"> </w:t>
      </w:r>
      <w:r w:rsidRPr="002A4CB5">
        <w:rPr>
          <w:bCs/>
        </w:rPr>
        <w:t xml:space="preserve">967 </w:t>
      </w:r>
      <w:r w:rsidRPr="002A4CB5">
        <w:rPr>
          <w:bCs/>
          <w:i/>
        </w:rPr>
        <w:t xml:space="preserve">euro </w:t>
      </w:r>
      <w:r w:rsidRPr="002A4CB5">
        <w:rPr>
          <w:bCs/>
        </w:rPr>
        <w:t>papildus dotācija Jelgavas 4.sākumskolas sporta laukuma apkopšanas izdevumu segšanai līdz 31.12.2019.;</w:t>
      </w:r>
    </w:p>
    <w:p w:rsidR="00BA28E1" w:rsidRPr="00BA28E1" w:rsidRDefault="00727C15" w:rsidP="00FD0678">
      <w:pPr>
        <w:pStyle w:val="ListParagraph"/>
        <w:numPr>
          <w:ilvl w:val="0"/>
          <w:numId w:val="9"/>
        </w:numPr>
        <w:jc w:val="both"/>
        <w:rPr>
          <w:b/>
          <w:bCs/>
          <w:color w:val="FF0000"/>
        </w:rPr>
      </w:pPr>
      <w:r>
        <w:rPr>
          <w:bCs/>
        </w:rPr>
        <w:t>63 774</w:t>
      </w:r>
      <w:r w:rsidR="00BA28E1" w:rsidRPr="00BA28E1">
        <w:rPr>
          <w:bCs/>
        </w:rPr>
        <w:t xml:space="preserve"> </w:t>
      </w:r>
      <w:r w:rsidR="00231B3C" w:rsidRPr="00BA28E1">
        <w:rPr>
          <w:bCs/>
          <w:i/>
        </w:rPr>
        <w:t>euro</w:t>
      </w:r>
      <w:r w:rsidR="008F4291" w:rsidRPr="00BA28E1">
        <w:rPr>
          <w:bCs/>
          <w:i/>
        </w:rPr>
        <w:t xml:space="preserve"> </w:t>
      </w:r>
      <w:r w:rsidR="00BA28E1" w:rsidRPr="00BA28E1">
        <w:rPr>
          <w:bCs/>
          <w:i/>
        </w:rPr>
        <w:t>–</w:t>
      </w:r>
      <w:r w:rsidR="00C776A5" w:rsidRPr="00BA28E1">
        <w:rPr>
          <w:bCs/>
        </w:rPr>
        <w:t xml:space="preserve"> </w:t>
      </w:r>
      <w:r w:rsidR="00BA28E1">
        <w:t>papildus dotācija pedagogu un tehnisko darbinieku naudas balvu izmaksai;</w:t>
      </w:r>
      <w:r w:rsidR="00A7158C" w:rsidRPr="00BA28E1">
        <w:t xml:space="preserve"> </w:t>
      </w:r>
    </w:p>
    <w:p w:rsidR="00BA28E1" w:rsidRPr="009B7A33" w:rsidRDefault="00BA28E1" w:rsidP="00BA28E1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>
        <w:t xml:space="preserve">-54 745 </w:t>
      </w:r>
      <w:r>
        <w:rPr>
          <w:i/>
        </w:rPr>
        <w:t xml:space="preserve">euro </w:t>
      </w:r>
      <w:r>
        <w:t>-</w:t>
      </w:r>
      <w:r w:rsidRPr="00BA28E1">
        <w:rPr>
          <w:bCs/>
        </w:rPr>
        <w:t xml:space="preserve"> </w:t>
      </w:r>
      <w:r w:rsidRPr="00E519FB">
        <w:rPr>
          <w:bCs/>
        </w:rPr>
        <w:t>izdevumu samazinājums, pēc jaunajiem grāmatvedības uzskaites principiem trešo personu starpniecības pakalpojumi tiek atspoguļoti kā izdevu</w:t>
      </w:r>
      <w:r>
        <w:rPr>
          <w:bCs/>
        </w:rPr>
        <w:t>mu kompensācija, nevis ieņēmumi.</w:t>
      </w:r>
    </w:p>
    <w:p w:rsidR="00BA28E1" w:rsidRDefault="00BA28E1" w:rsidP="00FD0678">
      <w:pPr>
        <w:pStyle w:val="ListParagraph"/>
        <w:numPr>
          <w:ilvl w:val="0"/>
          <w:numId w:val="9"/>
        </w:numPr>
        <w:jc w:val="both"/>
        <w:rPr>
          <w:bCs/>
        </w:rPr>
      </w:pPr>
      <w:r w:rsidRPr="00BA28E1">
        <w:rPr>
          <w:bCs/>
        </w:rPr>
        <w:t xml:space="preserve">24 270 </w:t>
      </w:r>
      <w:r w:rsidRPr="00BA28E1">
        <w:rPr>
          <w:bCs/>
          <w:i/>
        </w:rPr>
        <w:t xml:space="preserve">euro </w:t>
      </w:r>
      <w:r w:rsidRPr="00BA28E1">
        <w:rPr>
          <w:bCs/>
        </w:rPr>
        <w:t>–papildus ieņēmumi no nomas līgumiem, kas novirzīti vispārizglītojošo skolu darbības nodrošināšanai;</w:t>
      </w:r>
    </w:p>
    <w:p w:rsidR="00BA28E1" w:rsidRDefault="00202954" w:rsidP="00FD0678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1 758 </w:t>
      </w:r>
      <w:r>
        <w:rPr>
          <w:bCs/>
          <w:i/>
        </w:rPr>
        <w:t xml:space="preserve">euro </w:t>
      </w:r>
      <w:r>
        <w:rPr>
          <w:bCs/>
        </w:rPr>
        <w:t>–naudas balvas izmaksa meiteņu korim ”Spīgo”;</w:t>
      </w:r>
    </w:p>
    <w:p w:rsidR="00202954" w:rsidRDefault="00202954" w:rsidP="00202954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18 300 </w:t>
      </w:r>
      <w:r>
        <w:rPr>
          <w:bCs/>
          <w:i/>
        </w:rPr>
        <w:t xml:space="preserve">euro </w:t>
      </w:r>
      <w:r w:rsidRPr="00202954">
        <w:rPr>
          <w:bCs/>
        </w:rPr>
        <w:t>Jelgavas Spīdolas Valsts ģimnāzijai papildu tehniskā personāla algu apmaksai no 01.08.-31.12.2019.</w:t>
      </w:r>
      <w:r>
        <w:rPr>
          <w:bCs/>
        </w:rPr>
        <w:t>;</w:t>
      </w:r>
    </w:p>
    <w:p w:rsidR="00202954" w:rsidRDefault="00202954" w:rsidP="00202954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8 704 </w:t>
      </w:r>
      <w:r>
        <w:rPr>
          <w:bCs/>
          <w:i/>
        </w:rPr>
        <w:t xml:space="preserve">euro </w:t>
      </w:r>
      <w:r w:rsidRPr="00202954">
        <w:rPr>
          <w:bCs/>
        </w:rPr>
        <w:t xml:space="preserve">Jelgavas Vakara maiņu vidusskolas </w:t>
      </w:r>
      <w:r>
        <w:rPr>
          <w:bCs/>
        </w:rPr>
        <w:t xml:space="preserve">darbinieku </w:t>
      </w:r>
      <w:r w:rsidRPr="00202954">
        <w:rPr>
          <w:bCs/>
        </w:rPr>
        <w:t>atlaišanas pabalstu kompensācij</w:t>
      </w:r>
      <w:r>
        <w:rPr>
          <w:bCs/>
        </w:rPr>
        <w:t>u izmaksai;</w:t>
      </w:r>
    </w:p>
    <w:p w:rsidR="00202954" w:rsidRDefault="00202954" w:rsidP="00202954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6 000 </w:t>
      </w:r>
      <w:r>
        <w:rPr>
          <w:bCs/>
          <w:i/>
        </w:rPr>
        <w:t xml:space="preserve">euro </w:t>
      </w:r>
      <w:r>
        <w:rPr>
          <w:bCs/>
        </w:rPr>
        <w:t xml:space="preserve">papildus dotācija </w:t>
      </w:r>
      <w:r w:rsidRPr="00202954">
        <w:rPr>
          <w:bCs/>
        </w:rPr>
        <w:t>Jelgavas Valsts ģimnāzijas stadiona uzturēšanai</w:t>
      </w:r>
      <w:r>
        <w:rPr>
          <w:bCs/>
        </w:rPr>
        <w:t xml:space="preserve"> no 01.08.-30.09.2019.;</w:t>
      </w:r>
    </w:p>
    <w:p w:rsidR="00202954" w:rsidRDefault="00202954" w:rsidP="00202954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4 000 </w:t>
      </w:r>
      <w:r>
        <w:rPr>
          <w:bCs/>
          <w:i/>
        </w:rPr>
        <w:t xml:space="preserve">euro </w:t>
      </w:r>
      <w:r>
        <w:rPr>
          <w:bCs/>
        </w:rPr>
        <w:t xml:space="preserve">papildus dotācija </w:t>
      </w:r>
      <w:r w:rsidRPr="00202954">
        <w:rPr>
          <w:bCs/>
        </w:rPr>
        <w:t>Jelgavas 6.vidusskolas basein</w:t>
      </w:r>
      <w:r>
        <w:rPr>
          <w:bCs/>
        </w:rPr>
        <w:t>ā</w:t>
      </w:r>
      <w:r w:rsidRPr="00202954">
        <w:rPr>
          <w:bCs/>
        </w:rPr>
        <w:t xml:space="preserve"> LED apgaismojuma ierīkošanai</w:t>
      </w:r>
      <w:r w:rsidR="00727C15">
        <w:rPr>
          <w:bCs/>
        </w:rPr>
        <w:t>;</w:t>
      </w:r>
    </w:p>
    <w:p w:rsidR="00727C15" w:rsidRPr="00202954" w:rsidRDefault="00727C15" w:rsidP="00202954">
      <w:pPr>
        <w:pStyle w:val="ListParagraph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11 374 </w:t>
      </w:r>
      <w:r>
        <w:rPr>
          <w:bCs/>
          <w:i/>
        </w:rPr>
        <w:t xml:space="preserve">euro </w:t>
      </w:r>
      <w:r>
        <w:rPr>
          <w:bCs/>
        </w:rPr>
        <w:t>dotācija mērķprogrammas “Junioru universitāte”</w:t>
      </w:r>
      <w:r w:rsidR="002C70D6">
        <w:rPr>
          <w:bCs/>
        </w:rPr>
        <w:t xml:space="preserve"> </w:t>
      </w:r>
      <w:r>
        <w:rPr>
          <w:bCs/>
        </w:rPr>
        <w:t>un “Junioru universitāte+”</w:t>
      </w:r>
      <w:r w:rsidR="002C70D6">
        <w:rPr>
          <w:bCs/>
        </w:rPr>
        <w:t xml:space="preserve"> īstenošanai;</w:t>
      </w:r>
    </w:p>
    <w:p w:rsidR="006963F7" w:rsidRPr="00202954" w:rsidRDefault="00202954" w:rsidP="00FD0678">
      <w:pPr>
        <w:pStyle w:val="ListParagraph"/>
        <w:numPr>
          <w:ilvl w:val="0"/>
          <w:numId w:val="9"/>
        </w:numPr>
        <w:jc w:val="both"/>
        <w:rPr>
          <w:b/>
          <w:bCs/>
        </w:rPr>
      </w:pPr>
      <w:r w:rsidRPr="00202954">
        <w:lastRenderedPageBreak/>
        <w:t>3 677</w:t>
      </w:r>
      <w:r w:rsidR="006963F7" w:rsidRPr="00202954">
        <w:t xml:space="preserve"> </w:t>
      </w:r>
      <w:r w:rsidR="006963F7" w:rsidRPr="00202954">
        <w:rPr>
          <w:i/>
        </w:rPr>
        <w:t xml:space="preserve">euro </w:t>
      </w:r>
      <w:r>
        <w:rPr>
          <w:i/>
        </w:rPr>
        <w:t>–</w:t>
      </w:r>
      <w:r w:rsidR="006963F7" w:rsidRPr="00202954">
        <w:rPr>
          <w:i/>
        </w:rPr>
        <w:t xml:space="preserve"> </w:t>
      </w:r>
      <w:r>
        <w:t xml:space="preserve">papildus ieņēmumi no dažādu projektu realizācijas, kas novirzīti skolu uzturēšanas izdevumu segšanai; </w:t>
      </w:r>
    </w:p>
    <w:p w:rsidR="006963F7" w:rsidRPr="00202954" w:rsidRDefault="00202954" w:rsidP="00727799">
      <w:pPr>
        <w:pStyle w:val="ListParagraph"/>
        <w:numPr>
          <w:ilvl w:val="0"/>
          <w:numId w:val="9"/>
        </w:numPr>
        <w:jc w:val="both"/>
        <w:rPr>
          <w:b/>
          <w:bCs/>
        </w:rPr>
      </w:pPr>
      <w:r w:rsidRPr="00202954">
        <w:t>3 192</w:t>
      </w:r>
      <w:r w:rsidR="006963F7" w:rsidRPr="00202954">
        <w:t xml:space="preserve"> </w:t>
      </w:r>
      <w:r w:rsidR="006963F7" w:rsidRPr="00202954">
        <w:rPr>
          <w:i/>
        </w:rPr>
        <w:t xml:space="preserve">euro </w:t>
      </w:r>
      <w:r w:rsidRPr="00202954">
        <w:t>–</w:t>
      </w:r>
      <w:r w:rsidR="006963F7" w:rsidRPr="00202954">
        <w:t xml:space="preserve"> </w:t>
      </w:r>
      <w:r w:rsidRPr="00202954">
        <w:t>POS terminālu (</w:t>
      </w:r>
      <w:r w:rsidR="006963F7" w:rsidRPr="00202954">
        <w:t>kases aparāt</w:t>
      </w:r>
      <w:r w:rsidRPr="00202954">
        <w:t>iem)</w:t>
      </w:r>
      <w:r w:rsidR="006963F7" w:rsidRPr="00202954">
        <w:t xml:space="preserve"> </w:t>
      </w:r>
      <w:r w:rsidRPr="00202954">
        <w:t>konfigurēšanas izdevumu apmaksai</w:t>
      </w:r>
      <w:r w:rsidR="00A63938" w:rsidRPr="00202954">
        <w:t>;</w:t>
      </w:r>
    </w:p>
    <w:p w:rsidR="00C260BC" w:rsidRPr="003E4C0B" w:rsidRDefault="003E4C0B" w:rsidP="00727799">
      <w:pPr>
        <w:pStyle w:val="ListParagraph"/>
        <w:numPr>
          <w:ilvl w:val="0"/>
          <w:numId w:val="15"/>
        </w:numPr>
        <w:ind w:left="709" w:hanging="283"/>
        <w:jc w:val="both"/>
        <w:rPr>
          <w:bCs/>
        </w:rPr>
      </w:pPr>
      <w:r>
        <w:rPr>
          <w:b/>
          <w:bCs/>
        </w:rPr>
        <w:t>Jelgavas speciālo skolu un speciālās pirmskolas izglītības programmai</w:t>
      </w:r>
      <w:r w:rsidR="000B13D3" w:rsidRPr="00C260BC">
        <w:rPr>
          <w:b/>
          <w:bCs/>
        </w:rPr>
        <w:t xml:space="preserve"> </w:t>
      </w:r>
      <w:r w:rsidR="000B13D3" w:rsidRPr="00C260BC">
        <w:rPr>
          <w:bCs/>
          <w:i/>
        </w:rPr>
        <w:t>palielināti izdevumi</w:t>
      </w:r>
      <w:r w:rsidR="00922A4D" w:rsidRPr="00C260BC">
        <w:rPr>
          <w:bCs/>
          <w:i/>
        </w:rPr>
        <w:t xml:space="preserve"> </w:t>
      </w:r>
      <w:r w:rsidR="000B13D3" w:rsidRPr="003E4C0B">
        <w:rPr>
          <w:bCs/>
        </w:rPr>
        <w:t>par</w:t>
      </w:r>
      <w:r w:rsidR="00D556AC" w:rsidRPr="003E4C0B">
        <w:rPr>
          <w:bCs/>
        </w:rPr>
        <w:t xml:space="preserve"> </w:t>
      </w:r>
      <w:r w:rsidR="0060270D" w:rsidRPr="003E4C0B">
        <w:rPr>
          <w:bCs/>
        </w:rPr>
        <w:t xml:space="preserve"> </w:t>
      </w:r>
      <w:r w:rsidRPr="003E4C0B">
        <w:rPr>
          <w:b/>
          <w:bCs/>
        </w:rPr>
        <w:t>690 786</w:t>
      </w:r>
      <w:r w:rsidR="0060270D" w:rsidRPr="003E4C0B">
        <w:rPr>
          <w:bCs/>
        </w:rPr>
        <w:t xml:space="preserve"> </w:t>
      </w:r>
      <w:r w:rsidR="000B13D3" w:rsidRPr="003E4C0B">
        <w:rPr>
          <w:bCs/>
          <w:i/>
        </w:rPr>
        <w:t>euro</w:t>
      </w:r>
      <w:r w:rsidR="00C260BC" w:rsidRPr="003E4C0B">
        <w:rPr>
          <w:bCs/>
          <w:i/>
        </w:rPr>
        <w:t xml:space="preserve"> t.sk..:</w:t>
      </w:r>
    </w:p>
    <w:p w:rsidR="00C260BC" w:rsidRPr="001D6163" w:rsidRDefault="00C260BC" w:rsidP="00727799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 w:rsidRPr="00C260BC">
        <w:rPr>
          <w:bCs/>
        </w:rPr>
        <w:t xml:space="preserve">671 909 </w:t>
      </w:r>
      <w:r w:rsidRPr="00C260BC">
        <w:rPr>
          <w:bCs/>
          <w:i/>
        </w:rPr>
        <w:t>euro</w:t>
      </w:r>
      <w:r w:rsidR="00D22756" w:rsidRPr="00C260BC">
        <w:rPr>
          <w:bCs/>
        </w:rPr>
        <w:t xml:space="preserve"> </w:t>
      </w:r>
      <w:r w:rsidRPr="009B7A33">
        <w:t xml:space="preserve">mērķdotācija pašvaldībām pedagogu darba samaksai un VSAOI, t.sk. piemaksām pedagogiem, kuri ieguvuši kvalitātes pakāpi – saskaņā ar </w:t>
      </w:r>
      <w:r w:rsidRPr="001D6163">
        <w:t>Ministru kabineta 24.09.2019. rīkojumu Nr.460;</w:t>
      </w:r>
    </w:p>
    <w:p w:rsidR="00C260BC" w:rsidRPr="001D6163" w:rsidRDefault="00C260BC" w:rsidP="00727799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 w:rsidRPr="001D6163">
        <w:rPr>
          <w:bCs/>
        </w:rPr>
        <w:t xml:space="preserve">1 800 </w:t>
      </w:r>
      <w:r w:rsidRPr="001D6163">
        <w:rPr>
          <w:bCs/>
          <w:i/>
        </w:rPr>
        <w:t>euro</w:t>
      </w:r>
      <w:r w:rsidRPr="001D6163">
        <w:rPr>
          <w:bCs/>
        </w:rPr>
        <w:t xml:space="preserve"> LR Izglītības un zinātnes ministrijas finansējums </w:t>
      </w:r>
      <w:r w:rsidR="001D6163" w:rsidRPr="001D6163">
        <w:rPr>
          <w:bCs/>
        </w:rPr>
        <w:t xml:space="preserve">pedagogu tālākizglītības un </w:t>
      </w:r>
      <w:r w:rsidRPr="001D6163">
        <w:rPr>
          <w:bCs/>
        </w:rPr>
        <w:t>metodiskā centra funkcijas nodrošināšanai Jelgavas pamatskolai “</w:t>
      </w:r>
      <w:proofErr w:type="spellStart"/>
      <w:r w:rsidRPr="001D6163">
        <w:rPr>
          <w:bCs/>
        </w:rPr>
        <w:t>Valdeka</w:t>
      </w:r>
      <w:proofErr w:type="spellEnd"/>
      <w:r w:rsidRPr="001D6163">
        <w:rPr>
          <w:bCs/>
        </w:rPr>
        <w:t>”</w:t>
      </w:r>
      <w:r w:rsidR="001D6163" w:rsidRPr="001D6163">
        <w:rPr>
          <w:bCs/>
        </w:rPr>
        <w:t>;</w:t>
      </w:r>
    </w:p>
    <w:p w:rsidR="001D6163" w:rsidRPr="003E4C0B" w:rsidRDefault="00366736" w:rsidP="00727799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 w:rsidRPr="003E4C0B">
        <w:rPr>
          <w:bCs/>
        </w:rPr>
        <w:t xml:space="preserve">500 </w:t>
      </w:r>
      <w:r w:rsidRPr="003E4C0B">
        <w:rPr>
          <w:bCs/>
          <w:i/>
        </w:rPr>
        <w:t>euro</w:t>
      </w:r>
      <w:r w:rsidRPr="003E4C0B">
        <w:rPr>
          <w:bCs/>
        </w:rPr>
        <w:t xml:space="preserve"> papildus dotācija – “Zelta grauds” veicināšanas balva Jelgavas pamatskolai “</w:t>
      </w:r>
      <w:proofErr w:type="spellStart"/>
      <w:r w:rsidRPr="003E4C0B">
        <w:rPr>
          <w:bCs/>
        </w:rPr>
        <w:t>Valdeka</w:t>
      </w:r>
      <w:proofErr w:type="spellEnd"/>
      <w:r w:rsidRPr="003E4C0B">
        <w:rPr>
          <w:bCs/>
        </w:rPr>
        <w:t>” – attīstības centram inventāra (</w:t>
      </w:r>
      <w:proofErr w:type="spellStart"/>
      <w:r w:rsidRPr="003E4C0B">
        <w:rPr>
          <w:bCs/>
        </w:rPr>
        <w:t>datorpiederumu</w:t>
      </w:r>
      <w:proofErr w:type="spellEnd"/>
      <w:r w:rsidRPr="003E4C0B">
        <w:rPr>
          <w:bCs/>
        </w:rPr>
        <w:t>) iegādei;</w:t>
      </w:r>
    </w:p>
    <w:p w:rsidR="00366736" w:rsidRDefault="00366736" w:rsidP="00727799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 w:rsidRPr="003E4C0B">
        <w:rPr>
          <w:bCs/>
        </w:rPr>
        <w:t>10 303</w:t>
      </w:r>
      <w:r w:rsidRPr="003E4C0B">
        <w:rPr>
          <w:bCs/>
          <w:i/>
        </w:rPr>
        <w:t xml:space="preserve"> euro</w:t>
      </w:r>
      <w:r w:rsidRPr="003E4C0B">
        <w:rPr>
          <w:bCs/>
        </w:rPr>
        <w:t xml:space="preserve"> papildus dotācija </w:t>
      </w:r>
      <w:r w:rsidR="00C21681" w:rsidRPr="003E4C0B">
        <w:rPr>
          <w:bCs/>
        </w:rPr>
        <w:t>pašvaldības pirmsskolas izglītības iestāžu speciālo grupiņu pedagogu pašvaldības piemaksām, tehnisko darbinieku atvaļinājuma pabalstu kompensācijām;</w:t>
      </w:r>
    </w:p>
    <w:p w:rsidR="003E4C0B" w:rsidRDefault="003E4C0B" w:rsidP="00727799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>
        <w:rPr>
          <w:bCs/>
        </w:rPr>
        <w:t>5 861</w:t>
      </w:r>
      <w:r>
        <w:rPr>
          <w:bCs/>
          <w:i/>
        </w:rPr>
        <w:t xml:space="preserve">euro </w:t>
      </w:r>
      <w:r>
        <w:rPr>
          <w:bCs/>
        </w:rPr>
        <w:t>maksas pakalpojumu ieņēmumi, kas novirzīti speciālo skolu izdevumu segšanai;</w:t>
      </w:r>
    </w:p>
    <w:p w:rsidR="003E4C0B" w:rsidRPr="003E4C0B" w:rsidRDefault="003E4C0B" w:rsidP="00727799">
      <w:pPr>
        <w:pStyle w:val="ListParagraph"/>
        <w:numPr>
          <w:ilvl w:val="1"/>
          <w:numId w:val="15"/>
        </w:numPr>
        <w:ind w:left="1418" w:hanging="425"/>
        <w:jc w:val="both"/>
        <w:rPr>
          <w:bCs/>
        </w:rPr>
      </w:pPr>
      <w:r>
        <w:rPr>
          <w:bCs/>
        </w:rPr>
        <w:t xml:space="preserve">413 </w:t>
      </w:r>
      <w:r>
        <w:rPr>
          <w:bCs/>
          <w:i/>
        </w:rPr>
        <w:t xml:space="preserve">euro </w:t>
      </w:r>
      <w:r>
        <w:rPr>
          <w:bCs/>
        </w:rPr>
        <w:t>papildus dotācija darbinieku naudas balvu izmaksai.</w:t>
      </w:r>
    </w:p>
    <w:p w:rsidR="0019315B" w:rsidRPr="003F377A" w:rsidRDefault="00EA009A" w:rsidP="00727799">
      <w:pPr>
        <w:pStyle w:val="ListParagraph"/>
        <w:numPr>
          <w:ilvl w:val="0"/>
          <w:numId w:val="15"/>
        </w:numPr>
        <w:jc w:val="both"/>
        <w:rPr>
          <w:bCs/>
        </w:rPr>
      </w:pPr>
      <w:r w:rsidRPr="001D6163">
        <w:rPr>
          <w:b/>
          <w:bCs/>
        </w:rPr>
        <w:t xml:space="preserve">Vispārizglītojošo skolu projektu īstenošanai </w:t>
      </w:r>
      <w:r w:rsidRPr="001D6163">
        <w:rPr>
          <w:bCs/>
          <w:i/>
        </w:rPr>
        <w:t xml:space="preserve">palielināti izdevumi </w:t>
      </w:r>
      <w:r w:rsidRPr="001D6163">
        <w:rPr>
          <w:bCs/>
        </w:rPr>
        <w:t>par</w:t>
      </w:r>
      <w:r w:rsidR="00D556AC" w:rsidRPr="001D6163">
        <w:rPr>
          <w:bCs/>
        </w:rPr>
        <w:t xml:space="preserve"> </w:t>
      </w:r>
      <w:r w:rsidR="003F377A">
        <w:rPr>
          <w:b/>
          <w:bCs/>
        </w:rPr>
        <w:t>163 229</w:t>
      </w:r>
      <w:r w:rsidRPr="003F377A">
        <w:rPr>
          <w:bCs/>
          <w:i/>
        </w:rPr>
        <w:t> euro</w:t>
      </w:r>
      <w:r w:rsidRPr="003F377A">
        <w:rPr>
          <w:b/>
          <w:bCs/>
        </w:rPr>
        <w:t xml:space="preserve">, </w:t>
      </w:r>
      <w:r w:rsidR="0019315B" w:rsidRPr="003F377A">
        <w:rPr>
          <w:bCs/>
        </w:rPr>
        <w:t>t.sk.:</w:t>
      </w:r>
    </w:p>
    <w:p w:rsidR="00366736" w:rsidRDefault="00366736" w:rsidP="00727799">
      <w:pPr>
        <w:pStyle w:val="ListParagraph"/>
        <w:numPr>
          <w:ilvl w:val="0"/>
          <w:numId w:val="20"/>
        </w:numPr>
        <w:ind w:left="1418" w:hanging="425"/>
        <w:jc w:val="both"/>
        <w:rPr>
          <w:bCs/>
        </w:rPr>
      </w:pPr>
      <w:r>
        <w:rPr>
          <w:bCs/>
        </w:rPr>
        <w:t>Valsts izglītības attīstības aģentūras finansējums Erasmus+ programmas projektiem, t.sk.:</w:t>
      </w:r>
    </w:p>
    <w:p w:rsidR="00366736" w:rsidRPr="002A4CB5" w:rsidRDefault="001D6163" w:rsidP="00BC28AE">
      <w:pPr>
        <w:pStyle w:val="ListParagraph"/>
        <w:numPr>
          <w:ilvl w:val="1"/>
          <w:numId w:val="30"/>
        </w:numPr>
        <w:ind w:left="2127"/>
        <w:jc w:val="both"/>
        <w:rPr>
          <w:bCs/>
        </w:rPr>
      </w:pPr>
      <w:r w:rsidRPr="002A4CB5">
        <w:rPr>
          <w:bCs/>
        </w:rPr>
        <w:t>23 686</w:t>
      </w:r>
      <w:r w:rsidR="0019315B" w:rsidRPr="002A4CB5">
        <w:rPr>
          <w:bCs/>
        </w:rPr>
        <w:t xml:space="preserve"> </w:t>
      </w:r>
      <w:r w:rsidRPr="002A4CB5">
        <w:rPr>
          <w:bCs/>
          <w:i/>
        </w:rPr>
        <w:t xml:space="preserve">euro </w:t>
      </w:r>
      <w:r w:rsidR="00366736" w:rsidRPr="002A4CB5">
        <w:rPr>
          <w:bCs/>
        </w:rPr>
        <w:t>Jelgavas 6.vidusskolas</w:t>
      </w:r>
      <w:r w:rsidR="00366736" w:rsidRPr="002A4CB5">
        <w:rPr>
          <w:bCs/>
          <w:i/>
        </w:rPr>
        <w:t xml:space="preserve"> </w:t>
      </w:r>
      <w:r w:rsidRPr="002A4CB5">
        <w:rPr>
          <w:bCs/>
        </w:rPr>
        <w:t>projekta “</w:t>
      </w:r>
      <w:proofErr w:type="spellStart"/>
      <w:r w:rsidRPr="002A4CB5">
        <w:rPr>
          <w:bCs/>
        </w:rPr>
        <w:t>Healthy</w:t>
      </w:r>
      <w:proofErr w:type="spellEnd"/>
      <w:r w:rsidRPr="002A4CB5">
        <w:rPr>
          <w:bCs/>
        </w:rPr>
        <w:t xml:space="preserve"> </w:t>
      </w:r>
      <w:proofErr w:type="spellStart"/>
      <w:r w:rsidRPr="002A4CB5">
        <w:rPr>
          <w:bCs/>
        </w:rPr>
        <w:t>European</w:t>
      </w:r>
      <w:proofErr w:type="spellEnd"/>
      <w:r w:rsidRPr="002A4CB5">
        <w:rPr>
          <w:bCs/>
        </w:rPr>
        <w:t xml:space="preserve"> Student” īstenošanai;</w:t>
      </w:r>
    </w:p>
    <w:p w:rsidR="00366736" w:rsidRPr="002A4CB5" w:rsidRDefault="00366736" w:rsidP="00BC28AE">
      <w:pPr>
        <w:pStyle w:val="ListParagraph"/>
        <w:numPr>
          <w:ilvl w:val="0"/>
          <w:numId w:val="30"/>
        </w:numPr>
        <w:ind w:left="2127"/>
        <w:jc w:val="both"/>
        <w:rPr>
          <w:bCs/>
        </w:rPr>
      </w:pPr>
      <w:r w:rsidRPr="002A4CB5">
        <w:rPr>
          <w:bCs/>
        </w:rPr>
        <w:t xml:space="preserve">19 142 </w:t>
      </w:r>
      <w:r w:rsidRPr="002A4CB5">
        <w:rPr>
          <w:bCs/>
          <w:i/>
        </w:rPr>
        <w:t>euro</w:t>
      </w:r>
      <w:r w:rsidRPr="002A4CB5">
        <w:rPr>
          <w:bCs/>
        </w:rPr>
        <w:t xml:space="preserve"> Jelgavas Valsts ģimnāzijas projekta “</w:t>
      </w:r>
      <w:proofErr w:type="spellStart"/>
      <w:r w:rsidRPr="002A4CB5">
        <w:rPr>
          <w:bCs/>
        </w:rPr>
        <w:t>comMUNity</w:t>
      </w:r>
      <w:proofErr w:type="spellEnd"/>
      <w:r w:rsidRPr="002A4CB5">
        <w:rPr>
          <w:bCs/>
        </w:rPr>
        <w:t>” īstenošanai;</w:t>
      </w:r>
    </w:p>
    <w:p w:rsidR="00366736" w:rsidRPr="002A4CB5" w:rsidRDefault="001D6163" w:rsidP="00BC28AE">
      <w:pPr>
        <w:pStyle w:val="ListParagraph"/>
        <w:numPr>
          <w:ilvl w:val="0"/>
          <w:numId w:val="30"/>
        </w:numPr>
        <w:ind w:left="2127"/>
        <w:jc w:val="both"/>
        <w:rPr>
          <w:bCs/>
        </w:rPr>
      </w:pPr>
      <w:r w:rsidRPr="002A4CB5">
        <w:rPr>
          <w:bCs/>
        </w:rPr>
        <w:t xml:space="preserve">18 910 </w:t>
      </w:r>
      <w:r w:rsidRPr="002A4CB5">
        <w:rPr>
          <w:bCs/>
          <w:i/>
        </w:rPr>
        <w:t>euro</w:t>
      </w:r>
      <w:r w:rsidRPr="002A4CB5">
        <w:rPr>
          <w:bCs/>
        </w:rPr>
        <w:t xml:space="preserve"> Jelgavas Tehnoloģiju vidusskolas projekta “</w:t>
      </w:r>
      <w:proofErr w:type="spellStart"/>
      <w:r w:rsidRPr="002A4CB5">
        <w:rPr>
          <w:bCs/>
        </w:rPr>
        <w:t>We</w:t>
      </w:r>
      <w:proofErr w:type="spellEnd"/>
      <w:r w:rsidRPr="002A4CB5">
        <w:rPr>
          <w:bCs/>
        </w:rPr>
        <w:t xml:space="preserve"> </w:t>
      </w:r>
      <w:proofErr w:type="spellStart"/>
      <w:r w:rsidRPr="002A4CB5">
        <w:rPr>
          <w:bCs/>
        </w:rPr>
        <w:t>have</w:t>
      </w:r>
      <w:proofErr w:type="spellEnd"/>
      <w:r w:rsidRPr="002A4CB5">
        <w:rPr>
          <w:bCs/>
        </w:rPr>
        <w:t xml:space="preserve"> </w:t>
      </w:r>
      <w:proofErr w:type="spellStart"/>
      <w:r w:rsidRPr="002A4CB5">
        <w:rPr>
          <w:bCs/>
        </w:rPr>
        <w:t>only</w:t>
      </w:r>
      <w:proofErr w:type="spellEnd"/>
      <w:r w:rsidRPr="002A4CB5">
        <w:rPr>
          <w:bCs/>
        </w:rPr>
        <w:t xml:space="preserve"> </w:t>
      </w:r>
      <w:proofErr w:type="spellStart"/>
      <w:r w:rsidRPr="002A4CB5">
        <w:rPr>
          <w:bCs/>
        </w:rPr>
        <w:t>one</w:t>
      </w:r>
      <w:proofErr w:type="spellEnd"/>
      <w:r w:rsidRPr="002A4CB5">
        <w:rPr>
          <w:bCs/>
        </w:rPr>
        <w:t xml:space="preserve"> </w:t>
      </w:r>
      <w:proofErr w:type="spellStart"/>
      <w:r w:rsidRPr="002A4CB5">
        <w:rPr>
          <w:bCs/>
        </w:rPr>
        <w:t>Planet</w:t>
      </w:r>
      <w:proofErr w:type="spellEnd"/>
      <w:r w:rsidRPr="002A4CB5">
        <w:rPr>
          <w:bCs/>
        </w:rPr>
        <w:t>” īstenošanai;</w:t>
      </w:r>
    </w:p>
    <w:p w:rsidR="00366736" w:rsidRPr="002A4CB5" w:rsidRDefault="00366736" w:rsidP="00BC28AE">
      <w:pPr>
        <w:pStyle w:val="ListParagraph"/>
        <w:numPr>
          <w:ilvl w:val="0"/>
          <w:numId w:val="30"/>
        </w:numPr>
        <w:ind w:left="2127"/>
        <w:jc w:val="both"/>
        <w:rPr>
          <w:bCs/>
        </w:rPr>
      </w:pPr>
      <w:r w:rsidRPr="002A4CB5">
        <w:rPr>
          <w:bCs/>
        </w:rPr>
        <w:t xml:space="preserve">25 902 </w:t>
      </w:r>
      <w:r w:rsidRPr="002A4CB5">
        <w:rPr>
          <w:bCs/>
          <w:i/>
        </w:rPr>
        <w:t>euro</w:t>
      </w:r>
      <w:r w:rsidRPr="002A4CB5">
        <w:rPr>
          <w:bCs/>
        </w:rPr>
        <w:t xml:space="preserve"> Jelgavas 4.vidusskolas projekta “</w:t>
      </w:r>
      <w:proofErr w:type="spellStart"/>
      <w:r w:rsidRPr="002A4CB5">
        <w:rPr>
          <w:bCs/>
        </w:rPr>
        <w:t>Gender</w:t>
      </w:r>
      <w:proofErr w:type="spellEnd"/>
      <w:r w:rsidRPr="002A4CB5">
        <w:rPr>
          <w:bCs/>
        </w:rPr>
        <w:t xml:space="preserve"> </w:t>
      </w:r>
      <w:proofErr w:type="spellStart"/>
      <w:r w:rsidRPr="002A4CB5">
        <w:rPr>
          <w:bCs/>
        </w:rPr>
        <w:t>Violance</w:t>
      </w:r>
      <w:proofErr w:type="spellEnd"/>
      <w:r w:rsidRPr="002A4CB5">
        <w:rPr>
          <w:bCs/>
        </w:rPr>
        <w:t xml:space="preserve"> </w:t>
      </w:r>
      <w:proofErr w:type="spellStart"/>
      <w:r w:rsidRPr="002A4CB5">
        <w:rPr>
          <w:bCs/>
        </w:rPr>
        <w:t>Prevention</w:t>
      </w:r>
      <w:proofErr w:type="spellEnd"/>
      <w:r w:rsidRPr="002A4CB5">
        <w:rPr>
          <w:bCs/>
        </w:rPr>
        <w:t xml:space="preserve"> </w:t>
      </w:r>
      <w:proofErr w:type="spellStart"/>
      <w:r w:rsidRPr="002A4CB5">
        <w:rPr>
          <w:bCs/>
        </w:rPr>
        <w:t>begins</w:t>
      </w:r>
      <w:proofErr w:type="spellEnd"/>
      <w:r w:rsidRPr="002A4CB5">
        <w:rPr>
          <w:bCs/>
        </w:rPr>
        <w:t xml:space="preserve"> </w:t>
      </w:r>
      <w:proofErr w:type="spellStart"/>
      <w:r w:rsidRPr="002A4CB5">
        <w:rPr>
          <w:bCs/>
        </w:rPr>
        <w:t>with</w:t>
      </w:r>
      <w:proofErr w:type="spellEnd"/>
      <w:r w:rsidRPr="002A4CB5">
        <w:rPr>
          <w:bCs/>
        </w:rPr>
        <w:t xml:space="preserve"> </w:t>
      </w:r>
      <w:proofErr w:type="spellStart"/>
      <w:r w:rsidRPr="002A4CB5">
        <w:rPr>
          <w:bCs/>
        </w:rPr>
        <w:t>us</w:t>
      </w:r>
      <w:proofErr w:type="spellEnd"/>
      <w:r w:rsidRPr="002A4CB5">
        <w:rPr>
          <w:bCs/>
        </w:rPr>
        <w:t>” īstenošanai</w:t>
      </w:r>
    </w:p>
    <w:p w:rsidR="00366736" w:rsidRPr="002A4CB5" w:rsidRDefault="00366736" w:rsidP="00BC28AE">
      <w:pPr>
        <w:pStyle w:val="ListParagraph"/>
        <w:numPr>
          <w:ilvl w:val="0"/>
          <w:numId w:val="30"/>
        </w:numPr>
        <w:ind w:left="2127"/>
        <w:jc w:val="both"/>
        <w:rPr>
          <w:bCs/>
        </w:rPr>
      </w:pPr>
      <w:r w:rsidRPr="002A4CB5">
        <w:rPr>
          <w:bCs/>
        </w:rPr>
        <w:t>10 565 euro Jelgavas 5.vidusskolas projekta “</w:t>
      </w:r>
      <w:proofErr w:type="spellStart"/>
      <w:r w:rsidRPr="002A4CB5">
        <w:rPr>
          <w:bCs/>
        </w:rPr>
        <w:t>Day</w:t>
      </w:r>
      <w:proofErr w:type="spellEnd"/>
      <w:r w:rsidRPr="002A4CB5">
        <w:rPr>
          <w:bCs/>
        </w:rPr>
        <w:t xml:space="preserve"> </w:t>
      </w:r>
      <w:proofErr w:type="spellStart"/>
      <w:r w:rsidRPr="002A4CB5">
        <w:rPr>
          <w:bCs/>
        </w:rPr>
        <w:t>in</w:t>
      </w:r>
      <w:proofErr w:type="spellEnd"/>
      <w:r w:rsidRPr="002A4CB5">
        <w:rPr>
          <w:bCs/>
        </w:rPr>
        <w:t xml:space="preserve"> </w:t>
      </w:r>
      <w:proofErr w:type="spellStart"/>
      <w:r w:rsidRPr="002A4CB5">
        <w:rPr>
          <w:bCs/>
        </w:rPr>
        <w:t>the</w:t>
      </w:r>
      <w:proofErr w:type="spellEnd"/>
      <w:r w:rsidRPr="002A4CB5">
        <w:rPr>
          <w:bCs/>
        </w:rPr>
        <w:t xml:space="preserve"> </w:t>
      </w:r>
      <w:proofErr w:type="spellStart"/>
      <w:r w:rsidRPr="002A4CB5">
        <w:rPr>
          <w:bCs/>
        </w:rPr>
        <w:t>life</w:t>
      </w:r>
      <w:proofErr w:type="spellEnd"/>
      <w:r w:rsidRPr="002A4CB5">
        <w:rPr>
          <w:bCs/>
        </w:rPr>
        <w:t xml:space="preserve"> </w:t>
      </w:r>
      <w:proofErr w:type="spellStart"/>
      <w:r w:rsidRPr="002A4CB5">
        <w:rPr>
          <w:bCs/>
        </w:rPr>
        <w:t>of</w:t>
      </w:r>
      <w:proofErr w:type="spellEnd"/>
      <w:r w:rsidRPr="002A4CB5">
        <w:rPr>
          <w:bCs/>
        </w:rPr>
        <w:t>…” īstenošanai;</w:t>
      </w:r>
    </w:p>
    <w:p w:rsidR="001D6163" w:rsidRDefault="001D6163" w:rsidP="00727799">
      <w:pPr>
        <w:pStyle w:val="ListParagraph"/>
        <w:numPr>
          <w:ilvl w:val="0"/>
          <w:numId w:val="20"/>
        </w:numPr>
        <w:ind w:left="1418" w:hanging="425"/>
        <w:jc w:val="both"/>
        <w:rPr>
          <w:bCs/>
        </w:rPr>
      </w:pPr>
      <w:r>
        <w:rPr>
          <w:bCs/>
        </w:rPr>
        <w:t xml:space="preserve">46 765 </w:t>
      </w:r>
      <w:r w:rsidRPr="001D6163">
        <w:rPr>
          <w:bCs/>
          <w:i/>
        </w:rPr>
        <w:t>euro</w:t>
      </w:r>
      <w:r>
        <w:rPr>
          <w:bCs/>
        </w:rPr>
        <w:t xml:space="preserve"> LR Kultūras ministrijas finansējums projekta “Latvijas skolas soma” īstenošanai;</w:t>
      </w:r>
    </w:p>
    <w:p w:rsidR="00366736" w:rsidRDefault="00366736" w:rsidP="00727799">
      <w:pPr>
        <w:pStyle w:val="ListParagraph"/>
        <w:numPr>
          <w:ilvl w:val="0"/>
          <w:numId w:val="20"/>
        </w:numPr>
        <w:ind w:left="1418" w:hanging="425"/>
        <w:jc w:val="both"/>
        <w:rPr>
          <w:bCs/>
        </w:rPr>
      </w:pPr>
      <w:r>
        <w:rPr>
          <w:bCs/>
        </w:rPr>
        <w:t xml:space="preserve">18 259 </w:t>
      </w:r>
      <w:r w:rsidRPr="00E82330">
        <w:rPr>
          <w:bCs/>
          <w:i/>
        </w:rPr>
        <w:t>euro</w:t>
      </w:r>
      <w:r>
        <w:rPr>
          <w:bCs/>
        </w:rPr>
        <w:t xml:space="preserve"> papildus dotācija projektu līdzfinansējumu nodrošināšanai;</w:t>
      </w:r>
    </w:p>
    <w:p w:rsidR="00B76BB7" w:rsidRPr="00E82330" w:rsidRDefault="005D039E" w:rsidP="00727799">
      <w:pPr>
        <w:pStyle w:val="ListParagraph"/>
        <w:numPr>
          <w:ilvl w:val="0"/>
          <w:numId w:val="8"/>
        </w:numPr>
        <w:jc w:val="both"/>
        <w:rPr>
          <w:bCs/>
        </w:rPr>
      </w:pPr>
      <w:r w:rsidRPr="00E82330">
        <w:rPr>
          <w:b/>
          <w:bCs/>
        </w:rPr>
        <w:t xml:space="preserve">Jelgavas Amatu vidusskolas darbības nodrošināšanai </w:t>
      </w:r>
      <w:r w:rsidRPr="00E82330">
        <w:rPr>
          <w:bCs/>
          <w:i/>
        </w:rPr>
        <w:t xml:space="preserve">palielināti izdevumi </w:t>
      </w:r>
      <w:r w:rsidRPr="00E82330">
        <w:rPr>
          <w:bCs/>
        </w:rPr>
        <w:t xml:space="preserve">par            </w:t>
      </w:r>
      <w:r w:rsidR="00E82330">
        <w:rPr>
          <w:b/>
          <w:bCs/>
        </w:rPr>
        <w:t>209 004</w:t>
      </w:r>
      <w:r w:rsidRPr="00E82330">
        <w:rPr>
          <w:bCs/>
        </w:rPr>
        <w:t xml:space="preserve"> </w:t>
      </w:r>
      <w:r w:rsidRPr="00E82330">
        <w:rPr>
          <w:bCs/>
          <w:i/>
        </w:rPr>
        <w:t>euro</w:t>
      </w:r>
      <w:r w:rsidR="00B76BB7" w:rsidRPr="00E82330">
        <w:rPr>
          <w:bCs/>
          <w:i/>
        </w:rPr>
        <w:t>, t.sk.:</w:t>
      </w:r>
    </w:p>
    <w:p w:rsidR="00B76BB7" w:rsidRPr="00B76BB7" w:rsidRDefault="00B76BB7" w:rsidP="00727799">
      <w:pPr>
        <w:pStyle w:val="ListParagraph"/>
        <w:numPr>
          <w:ilvl w:val="1"/>
          <w:numId w:val="8"/>
        </w:numPr>
        <w:ind w:hanging="447"/>
        <w:jc w:val="both"/>
        <w:rPr>
          <w:bCs/>
        </w:rPr>
      </w:pPr>
      <w:r w:rsidRPr="00B76BB7">
        <w:rPr>
          <w:bCs/>
        </w:rPr>
        <w:t xml:space="preserve">399 </w:t>
      </w:r>
      <w:r w:rsidRPr="00B76BB7">
        <w:rPr>
          <w:bCs/>
          <w:i/>
        </w:rPr>
        <w:t>euro</w:t>
      </w:r>
      <w:r w:rsidRPr="00B76BB7">
        <w:rPr>
          <w:bCs/>
        </w:rPr>
        <w:t xml:space="preserve"> LR Vides aizsardzības un reģionālās attīstības ministrijas finansējums par finansiālo un materiālo palīdzību bēgļiem un personām ar alternatīvo statusu uzņemšanu par 2018.gadu;</w:t>
      </w:r>
    </w:p>
    <w:p w:rsidR="00B76BB7" w:rsidRPr="00B76BB7" w:rsidRDefault="00B76BB7" w:rsidP="00727799">
      <w:pPr>
        <w:pStyle w:val="ListParagraph"/>
        <w:numPr>
          <w:ilvl w:val="1"/>
          <w:numId w:val="8"/>
        </w:numPr>
        <w:ind w:hanging="447"/>
        <w:jc w:val="both"/>
        <w:rPr>
          <w:bCs/>
        </w:rPr>
      </w:pPr>
      <w:r w:rsidRPr="00B76BB7">
        <w:rPr>
          <w:bCs/>
        </w:rPr>
        <w:t>199 944</w:t>
      </w:r>
      <w:r w:rsidRPr="00B76BB7">
        <w:rPr>
          <w:bCs/>
          <w:i/>
        </w:rPr>
        <w:t xml:space="preserve"> euro</w:t>
      </w:r>
      <w:r w:rsidRPr="00B76BB7">
        <w:rPr>
          <w:bCs/>
        </w:rPr>
        <w:t xml:space="preserve"> </w:t>
      </w:r>
      <w:r w:rsidRPr="00B76BB7">
        <w:t>mērķdotācija pašvaldībām pedagogu darba samaksai un VSAOI, t.sk. piemaksām pedagogiem, kuri ieguvuši kvalitātes pakāpi – saskaņā ar Ministru kabineta 24.09.2019. rīkojumu Nr.460</w:t>
      </w:r>
      <w:r>
        <w:t>;</w:t>
      </w:r>
    </w:p>
    <w:p w:rsidR="00B76BB7" w:rsidRPr="00B76BB7" w:rsidRDefault="00B76BB7" w:rsidP="00727799">
      <w:pPr>
        <w:pStyle w:val="ListParagraph"/>
        <w:numPr>
          <w:ilvl w:val="1"/>
          <w:numId w:val="8"/>
        </w:numPr>
        <w:ind w:hanging="447"/>
        <w:jc w:val="both"/>
        <w:rPr>
          <w:bCs/>
        </w:rPr>
      </w:pPr>
      <w:r>
        <w:t xml:space="preserve">801 </w:t>
      </w:r>
      <w:r w:rsidRPr="00F543E5">
        <w:rPr>
          <w:i/>
        </w:rPr>
        <w:t>euro</w:t>
      </w:r>
      <w:r>
        <w:t xml:space="preserve"> LR Izglītības un zinātnes ministrijas finansējums brīvpusdienām 1.-4.klašu skolēniem;</w:t>
      </w:r>
    </w:p>
    <w:p w:rsidR="005D039E" w:rsidRPr="00F543E5" w:rsidRDefault="00B76BB7" w:rsidP="00727799">
      <w:pPr>
        <w:pStyle w:val="ListParagraph"/>
        <w:numPr>
          <w:ilvl w:val="1"/>
          <w:numId w:val="8"/>
        </w:numPr>
        <w:ind w:hanging="447"/>
        <w:jc w:val="both"/>
        <w:rPr>
          <w:bCs/>
        </w:rPr>
      </w:pPr>
      <w:r w:rsidRPr="00F543E5">
        <w:rPr>
          <w:bCs/>
        </w:rPr>
        <w:t>7 860</w:t>
      </w:r>
      <w:r w:rsidRPr="00F543E5">
        <w:rPr>
          <w:bCs/>
          <w:i/>
        </w:rPr>
        <w:t xml:space="preserve"> euro </w:t>
      </w:r>
      <w:r w:rsidRPr="00F543E5">
        <w:rPr>
          <w:bCs/>
        </w:rPr>
        <w:t xml:space="preserve">papildus dotācija </w:t>
      </w:r>
      <w:r w:rsidR="00F543E5">
        <w:rPr>
          <w:bCs/>
        </w:rPr>
        <w:t xml:space="preserve">darbinieku </w:t>
      </w:r>
      <w:r w:rsidRPr="00F543E5">
        <w:rPr>
          <w:bCs/>
        </w:rPr>
        <w:t>naudas balvu izmaksai</w:t>
      </w:r>
      <w:r w:rsidR="00F543E5">
        <w:rPr>
          <w:bCs/>
        </w:rPr>
        <w:t>.</w:t>
      </w:r>
    </w:p>
    <w:p w:rsidR="004D3D62" w:rsidRPr="00D94B20" w:rsidRDefault="004D3D62" w:rsidP="00727799">
      <w:pPr>
        <w:pStyle w:val="ListParagraph"/>
        <w:numPr>
          <w:ilvl w:val="0"/>
          <w:numId w:val="8"/>
        </w:numPr>
        <w:jc w:val="both"/>
        <w:rPr>
          <w:bCs/>
        </w:rPr>
      </w:pPr>
      <w:r w:rsidRPr="00C21681">
        <w:rPr>
          <w:b/>
          <w:bCs/>
        </w:rPr>
        <w:t xml:space="preserve">Jelgavas Amatu vidusskolas projektu īstenošanai </w:t>
      </w:r>
      <w:r w:rsidRPr="00C21681">
        <w:rPr>
          <w:bCs/>
          <w:i/>
        </w:rPr>
        <w:t>palielināti izdevumi</w:t>
      </w:r>
      <w:r w:rsidRPr="00C21681">
        <w:rPr>
          <w:b/>
          <w:bCs/>
        </w:rPr>
        <w:t xml:space="preserve"> </w:t>
      </w:r>
      <w:r w:rsidRPr="00D94B20">
        <w:rPr>
          <w:bCs/>
        </w:rPr>
        <w:t>par</w:t>
      </w:r>
      <w:r w:rsidRPr="00D94B20">
        <w:rPr>
          <w:b/>
          <w:bCs/>
        </w:rPr>
        <w:t xml:space="preserve"> </w:t>
      </w:r>
      <w:r w:rsidR="00E536DE" w:rsidRPr="00D94B20">
        <w:rPr>
          <w:b/>
          <w:bCs/>
        </w:rPr>
        <w:t xml:space="preserve">      </w:t>
      </w:r>
      <w:r w:rsidR="00D94B20">
        <w:rPr>
          <w:b/>
          <w:bCs/>
        </w:rPr>
        <w:t xml:space="preserve">                   145 367</w:t>
      </w:r>
      <w:r w:rsidRPr="00D94B20">
        <w:rPr>
          <w:b/>
          <w:bCs/>
        </w:rPr>
        <w:t xml:space="preserve"> </w:t>
      </w:r>
      <w:r w:rsidRPr="00D94B20">
        <w:rPr>
          <w:bCs/>
          <w:i/>
        </w:rPr>
        <w:t>euro</w:t>
      </w:r>
      <w:r w:rsidRPr="00D94B20">
        <w:rPr>
          <w:b/>
          <w:bCs/>
        </w:rPr>
        <w:t xml:space="preserve">, </w:t>
      </w:r>
      <w:r w:rsidRPr="00D94B20">
        <w:rPr>
          <w:bCs/>
        </w:rPr>
        <w:t>t.sk.</w:t>
      </w:r>
    </w:p>
    <w:p w:rsidR="00C21681" w:rsidRPr="00D94B20" w:rsidRDefault="00C21681" w:rsidP="00727799">
      <w:pPr>
        <w:pStyle w:val="ListParagraph"/>
        <w:numPr>
          <w:ilvl w:val="1"/>
          <w:numId w:val="18"/>
        </w:numPr>
        <w:ind w:hanging="447"/>
        <w:jc w:val="both"/>
        <w:rPr>
          <w:bCs/>
        </w:rPr>
      </w:pPr>
      <w:r w:rsidRPr="00D94B20">
        <w:rPr>
          <w:bCs/>
        </w:rPr>
        <w:t xml:space="preserve">5 633 </w:t>
      </w:r>
      <w:r w:rsidRPr="00D94B20">
        <w:rPr>
          <w:bCs/>
          <w:i/>
        </w:rPr>
        <w:t>euro</w:t>
      </w:r>
      <w:r w:rsidRPr="00D94B20">
        <w:rPr>
          <w:bCs/>
        </w:rPr>
        <w:t xml:space="preserve"> papildus dotācija projektu līdzfinansējumu nodrošināšanai;</w:t>
      </w:r>
    </w:p>
    <w:p w:rsidR="00C21681" w:rsidRPr="00C21681" w:rsidRDefault="00C21681" w:rsidP="00727799">
      <w:pPr>
        <w:pStyle w:val="ListParagraph"/>
        <w:numPr>
          <w:ilvl w:val="1"/>
          <w:numId w:val="18"/>
        </w:numPr>
        <w:ind w:hanging="447"/>
        <w:jc w:val="both"/>
        <w:rPr>
          <w:bCs/>
        </w:rPr>
      </w:pPr>
      <w:r>
        <w:rPr>
          <w:bCs/>
        </w:rPr>
        <w:lastRenderedPageBreak/>
        <w:t>139 734</w:t>
      </w:r>
      <w:r w:rsidR="009664AD" w:rsidRPr="00C21681">
        <w:rPr>
          <w:bCs/>
        </w:rPr>
        <w:t> </w:t>
      </w:r>
      <w:r w:rsidR="009664AD" w:rsidRPr="00C21681">
        <w:rPr>
          <w:bCs/>
          <w:i/>
        </w:rPr>
        <w:t>euro</w:t>
      </w:r>
      <w:r w:rsidRPr="00C21681">
        <w:rPr>
          <w:bCs/>
        </w:rPr>
        <w:t xml:space="preserve"> </w:t>
      </w:r>
      <w:r w:rsidR="000B13D3" w:rsidRPr="00C21681">
        <w:rPr>
          <w:bCs/>
        </w:rPr>
        <w:t>Valsts izglītības attīstības aģentūras finansējums</w:t>
      </w:r>
      <w:r w:rsidR="009664AD" w:rsidRPr="00C21681">
        <w:rPr>
          <w:bCs/>
        </w:rPr>
        <w:t xml:space="preserve"> </w:t>
      </w:r>
      <w:r w:rsidR="00A7158C" w:rsidRPr="00C21681">
        <w:rPr>
          <w:bCs/>
        </w:rPr>
        <w:t>E</w:t>
      </w:r>
      <w:r w:rsidRPr="00C21681">
        <w:rPr>
          <w:bCs/>
        </w:rPr>
        <w:t>rasmus+ programmas projekta “Mācību mobilitāte profesionālās izglītības sektorā” īstenošanai</w:t>
      </w:r>
      <w:r w:rsidR="008C33C5">
        <w:rPr>
          <w:bCs/>
        </w:rPr>
        <w:t>.</w:t>
      </w:r>
    </w:p>
    <w:p w:rsidR="008C33C5" w:rsidRPr="008C33C5" w:rsidRDefault="008C33C5" w:rsidP="00727799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8C33C5">
        <w:rPr>
          <w:b/>
          <w:bCs/>
        </w:rPr>
        <w:t>Citi interešu izglītības pasākumi, t.sk.</w:t>
      </w:r>
      <w:r w:rsidR="00A54842">
        <w:rPr>
          <w:b/>
          <w:bCs/>
        </w:rPr>
        <w:t xml:space="preserve">, </w:t>
      </w:r>
      <w:r w:rsidRPr="008C33C5">
        <w:rPr>
          <w:b/>
          <w:bCs/>
        </w:rPr>
        <w:t>Bērnu un jauniešu izglītības centrs “Junda”</w:t>
      </w:r>
      <w:r>
        <w:rPr>
          <w:b/>
          <w:bCs/>
        </w:rPr>
        <w:t xml:space="preserve"> </w:t>
      </w:r>
      <w:r>
        <w:rPr>
          <w:bCs/>
          <w:i/>
        </w:rPr>
        <w:t xml:space="preserve">palielināt izdevumi par </w:t>
      </w:r>
      <w:r>
        <w:rPr>
          <w:b/>
          <w:bCs/>
        </w:rPr>
        <w:t xml:space="preserve">196 782 </w:t>
      </w:r>
      <w:r>
        <w:rPr>
          <w:b/>
          <w:bCs/>
          <w:i/>
        </w:rPr>
        <w:t>euro</w:t>
      </w:r>
      <w:r>
        <w:rPr>
          <w:bCs/>
        </w:rPr>
        <w:t xml:space="preserve">, t.sk., </w:t>
      </w:r>
    </w:p>
    <w:p w:rsidR="008C33C5" w:rsidRPr="008C33C5" w:rsidRDefault="008C33C5" w:rsidP="00BC28AE">
      <w:pPr>
        <w:pStyle w:val="ListParagraph"/>
        <w:numPr>
          <w:ilvl w:val="0"/>
          <w:numId w:val="45"/>
        </w:numPr>
        <w:jc w:val="both"/>
        <w:rPr>
          <w:bCs/>
        </w:rPr>
      </w:pPr>
      <w:r w:rsidRPr="008C33C5">
        <w:rPr>
          <w:bCs/>
        </w:rPr>
        <w:t xml:space="preserve">193 678 </w:t>
      </w:r>
      <w:r>
        <w:rPr>
          <w:bCs/>
          <w:i/>
        </w:rPr>
        <w:t xml:space="preserve">euro </w:t>
      </w:r>
      <w:r w:rsidRPr="00B76BB7">
        <w:t>mērķdotācija pašvaldībām pedagogu darba samaksai un VSAOI, t.sk. piemaksām pedagogiem, kuri ieguvuši kvalitātes pakāpi – saskaņā ar Ministru kabineta 24.09.2019. rīkojumu Nr.460</w:t>
      </w:r>
      <w:r>
        <w:t>;</w:t>
      </w:r>
    </w:p>
    <w:p w:rsidR="008C33C5" w:rsidRPr="008C33C5" w:rsidRDefault="008C33C5" w:rsidP="00BC28AE">
      <w:pPr>
        <w:pStyle w:val="ListParagraph"/>
        <w:numPr>
          <w:ilvl w:val="0"/>
          <w:numId w:val="45"/>
        </w:numPr>
        <w:jc w:val="both"/>
        <w:rPr>
          <w:bCs/>
        </w:rPr>
      </w:pPr>
      <w:r>
        <w:t xml:space="preserve">6 109 </w:t>
      </w:r>
      <w:r>
        <w:rPr>
          <w:i/>
        </w:rPr>
        <w:t xml:space="preserve">euro </w:t>
      </w:r>
      <w:r>
        <w:t>papildus ieņēmumi no projekta “Proti un dari” īstenošanas, kas novirzīti centra izdevumu segšanai</w:t>
      </w:r>
    </w:p>
    <w:p w:rsidR="008C33C5" w:rsidRPr="008C33C5" w:rsidRDefault="008C33C5" w:rsidP="00BC28AE">
      <w:pPr>
        <w:pStyle w:val="ListParagraph"/>
        <w:numPr>
          <w:ilvl w:val="0"/>
          <w:numId w:val="46"/>
        </w:numPr>
        <w:jc w:val="both"/>
        <w:rPr>
          <w:bCs/>
        </w:rPr>
      </w:pPr>
      <w:r>
        <w:t xml:space="preserve">-3 005 </w:t>
      </w:r>
      <w:r w:rsidRPr="008C33C5">
        <w:rPr>
          <w:i/>
        </w:rPr>
        <w:t>euro</w:t>
      </w:r>
      <w:r>
        <w:t xml:space="preserve">- dotācijas samazinājums, kas novirzīts </w:t>
      </w:r>
      <w:r w:rsidRPr="008C33C5">
        <w:t xml:space="preserve">līdzfinansējumam projekta </w:t>
      </w:r>
      <w:r w:rsidR="00FD65D8">
        <w:t>“</w:t>
      </w:r>
      <w:proofErr w:type="spellStart"/>
      <w:r w:rsidRPr="008C33C5">
        <w:t>Open</w:t>
      </w:r>
      <w:proofErr w:type="spellEnd"/>
      <w:r w:rsidRPr="008C33C5">
        <w:t xml:space="preserve"> </w:t>
      </w:r>
      <w:proofErr w:type="spellStart"/>
      <w:r w:rsidRPr="008C33C5">
        <w:t>Eyes</w:t>
      </w:r>
      <w:proofErr w:type="spellEnd"/>
      <w:r w:rsidR="00FD65D8">
        <w:t>”</w:t>
      </w:r>
      <w:r w:rsidRPr="008C33C5">
        <w:t xml:space="preserve"> īstenošanai</w:t>
      </w:r>
      <w:r>
        <w:t>.</w:t>
      </w:r>
    </w:p>
    <w:p w:rsidR="00A54842" w:rsidRPr="00A54842" w:rsidRDefault="00A54842" w:rsidP="008C33C5">
      <w:pPr>
        <w:pStyle w:val="ListParagraph"/>
        <w:numPr>
          <w:ilvl w:val="0"/>
          <w:numId w:val="16"/>
        </w:numPr>
        <w:jc w:val="both"/>
        <w:rPr>
          <w:bCs/>
          <w:i/>
        </w:rPr>
      </w:pPr>
      <w:r w:rsidRPr="00A54842">
        <w:rPr>
          <w:b/>
          <w:bCs/>
        </w:rPr>
        <w:t>Jelgavas Mākslas skolas darbības nodrošināšanas</w:t>
      </w:r>
      <w:r>
        <w:rPr>
          <w:bCs/>
        </w:rPr>
        <w:t xml:space="preserve"> </w:t>
      </w:r>
      <w:r w:rsidRPr="00A54842">
        <w:rPr>
          <w:bCs/>
          <w:i/>
        </w:rPr>
        <w:t>izdevumi</w:t>
      </w:r>
      <w:r>
        <w:rPr>
          <w:bCs/>
          <w:i/>
        </w:rPr>
        <w:t xml:space="preserve"> palielināti par </w:t>
      </w:r>
      <w:r>
        <w:rPr>
          <w:b/>
          <w:bCs/>
        </w:rPr>
        <w:t xml:space="preserve">35 274 </w:t>
      </w:r>
      <w:r>
        <w:rPr>
          <w:b/>
          <w:bCs/>
          <w:i/>
        </w:rPr>
        <w:t>euro</w:t>
      </w:r>
      <w:r>
        <w:rPr>
          <w:bCs/>
        </w:rPr>
        <w:t>, t.sk.</w:t>
      </w:r>
    </w:p>
    <w:p w:rsidR="00A54842" w:rsidRDefault="00A54842" w:rsidP="00BC28AE">
      <w:pPr>
        <w:pStyle w:val="ListParagraph"/>
        <w:numPr>
          <w:ilvl w:val="0"/>
          <w:numId w:val="46"/>
        </w:numPr>
        <w:jc w:val="both"/>
        <w:rPr>
          <w:bCs/>
        </w:rPr>
      </w:pPr>
      <w:r>
        <w:rPr>
          <w:bCs/>
        </w:rPr>
        <w:t xml:space="preserve">33 033 </w:t>
      </w:r>
      <w:r>
        <w:rPr>
          <w:bCs/>
          <w:i/>
        </w:rPr>
        <w:t xml:space="preserve">euro </w:t>
      </w:r>
      <w:r>
        <w:rPr>
          <w:bCs/>
        </w:rPr>
        <w:t>-m</w:t>
      </w:r>
      <w:r w:rsidRPr="00A54842">
        <w:rPr>
          <w:bCs/>
        </w:rPr>
        <w:t>ērķdotācija pašvaldībām pedagogu darba samaksai un VSAOI, t.sk. piemaksām pedagogiem, kuri ieguvuši kvalitātes pakāpi Jelgavas Mākslas skolai</w:t>
      </w:r>
      <w:r>
        <w:rPr>
          <w:bCs/>
        </w:rPr>
        <w:t>;</w:t>
      </w:r>
    </w:p>
    <w:p w:rsidR="00A54842" w:rsidRPr="00F543E5" w:rsidRDefault="00A54842" w:rsidP="00BC75D6">
      <w:pPr>
        <w:pStyle w:val="ListParagraph"/>
        <w:numPr>
          <w:ilvl w:val="1"/>
          <w:numId w:val="8"/>
        </w:numPr>
        <w:tabs>
          <w:tab w:val="left" w:pos="1134"/>
        </w:tabs>
        <w:ind w:left="709" w:firstLine="0"/>
        <w:jc w:val="both"/>
        <w:rPr>
          <w:bCs/>
        </w:rPr>
      </w:pPr>
      <w:r>
        <w:rPr>
          <w:bCs/>
        </w:rPr>
        <w:t xml:space="preserve">2 241 </w:t>
      </w:r>
      <w:r>
        <w:rPr>
          <w:bCs/>
          <w:i/>
        </w:rPr>
        <w:t xml:space="preserve">euro </w:t>
      </w:r>
      <w:r w:rsidRPr="00F543E5">
        <w:rPr>
          <w:bCs/>
        </w:rPr>
        <w:t xml:space="preserve">papildus dotācija </w:t>
      </w:r>
      <w:r>
        <w:rPr>
          <w:bCs/>
        </w:rPr>
        <w:t xml:space="preserve">darbinieku </w:t>
      </w:r>
      <w:r w:rsidRPr="00F543E5">
        <w:rPr>
          <w:bCs/>
        </w:rPr>
        <w:t>naudas balvu izmaksai</w:t>
      </w:r>
      <w:r>
        <w:rPr>
          <w:bCs/>
        </w:rPr>
        <w:t>.</w:t>
      </w:r>
    </w:p>
    <w:p w:rsidR="00570903" w:rsidRPr="00570903" w:rsidRDefault="00A54842" w:rsidP="00570903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A54842">
        <w:rPr>
          <w:b/>
          <w:bCs/>
        </w:rPr>
        <w:t xml:space="preserve">Jelgavas Sporta skolu darbības nodrošināšanai </w:t>
      </w:r>
      <w:r>
        <w:rPr>
          <w:bCs/>
          <w:i/>
        </w:rPr>
        <w:t xml:space="preserve">izdevumi palielināti par </w:t>
      </w:r>
      <w:r>
        <w:rPr>
          <w:b/>
          <w:bCs/>
        </w:rPr>
        <w:t xml:space="preserve">11 066 </w:t>
      </w:r>
      <w:r>
        <w:rPr>
          <w:b/>
          <w:bCs/>
          <w:i/>
        </w:rPr>
        <w:t>euro</w:t>
      </w:r>
      <w:r>
        <w:rPr>
          <w:bCs/>
        </w:rPr>
        <w:t xml:space="preserve">, kas ir </w:t>
      </w:r>
      <w:r w:rsidRPr="00A54842">
        <w:rPr>
          <w:bCs/>
        </w:rPr>
        <w:t>LR Izglītības un zinātnes ministrijas dotācija profesionālās ievirzes sporta izglītības iestā</w:t>
      </w:r>
      <w:r>
        <w:rPr>
          <w:bCs/>
        </w:rPr>
        <w:t>dēs</w:t>
      </w:r>
      <w:r w:rsidRPr="00A54842">
        <w:rPr>
          <w:bCs/>
        </w:rPr>
        <w:t xml:space="preserve"> nodarbināto pedagogu darba samaksai un VSAOI</w:t>
      </w:r>
      <w:r>
        <w:rPr>
          <w:bCs/>
        </w:rPr>
        <w:t>.</w:t>
      </w:r>
    </w:p>
    <w:p w:rsidR="00A54842" w:rsidRPr="00570903" w:rsidRDefault="00A54842" w:rsidP="00570903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570903">
        <w:rPr>
          <w:b/>
          <w:bCs/>
        </w:rPr>
        <w:t xml:space="preserve">Bērnu un jauniešu izglītības centrs “Junda” projektu īstenošanai </w:t>
      </w:r>
      <w:r w:rsidRPr="00570903">
        <w:rPr>
          <w:bCs/>
          <w:i/>
        </w:rPr>
        <w:t xml:space="preserve">izdevumi palielināti par </w:t>
      </w:r>
      <w:r w:rsidRPr="00570903">
        <w:rPr>
          <w:b/>
          <w:bCs/>
        </w:rPr>
        <w:t xml:space="preserve">3 005 </w:t>
      </w:r>
      <w:r w:rsidRPr="00570903">
        <w:rPr>
          <w:b/>
          <w:bCs/>
          <w:i/>
        </w:rPr>
        <w:t>euro</w:t>
      </w:r>
      <w:r w:rsidRPr="00570903">
        <w:rPr>
          <w:bCs/>
        </w:rPr>
        <w:t xml:space="preserve">, kas ir centra līdzfinansējums projekta </w:t>
      </w:r>
      <w:r w:rsidR="00FD65D8" w:rsidRPr="00570903">
        <w:rPr>
          <w:bCs/>
        </w:rPr>
        <w:t>“</w:t>
      </w:r>
      <w:proofErr w:type="spellStart"/>
      <w:r w:rsidRPr="008C33C5">
        <w:t>Open</w:t>
      </w:r>
      <w:proofErr w:type="spellEnd"/>
      <w:r w:rsidRPr="008C33C5">
        <w:t xml:space="preserve"> </w:t>
      </w:r>
      <w:proofErr w:type="spellStart"/>
      <w:r w:rsidRPr="008C33C5">
        <w:t>Eyes</w:t>
      </w:r>
      <w:proofErr w:type="spellEnd"/>
      <w:r w:rsidR="00FD65D8">
        <w:t>”</w:t>
      </w:r>
      <w:r w:rsidRPr="008C33C5">
        <w:t xml:space="preserve"> īstenošanai</w:t>
      </w:r>
      <w:r>
        <w:t>.</w:t>
      </w:r>
    </w:p>
    <w:p w:rsidR="00FD65D8" w:rsidRPr="00FD65D8" w:rsidRDefault="00FD65D8" w:rsidP="008C33C5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FD65D8">
        <w:rPr>
          <w:b/>
          <w:bCs/>
        </w:rPr>
        <w:t>PI “Jelgavas izglītības pārvalde” darbības nodrošināšanai</w:t>
      </w:r>
      <w:r>
        <w:rPr>
          <w:b/>
          <w:bCs/>
        </w:rPr>
        <w:t xml:space="preserve"> </w:t>
      </w:r>
      <w:r>
        <w:rPr>
          <w:bCs/>
          <w:i/>
        </w:rPr>
        <w:t xml:space="preserve">palielināti izdevumi par </w:t>
      </w:r>
      <w:r>
        <w:rPr>
          <w:b/>
          <w:bCs/>
        </w:rPr>
        <w:t xml:space="preserve">19 518 </w:t>
      </w:r>
      <w:r>
        <w:rPr>
          <w:b/>
          <w:bCs/>
          <w:i/>
        </w:rPr>
        <w:t>euro</w:t>
      </w:r>
      <w:r>
        <w:rPr>
          <w:bCs/>
        </w:rPr>
        <w:t>, kas ir papildus finansējums darbinieku naudas balvu izmaksai.</w:t>
      </w:r>
    </w:p>
    <w:p w:rsidR="00FD65D8" w:rsidRPr="00FD65D8" w:rsidRDefault="00FD65D8" w:rsidP="008C33C5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FD65D8">
        <w:rPr>
          <w:b/>
          <w:bCs/>
        </w:rPr>
        <w:t>PI “Jelgavas izglītības pārvalde”</w:t>
      </w:r>
      <w:r>
        <w:rPr>
          <w:b/>
          <w:bCs/>
        </w:rPr>
        <w:t xml:space="preserve"> projektu īstenošana </w:t>
      </w:r>
      <w:r>
        <w:rPr>
          <w:bCs/>
          <w:i/>
        </w:rPr>
        <w:t xml:space="preserve">palielināti izdevumi par         </w:t>
      </w:r>
      <w:r w:rsidRPr="00FD65D8">
        <w:rPr>
          <w:b/>
          <w:bCs/>
        </w:rPr>
        <w:t>431</w:t>
      </w:r>
      <w:r>
        <w:rPr>
          <w:b/>
          <w:bCs/>
        </w:rPr>
        <w:t> </w:t>
      </w:r>
      <w:r w:rsidRPr="00FD65D8">
        <w:rPr>
          <w:b/>
          <w:bCs/>
        </w:rPr>
        <w:t>040</w:t>
      </w:r>
      <w:r>
        <w:rPr>
          <w:b/>
          <w:bCs/>
        </w:rPr>
        <w:t xml:space="preserve"> </w:t>
      </w:r>
      <w:r>
        <w:rPr>
          <w:b/>
          <w:bCs/>
          <w:i/>
        </w:rPr>
        <w:t>euro</w:t>
      </w:r>
      <w:r>
        <w:rPr>
          <w:bCs/>
        </w:rPr>
        <w:t xml:space="preserve"> sekojošu projektu realizācijai: </w:t>
      </w:r>
    </w:p>
    <w:p w:rsidR="00FD65D8" w:rsidRDefault="00FD0678" w:rsidP="00BC28AE">
      <w:pPr>
        <w:pStyle w:val="ListParagraph"/>
        <w:numPr>
          <w:ilvl w:val="0"/>
          <w:numId w:val="46"/>
        </w:numPr>
        <w:ind w:hanging="371"/>
        <w:jc w:val="both"/>
        <w:rPr>
          <w:bCs/>
        </w:rPr>
      </w:pPr>
      <w:r>
        <w:rPr>
          <w:bCs/>
        </w:rPr>
        <w:t xml:space="preserve">68 428 </w:t>
      </w:r>
      <w:r>
        <w:rPr>
          <w:bCs/>
          <w:i/>
        </w:rPr>
        <w:t xml:space="preserve">euro </w:t>
      </w:r>
      <w:r w:rsidRPr="00FD0678">
        <w:rPr>
          <w:bCs/>
        </w:rPr>
        <w:t>ESF projekta “Karjeras atbalsts vispārējās un profesionālās izglītības iestādēs” realizācijai</w:t>
      </w:r>
      <w:r>
        <w:rPr>
          <w:bCs/>
        </w:rPr>
        <w:t>;</w:t>
      </w:r>
    </w:p>
    <w:p w:rsidR="00FD0678" w:rsidRDefault="00FD0678" w:rsidP="00BC28AE">
      <w:pPr>
        <w:pStyle w:val="ListParagraph"/>
        <w:numPr>
          <w:ilvl w:val="0"/>
          <w:numId w:val="46"/>
        </w:numPr>
        <w:jc w:val="both"/>
        <w:rPr>
          <w:bCs/>
        </w:rPr>
      </w:pPr>
      <w:r>
        <w:rPr>
          <w:bCs/>
        </w:rPr>
        <w:t xml:space="preserve">156 409 </w:t>
      </w:r>
      <w:r>
        <w:rPr>
          <w:bCs/>
          <w:i/>
        </w:rPr>
        <w:t xml:space="preserve">euro </w:t>
      </w:r>
      <w:r w:rsidRPr="00FD0678">
        <w:rPr>
          <w:bCs/>
        </w:rPr>
        <w:t>ESF projekta “Atbalsts izglītojamo individuālo kompetenču attīstībai” realizācijai</w:t>
      </w:r>
      <w:r>
        <w:rPr>
          <w:bCs/>
        </w:rPr>
        <w:t>;</w:t>
      </w:r>
    </w:p>
    <w:p w:rsidR="00FD0678" w:rsidRPr="00FD0678" w:rsidRDefault="00FD0678" w:rsidP="00BC28AE">
      <w:pPr>
        <w:pStyle w:val="ListParagraph"/>
        <w:numPr>
          <w:ilvl w:val="0"/>
          <w:numId w:val="46"/>
        </w:numPr>
        <w:jc w:val="both"/>
        <w:rPr>
          <w:bCs/>
        </w:rPr>
      </w:pPr>
      <w:r>
        <w:rPr>
          <w:bCs/>
        </w:rPr>
        <w:t xml:space="preserve">206 203 </w:t>
      </w:r>
      <w:r>
        <w:rPr>
          <w:bCs/>
          <w:i/>
        </w:rPr>
        <w:t xml:space="preserve">euro </w:t>
      </w:r>
      <w:r w:rsidRPr="00FD0678">
        <w:rPr>
          <w:bCs/>
        </w:rPr>
        <w:t>ESF projekta “Atbalsts priekšlaicīgas mācību pārtraukšanas samazināšanai” realizācijai</w:t>
      </w:r>
      <w:r>
        <w:rPr>
          <w:bCs/>
        </w:rPr>
        <w:t>.</w:t>
      </w:r>
    </w:p>
    <w:p w:rsidR="00FD0678" w:rsidRDefault="00FD0678" w:rsidP="008C33C5">
      <w:pPr>
        <w:pStyle w:val="ListParagraph"/>
        <w:numPr>
          <w:ilvl w:val="0"/>
          <w:numId w:val="16"/>
        </w:numPr>
        <w:jc w:val="both"/>
        <w:rPr>
          <w:bCs/>
        </w:rPr>
      </w:pPr>
      <w:r w:rsidRPr="00FD65D8">
        <w:rPr>
          <w:b/>
          <w:bCs/>
        </w:rPr>
        <w:t>PI “Jelgavas izglītības pārvalde”</w:t>
      </w:r>
      <w:r>
        <w:rPr>
          <w:b/>
          <w:bCs/>
        </w:rPr>
        <w:t xml:space="preserve"> iekļaujošās izglītības atbalsta centra darbības nodrošināšana </w:t>
      </w:r>
      <w:r>
        <w:rPr>
          <w:bCs/>
          <w:i/>
        </w:rPr>
        <w:t xml:space="preserve">palielināti izdevumi par </w:t>
      </w:r>
      <w:r>
        <w:rPr>
          <w:b/>
          <w:bCs/>
        </w:rPr>
        <w:t xml:space="preserve">1 674 </w:t>
      </w:r>
      <w:r>
        <w:rPr>
          <w:b/>
          <w:bCs/>
          <w:i/>
        </w:rPr>
        <w:t>euro</w:t>
      </w:r>
      <w:r>
        <w:rPr>
          <w:bCs/>
        </w:rPr>
        <w:t>, kas novirzīti darbinieku naudas balvu izmaksai.</w:t>
      </w:r>
    </w:p>
    <w:p w:rsidR="00CC2DB9" w:rsidRPr="008C33C5" w:rsidRDefault="00CC2DB9" w:rsidP="008C33C5">
      <w:pPr>
        <w:pStyle w:val="ListParagraph"/>
        <w:numPr>
          <w:ilvl w:val="0"/>
          <w:numId w:val="16"/>
        </w:numPr>
        <w:jc w:val="both"/>
        <w:rPr>
          <w:bCs/>
        </w:rPr>
      </w:pPr>
      <w:r w:rsidRPr="008C33C5">
        <w:rPr>
          <w:b/>
          <w:bCs/>
        </w:rPr>
        <w:t>Jelgavas pilsētas domes administrācija</w:t>
      </w:r>
      <w:r w:rsidR="00DC0710" w:rsidRPr="008C33C5">
        <w:rPr>
          <w:b/>
          <w:bCs/>
        </w:rPr>
        <w:t>i</w:t>
      </w:r>
      <w:r w:rsidRPr="008C33C5">
        <w:rPr>
          <w:bCs/>
        </w:rPr>
        <w:t xml:space="preserve"> realizējamo projektu </w:t>
      </w:r>
      <w:r w:rsidRPr="008C33C5">
        <w:rPr>
          <w:bCs/>
          <w:i/>
        </w:rPr>
        <w:t xml:space="preserve">izdevumi </w:t>
      </w:r>
      <w:r w:rsidR="00D22756" w:rsidRPr="008C33C5">
        <w:rPr>
          <w:bCs/>
          <w:i/>
        </w:rPr>
        <w:t>palielināti</w:t>
      </w:r>
      <w:r w:rsidRPr="008C33C5">
        <w:rPr>
          <w:bCs/>
        </w:rPr>
        <w:t xml:space="preserve"> par </w:t>
      </w:r>
      <w:r w:rsidR="00570903" w:rsidRPr="00570903">
        <w:rPr>
          <w:b/>
          <w:bCs/>
        </w:rPr>
        <w:t>73 565</w:t>
      </w:r>
      <w:r w:rsidR="00413B28" w:rsidRPr="00570903">
        <w:rPr>
          <w:b/>
          <w:bCs/>
        </w:rPr>
        <w:t xml:space="preserve"> </w:t>
      </w:r>
      <w:r w:rsidRPr="00570903">
        <w:rPr>
          <w:bCs/>
          <w:i/>
        </w:rPr>
        <w:t xml:space="preserve">euro, </w:t>
      </w:r>
      <w:r w:rsidRPr="008C33C5">
        <w:rPr>
          <w:bCs/>
        </w:rPr>
        <w:t>t.sk.</w:t>
      </w:r>
      <w:r w:rsidR="00220A29" w:rsidRPr="008C33C5">
        <w:rPr>
          <w:bCs/>
        </w:rPr>
        <w:t>:</w:t>
      </w:r>
    </w:p>
    <w:p w:rsidR="00711068" w:rsidRPr="00FD2F35" w:rsidRDefault="00711068" w:rsidP="00727799">
      <w:pPr>
        <w:pStyle w:val="ListParagraph"/>
        <w:numPr>
          <w:ilvl w:val="1"/>
          <w:numId w:val="16"/>
        </w:numPr>
        <w:ind w:hanging="447"/>
        <w:jc w:val="both"/>
        <w:rPr>
          <w:bCs/>
        </w:rPr>
      </w:pPr>
      <w:r w:rsidRPr="00FD2F35">
        <w:rPr>
          <w:bCs/>
        </w:rPr>
        <w:t>-</w:t>
      </w:r>
      <w:r w:rsidR="004416FD" w:rsidRPr="00FD2F35">
        <w:rPr>
          <w:bCs/>
        </w:rPr>
        <w:t>28 892</w:t>
      </w:r>
      <w:r w:rsidRPr="00FD2F35">
        <w:rPr>
          <w:bCs/>
        </w:rPr>
        <w:t> </w:t>
      </w:r>
      <w:r w:rsidRPr="00FD2F35">
        <w:rPr>
          <w:bCs/>
          <w:i/>
        </w:rPr>
        <w:t>euro</w:t>
      </w:r>
      <w:r w:rsidR="00FD2F35">
        <w:rPr>
          <w:bCs/>
        </w:rPr>
        <w:t xml:space="preserve"> </w:t>
      </w:r>
      <w:r w:rsidR="00FD2F35" w:rsidRPr="00FD2F35">
        <w:rPr>
          <w:bCs/>
        </w:rPr>
        <w:t xml:space="preserve">aizņēmuma līdzekļu samazinājums </w:t>
      </w:r>
      <w:r w:rsidR="00FD2F35">
        <w:rPr>
          <w:bCs/>
        </w:rPr>
        <w:t>par būvniekiem radušos līgumsoda daļu</w:t>
      </w:r>
      <w:r w:rsidR="00FD2F35" w:rsidRPr="00FD2F35">
        <w:rPr>
          <w:bCs/>
        </w:rPr>
        <w:t xml:space="preserve"> </w:t>
      </w:r>
      <w:r w:rsidRPr="00FD2F35">
        <w:rPr>
          <w:bCs/>
        </w:rPr>
        <w:t xml:space="preserve">ERAF projekta </w:t>
      </w:r>
      <w:r w:rsidR="00D22756" w:rsidRPr="00FD2F35">
        <w:rPr>
          <w:bCs/>
        </w:rPr>
        <w:t>“</w:t>
      </w:r>
      <w:r w:rsidRPr="00FD2F35">
        <w:rPr>
          <w:bCs/>
        </w:rPr>
        <w:t xml:space="preserve">Jelgavas pilsētas pašvaldības pirmsskolas izglītības iestādes </w:t>
      </w:r>
      <w:r w:rsidR="00D22756" w:rsidRPr="00FD2F35">
        <w:rPr>
          <w:bCs/>
        </w:rPr>
        <w:t>“</w:t>
      </w:r>
      <w:r w:rsidRPr="00FD2F35">
        <w:rPr>
          <w:bCs/>
        </w:rPr>
        <w:t>Sprīdītis</w:t>
      </w:r>
      <w:r w:rsidR="00D22756" w:rsidRPr="00FD2F35">
        <w:rPr>
          <w:bCs/>
        </w:rPr>
        <w:t xml:space="preserve">” </w:t>
      </w:r>
      <w:r w:rsidRPr="00FD2F35">
        <w:rPr>
          <w:bCs/>
        </w:rPr>
        <w:t>energoefektivitātes paaugstināšana</w:t>
      </w:r>
      <w:r w:rsidR="00D22756" w:rsidRPr="00FD2F35">
        <w:rPr>
          <w:bCs/>
        </w:rPr>
        <w:t>”</w:t>
      </w:r>
      <w:r w:rsidRPr="00FD2F35">
        <w:rPr>
          <w:bCs/>
        </w:rPr>
        <w:t xml:space="preserve"> </w:t>
      </w:r>
      <w:r w:rsidR="00FD2F35">
        <w:rPr>
          <w:bCs/>
        </w:rPr>
        <w:t>īstenošanai;</w:t>
      </w:r>
    </w:p>
    <w:p w:rsidR="007275A3" w:rsidRPr="004416FD" w:rsidRDefault="004416FD" w:rsidP="00727799">
      <w:pPr>
        <w:pStyle w:val="ListParagraph"/>
        <w:numPr>
          <w:ilvl w:val="0"/>
          <w:numId w:val="14"/>
        </w:numPr>
        <w:ind w:left="1440" w:hanging="447"/>
        <w:jc w:val="both"/>
        <w:rPr>
          <w:bCs/>
        </w:rPr>
      </w:pPr>
      <w:r w:rsidRPr="004416FD">
        <w:rPr>
          <w:bCs/>
        </w:rPr>
        <w:t>54 654</w:t>
      </w:r>
      <w:r w:rsidR="002F32C5" w:rsidRPr="004416FD">
        <w:rPr>
          <w:bCs/>
        </w:rPr>
        <w:t xml:space="preserve"> </w:t>
      </w:r>
      <w:r w:rsidR="002F32C5" w:rsidRPr="004416FD">
        <w:rPr>
          <w:bCs/>
          <w:i/>
        </w:rPr>
        <w:t>euro</w:t>
      </w:r>
      <w:r>
        <w:rPr>
          <w:bCs/>
          <w:i/>
        </w:rPr>
        <w:t xml:space="preserve"> – </w:t>
      </w:r>
      <w:r w:rsidRPr="004416FD">
        <w:rPr>
          <w:bCs/>
        </w:rPr>
        <w:t xml:space="preserve">LR Vides aizsardzības un reģionālās attīstības </w:t>
      </w:r>
      <w:r>
        <w:rPr>
          <w:bCs/>
        </w:rPr>
        <w:t xml:space="preserve">ministrijas </w:t>
      </w:r>
      <w:r w:rsidRPr="004416FD">
        <w:rPr>
          <w:bCs/>
        </w:rPr>
        <w:t>finansējums</w:t>
      </w:r>
      <w:r w:rsidR="00037A92" w:rsidRPr="004416FD">
        <w:rPr>
          <w:bCs/>
        </w:rPr>
        <w:t xml:space="preserve"> </w:t>
      </w:r>
      <w:proofErr w:type="spellStart"/>
      <w:r w:rsidR="00721979" w:rsidRPr="004416FD">
        <w:rPr>
          <w:bCs/>
        </w:rPr>
        <w:t>Interreg</w:t>
      </w:r>
      <w:proofErr w:type="spellEnd"/>
      <w:r w:rsidR="00721979" w:rsidRPr="004416FD">
        <w:rPr>
          <w:bCs/>
        </w:rPr>
        <w:t xml:space="preserve"> V-A Latvijas - Lietuvas programmas </w:t>
      </w:r>
      <w:r w:rsidR="00115E5C" w:rsidRPr="004416FD">
        <w:rPr>
          <w:bCs/>
        </w:rPr>
        <w:t>p</w:t>
      </w:r>
      <w:r w:rsidR="00115E5C" w:rsidRPr="004416FD">
        <w:t xml:space="preserve">rojekta </w:t>
      </w:r>
      <w:r w:rsidR="00D22756" w:rsidRPr="004416FD">
        <w:t>“</w:t>
      </w:r>
      <w:r w:rsidR="00115E5C" w:rsidRPr="004416FD">
        <w:t>Tehniskās bāzes un operatīvo dienestu speciālistu fiziskās kapacitātes uzlabošana Latvijas un Lietuvas pierobežas reģionā</w:t>
      </w:r>
      <w:r w:rsidR="00D22756" w:rsidRPr="004416FD">
        <w:t>”</w:t>
      </w:r>
      <w:r w:rsidR="00115E5C" w:rsidRPr="004416FD">
        <w:rPr>
          <w:bCs/>
        </w:rPr>
        <w:t xml:space="preserve"> </w:t>
      </w:r>
      <w:r w:rsidR="002F32C5" w:rsidRPr="004416FD">
        <w:rPr>
          <w:bCs/>
        </w:rPr>
        <w:t>realizācijai</w:t>
      </w:r>
      <w:r w:rsidR="00721979" w:rsidRPr="004416FD">
        <w:rPr>
          <w:bCs/>
        </w:rPr>
        <w:t>;</w:t>
      </w:r>
    </w:p>
    <w:p w:rsidR="009664AD" w:rsidRDefault="004416FD" w:rsidP="00727799">
      <w:pPr>
        <w:pStyle w:val="ListParagraph"/>
        <w:numPr>
          <w:ilvl w:val="1"/>
          <w:numId w:val="26"/>
        </w:numPr>
        <w:ind w:hanging="447"/>
        <w:jc w:val="both"/>
        <w:rPr>
          <w:bCs/>
        </w:rPr>
      </w:pPr>
      <w:r w:rsidRPr="004416FD">
        <w:rPr>
          <w:bCs/>
        </w:rPr>
        <w:t>14 625</w:t>
      </w:r>
      <w:r w:rsidR="009664AD" w:rsidRPr="004416FD">
        <w:rPr>
          <w:bCs/>
        </w:rPr>
        <w:t> </w:t>
      </w:r>
      <w:r w:rsidR="009664AD" w:rsidRPr="004416FD">
        <w:rPr>
          <w:bCs/>
          <w:i/>
        </w:rPr>
        <w:t>euro</w:t>
      </w:r>
      <w:r w:rsidR="009664AD" w:rsidRPr="004416FD">
        <w:rPr>
          <w:bCs/>
        </w:rPr>
        <w:t xml:space="preserve"> – </w:t>
      </w:r>
      <w:r w:rsidRPr="004416FD">
        <w:rPr>
          <w:bCs/>
        </w:rPr>
        <w:t xml:space="preserve">Centrālās finanšu un līgumu aģentūras starpposma maksājumi </w:t>
      </w:r>
      <w:r w:rsidR="009664AD" w:rsidRPr="004416FD">
        <w:rPr>
          <w:bCs/>
        </w:rPr>
        <w:t xml:space="preserve">ERAF projekta </w:t>
      </w:r>
      <w:r w:rsidR="00D22756" w:rsidRPr="004416FD">
        <w:rPr>
          <w:bCs/>
        </w:rPr>
        <w:t>“</w:t>
      </w:r>
      <w:r w:rsidR="009664AD" w:rsidRPr="004416FD">
        <w:rPr>
          <w:bCs/>
        </w:rPr>
        <w:t>Jelgavas pilsētas pašvaldības ēkas Zemgales prospekts 7 energoefektivitātes paaugstināšana, II kārta</w:t>
      </w:r>
      <w:r w:rsidR="00D22756" w:rsidRPr="004416FD">
        <w:rPr>
          <w:bCs/>
        </w:rPr>
        <w:t>”</w:t>
      </w:r>
      <w:r w:rsidR="009664AD" w:rsidRPr="004416FD">
        <w:rPr>
          <w:bCs/>
        </w:rPr>
        <w:t xml:space="preserve"> īstenošanai</w:t>
      </w:r>
      <w:r w:rsidRPr="004416FD">
        <w:rPr>
          <w:bCs/>
        </w:rPr>
        <w:t>;</w:t>
      </w:r>
    </w:p>
    <w:p w:rsidR="00576906" w:rsidRDefault="00576906" w:rsidP="00727799">
      <w:pPr>
        <w:pStyle w:val="ListParagraph"/>
        <w:numPr>
          <w:ilvl w:val="1"/>
          <w:numId w:val="26"/>
        </w:numPr>
        <w:ind w:hanging="447"/>
        <w:jc w:val="both"/>
        <w:rPr>
          <w:bCs/>
        </w:rPr>
      </w:pPr>
      <w:r>
        <w:rPr>
          <w:bCs/>
        </w:rPr>
        <w:t xml:space="preserve">29 202 </w:t>
      </w:r>
      <w:r w:rsidRPr="00576906">
        <w:rPr>
          <w:bCs/>
          <w:i/>
        </w:rPr>
        <w:t>euro</w:t>
      </w:r>
      <w:r>
        <w:rPr>
          <w:bCs/>
        </w:rPr>
        <w:t xml:space="preserve"> </w:t>
      </w:r>
      <w:r w:rsidR="00B24B05">
        <w:rPr>
          <w:bCs/>
        </w:rPr>
        <w:t>–</w:t>
      </w:r>
      <w:r>
        <w:rPr>
          <w:bCs/>
        </w:rPr>
        <w:t xml:space="preserve"> </w:t>
      </w:r>
      <w:r w:rsidR="00B24B05">
        <w:rPr>
          <w:bCs/>
        </w:rPr>
        <w:t>Jaunatnes starptautisko programmu aģentūras starpposma maksājums ESF projek</w:t>
      </w:r>
      <w:r w:rsidR="00570903">
        <w:rPr>
          <w:bCs/>
        </w:rPr>
        <w:t>ta “Proti un dari” realizācijai;</w:t>
      </w:r>
    </w:p>
    <w:p w:rsidR="00570903" w:rsidRDefault="00570903" w:rsidP="00727799">
      <w:pPr>
        <w:pStyle w:val="ListParagraph"/>
        <w:numPr>
          <w:ilvl w:val="1"/>
          <w:numId w:val="26"/>
        </w:numPr>
        <w:ind w:hanging="447"/>
        <w:jc w:val="both"/>
        <w:rPr>
          <w:bCs/>
        </w:rPr>
      </w:pPr>
      <w:r w:rsidRPr="00570903">
        <w:rPr>
          <w:bCs/>
        </w:rPr>
        <w:lastRenderedPageBreak/>
        <w:t xml:space="preserve">1 556 </w:t>
      </w:r>
      <w:r w:rsidRPr="00570903">
        <w:rPr>
          <w:bCs/>
          <w:i/>
        </w:rPr>
        <w:t>euro</w:t>
      </w:r>
      <w:r w:rsidRPr="00570903">
        <w:rPr>
          <w:bCs/>
        </w:rPr>
        <w:t xml:space="preserve"> - Valsts izglītības un attīstības aģentūras starpposma maksājums ESF projekta “Nodarbināto personu profesionālās kompetences pilnveide”</w:t>
      </w:r>
      <w:r w:rsidRPr="00570903">
        <w:rPr>
          <w:b/>
          <w:bCs/>
        </w:rPr>
        <w:t xml:space="preserve"> </w:t>
      </w:r>
      <w:r w:rsidRPr="00570903">
        <w:rPr>
          <w:bCs/>
        </w:rPr>
        <w:t>realizācijai;</w:t>
      </w:r>
    </w:p>
    <w:p w:rsidR="00570903" w:rsidRPr="00570903" w:rsidRDefault="00570903" w:rsidP="00727799">
      <w:pPr>
        <w:pStyle w:val="ListParagraph"/>
        <w:numPr>
          <w:ilvl w:val="1"/>
          <w:numId w:val="26"/>
        </w:numPr>
        <w:ind w:hanging="447"/>
        <w:jc w:val="both"/>
        <w:rPr>
          <w:bCs/>
        </w:rPr>
      </w:pPr>
      <w:r>
        <w:rPr>
          <w:bCs/>
        </w:rPr>
        <w:t>2 </w:t>
      </w:r>
      <w:r w:rsidRPr="00570903">
        <w:rPr>
          <w:bCs/>
        </w:rPr>
        <w:t>420 </w:t>
      </w:r>
      <w:r w:rsidRPr="00570903">
        <w:rPr>
          <w:bCs/>
          <w:i/>
        </w:rPr>
        <w:t>euro</w:t>
      </w:r>
      <w:r w:rsidRPr="00570903">
        <w:rPr>
          <w:bCs/>
        </w:rPr>
        <w:t xml:space="preserve"> – finansējums “Jelgava jauniešiem II” īstenošanai, t.sk. Jaunatnes starptautisko programmu aģentūras finansējums 2 070 </w:t>
      </w:r>
      <w:r w:rsidRPr="00570903">
        <w:rPr>
          <w:bCs/>
          <w:i/>
        </w:rPr>
        <w:t>euro</w:t>
      </w:r>
      <w:r w:rsidRPr="00570903">
        <w:rPr>
          <w:bCs/>
        </w:rPr>
        <w:t xml:space="preserve">, no programmas "Izdevumi neparedzētiem gadījumiem" 350 </w:t>
      </w:r>
      <w:r w:rsidRPr="00570903">
        <w:rPr>
          <w:bCs/>
          <w:i/>
        </w:rPr>
        <w:t>euro;</w:t>
      </w:r>
    </w:p>
    <w:p w:rsidR="00721979" w:rsidRPr="004416FD" w:rsidRDefault="009664AD" w:rsidP="00727799">
      <w:pPr>
        <w:pStyle w:val="ListParagraph"/>
        <w:numPr>
          <w:ilvl w:val="0"/>
          <w:numId w:val="26"/>
        </w:numPr>
        <w:jc w:val="both"/>
        <w:rPr>
          <w:bCs/>
        </w:rPr>
      </w:pPr>
      <w:r w:rsidRPr="004416FD">
        <w:rPr>
          <w:b/>
          <w:bCs/>
        </w:rPr>
        <w:t xml:space="preserve">PI </w:t>
      </w:r>
      <w:r w:rsidR="00D22756" w:rsidRPr="004416FD">
        <w:rPr>
          <w:b/>
          <w:bCs/>
        </w:rPr>
        <w:t>“</w:t>
      </w:r>
      <w:r w:rsidRPr="004416FD">
        <w:rPr>
          <w:b/>
          <w:bCs/>
        </w:rPr>
        <w:t>Zemgales reģiona kompetenču attīstības centrs</w:t>
      </w:r>
      <w:r w:rsidR="00D22756" w:rsidRPr="004416FD">
        <w:rPr>
          <w:b/>
          <w:bCs/>
        </w:rPr>
        <w:t>”</w:t>
      </w:r>
      <w:r w:rsidRPr="004416FD">
        <w:rPr>
          <w:bCs/>
        </w:rPr>
        <w:t xml:space="preserve"> palielināti izdevumi par</w:t>
      </w:r>
      <w:r w:rsidR="006D24B6">
        <w:rPr>
          <w:bCs/>
        </w:rPr>
        <w:t xml:space="preserve">             </w:t>
      </w:r>
      <w:r w:rsidRPr="004416FD">
        <w:rPr>
          <w:bCs/>
        </w:rPr>
        <w:t xml:space="preserve"> </w:t>
      </w:r>
      <w:r w:rsidR="004F4FAF">
        <w:rPr>
          <w:b/>
          <w:bCs/>
        </w:rPr>
        <w:t>22 218</w:t>
      </w:r>
      <w:r w:rsidR="00721979" w:rsidRPr="004416FD">
        <w:rPr>
          <w:bCs/>
        </w:rPr>
        <w:t> </w:t>
      </w:r>
      <w:r w:rsidR="00721979" w:rsidRPr="006D24B6">
        <w:rPr>
          <w:b/>
          <w:bCs/>
          <w:i/>
        </w:rPr>
        <w:t>euro</w:t>
      </w:r>
      <w:r w:rsidR="00721979" w:rsidRPr="006D24B6">
        <w:rPr>
          <w:b/>
          <w:bCs/>
        </w:rPr>
        <w:t>,</w:t>
      </w:r>
      <w:r w:rsidR="00721979" w:rsidRPr="004416FD">
        <w:rPr>
          <w:bCs/>
        </w:rPr>
        <w:t xml:space="preserve"> t.sk.:</w:t>
      </w:r>
    </w:p>
    <w:p w:rsidR="004416FD" w:rsidRPr="004416FD" w:rsidRDefault="004416FD" w:rsidP="00727799">
      <w:pPr>
        <w:pStyle w:val="ListParagraph"/>
        <w:numPr>
          <w:ilvl w:val="1"/>
          <w:numId w:val="14"/>
        </w:numPr>
        <w:ind w:left="1418" w:hanging="425"/>
        <w:jc w:val="both"/>
        <w:rPr>
          <w:bCs/>
        </w:rPr>
      </w:pPr>
      <w:r w:rsidRPr="004416FD">
        <w:rPr>
          <w:bCs/>
        </w:rPr>
        <w:t xml:space="preserve">21 844 </w:t>
      </w:r>
      <w:r w:rsidRPr="004416FD">
        <w:rPr>
          <w:bCs/>
          <w:i/>
        </w:rPr>
        <w:t>euro</w:t>
      </w:r>
      <w:r w:rsidRPr="004416FD">
        <w:rPr>
          <w:bCs/>
        </w:rPr>
        <w:t xml:space="preserve"> – Latvijas Lauksaimniecības universitātes finansējums par angļu valodas apmācības pakalpojuma sniegšanu</w:t>
      </w:r>
      <w:r w:rsidR="006D24B6">
        <w:rPr>
          <w:bCs/>
        </w:rPr>
        <w:t>, kas novirzīts iestādes izdevumu segšanai;</w:t>
      </w:r>
    </w:p>
    <w:p w:rsidR="006D24B6" w:rsidRDefault="00121C18" w:rsidP="006D24B6">
      <w:pPr>
        <w:pStyle w:val="ListParagraph"/>
        <w:numPr>
          <w:ilvl w:val="1"/>
          <w:numId w:val="14"/>
        </w:numPr>
        <w:ind w:left="1418" w:hanging="425"/>
        <w:jc w:val="both"/>
        <w:rPr>
          <w:bCs/>
        </w:rPr>
      </w:pPr>
      <w:r w:rsidRPr="00121C18">
        <w:rPr>
          <w:bCs/>
        </w:rPr>
        <w:t>8 748</w:t>
      </w:r>
      <w:r w:rsidR="00721979" w:rsidRPr="00121C18">
        <w:rPr>
          <w:bCs/>
        </w:rPr>
        <w:t> </w:t>
      </w:r>
      <w:r w:rsidR="00721979" w:rsidRPr="00121C18">
        <w:rPr>
          <w:bCs/>
          <w:i/>
        </w:rPr>
        <w:t xml:space="preserve">euro </w:t>
      </w:r>
      <w:r w:rsidR="00564572" w:rsidRPr="00121C18">
        <w:rPr>
          <w:bCs/>
          <w:i/>
        </w:rPr>
        <w:t>–</w:t>
      </w:r>
      <w:r w:rsidR="00721979" w:rsidRPr="00121C18">
        <w:rPr>
          <w:bCs/>
          <w:i/>
        </w:rPr>
        <w:t xml:space="preserve"> </w:t>
      </w:r>
      <w:r w:rsidR="00564572" w:rsidRPr="00121C18">
        <w:rPr>
          <w:bCs/>
        </w:rPr>
        <w:t xml:space="preserve">ieņēmumi no </w:t>
      </w:r>
      <w:r w:rsidR="00721979" w:rsidRPr="00121C18">
        <w:rPr>
          <w:bCs/>
        </w:rPr>
        <w:t xml:space="preserve"> projekta </w:t>
      </w:r>
      <w:r w:rsidR="00564572" w:rsidRPr="00121C18">
        <w:rPr>
          <w:bCs/>
        </w:rPr>
        <w:t>“</w:t>
      </w:r>
      <w:r w:rsidR="00721979" w:rsidRPr="00121C18">
        <w:rPr>
          <w:bCs/>
        </w:rPr>
        <w:t>Kompleksu veselības veicināšanas un slimības profilakses pasākumu īstenošana Jelgavā, I.</w:t>
      </w:r>
      <w:r w:rsidR="00E51244" w:rsidRPr="00121C18">
        <w:rPr>
          <w:bCs/>
        </w:rPr>
        <w:t xml:space="preserve"> </w:t>
      </w:r>
      <w:r w:rsidR="00721979" w:rsidRPr="00121C18">
        <w:rPr>
          <w:bCs/>
        </w:rPr>
        <w:t>kārta</w:t>
      </w:r>
      <w:r w:rsidR="00564572" w:rsidRPr="00121C18">
        <w:rPr>
          <w:bCs/>
        </w:rPr>
        <w:t>”</w:t>
      </w:r>
      <w:r w:rsidR="00721979" w:rsidRPr="00121C18">
        <w:rPr>
          <w:bCs/>
        </w:rPr>
        <w:t xml:space="preserve"> realizācija</w:t>
      </w:r>
      <w:r w:rsidR="00564572" w:rsidRPr="00121C18">
        <w:rPr>
          <w:bCs/>
        </w:rPr>
        <w:t>s</w:t>
      </w:r>
      <w:r w:rsidR="006D24B6">
        <w:rPr>
          <w:bCs/>
        </w:rPr>
        <w:t>, kas novirzīts iestādes izdevumu segšanai;</w:t>
      </w:r>
    </w:p>
    <w:p w:rsidR="004F4FAF" w:rsidRPr="004416FD" w:rsidRDefault="004F4FAF" w:rsidP="006D24B6">
      <w:pPr>
        <w:pStyle w:val="ListParagraph"/>
        <w:numPr>
          <w:ilvl w:val="1"/>
          <w:numId w:val="14"/>
        </w:numPr>
        <w:ind w:left="1418" w:hanging="425"/>
        <w:jc w:val="both"/>
        <w:rPr>
          <w:bCs/>
        </w:rPr>
      </w:pPr>
      <w:r>
        <w:rPr>
          <w:bCs/>
        </w:rPr>
        <w:t>7 000 </w:t>
      </w:r>
      <w:r w:rsidRPr="004F4FAF">
        <w:rPr>
          <w:bCs/>
          <w:i/>
        </w:rPr>
        <w:t>euro</w:t>
      </w:r>
      <w:r w:rsidR="00570903" w:rsidRPr="00570903">
        <w:t xml:space="preserve"> </w:t>
      </w:r>
      <w:r w:rsidR="00570903">
        <w:t>konkursa “Jelgavas pilsētas gada balva uzņēmējdarbībā” nodrošināšanai;</w:t>
      </w:r>
    </w:p>
    <w:p w:rsidR="004416FD" w:rsidRDefault="004416FD" w:rsidP="00727799">
      <w:pPr>
        <w:pStyle w:val="ListParagraph"/>
        <w:numPr>
          <w:ilvl w:val="1"/>
          <w:numId w:val="14"/>
        </w:numPr>
        <w:ind w:left="1418" w:hanging="425"/>
        <w:jc w:val="both"/>
        <w:rPr>
          <w:bCs/>
        </w:rPr>
      </w:pPr>
      <w:r>
        <w:rPr>
          <w:bCs/>
        </w:rPr>
        <w:t xml:space="preserve">–11 374 </w:t>
      </w:r>
      <w:r w:rsidRPr="004416FD">
        <w:rPr>
          <w:bCs/>
          <w:i/>
        </w:rPr>
        <w:t>euro</w:t>
      </w:r>
      <w:r>
        <w:rPr>
          <w:bCs/>
        </w:rPr>
        <w:t xml:space="preserve"> – dotācijas samazinājums, </w:t>
      </w:r>
      <w:r w:rsidR="006D24B6">
        <w:rPr>
          <w:bCs/>
        </w:rPr>
        <w:t xml:space="preserve">jo </w:t>
      </w:r>
      <w:r>
        <w:rPr>
          <w:bCs/>
        </w:rPr>
        <w:t>Jelgavas pilsētas pašvaldības mērķprogrammas “Junioru universitāte” un “</w:t>
      </w:r>
      <w:r w:rsidRPr="004416FD">
        <w:rPr>
          <w:bCs/>
        </w:rPr>
        <w:t>Junioru universi</w:t>
      </w:r>
      <w:r>
        <w:rPr>
          <w:bCs/>
        </w:rPr>
        <w:t xml:space="preserve">tāte+” īstenošanu </w:t>
      </w:r>
      <w:r w:rsidR="006D24B6">
        <w:rPr>
          <w:bCs/>
        </w:rPr>
        <w:t xml:space="preserve">turpmāk </w:t>
      </w:r>
      <w:r>
        <w:rPr>
          <w:bCs/>
        </w:rPr>
        <w:t xml:space="preserve">veiks </w:t>
      </w:r>
      <w:r w:rsidR="006D24B6">
        <w:rPr>
          <w:bCs/>
        </w:rPr>
        <w:t>Jelgavas valsts ģimnāzija;</w:t>
      </w:r>
    </w:p>
    <w:p w:rsidR="00B76BB7" w:rsidRDefault="004E1457" w:rsidP="00727799">
      <w:pPr>
        <w:pStyle w:val="ListParagraph"/>
        <w:numPr>
          <w:ilvl w:val="1"/>
          <w:numId w:val="14"/>
        </w:numPr>
        <w:ind w:left="1418" w:hanging="425"/>
        <w:jc w:val="both"/>
        <w:rPr>
          <w:bCs/>
        </w:rPr>
      </w:pPr>
      <w:r>
        <w:rPr>
          <w:bCs/>
        </w:rPr>
        <w:t xml:space="preserve">-4 000 </w:t>
      </w:r>
      <w:r w:rsidRPr="004E1457">
        <w:rPr>
          <w:bCs/>
          <w:i/>
        </w:rPr>
        <w:t>euro</w:t>
      </w:r>
      <w:r>
        <w:rPr>
          <w:bCs/>
        </w:rPr>
        <w:t xml:space="preserve"> – </w:t>
      </w:r>
      <w:r w:rsidRPr="006D24B6">
        <w:rPr>
          <w:bCs/>
        </w:rPr>
        <w:t xml:space="preserve">pēc </w:t>
      </w:r>
      <w:r w:rsidR="00B76BB7" w:rsidRPr="006D24B6">
        <w:rPr>
          <w:bCs/>
        </w:rPr>
        <w:t xml:space="preserve">jaunajiem grāmatvedības uzskaites principiem trešo personu starpniecības pakalpojumi tiek atspoguļoti kā izdevumu kompensācija, nevis </w:t>
      </w:r>
      <w:r w:rsidR="006D24B6" w:rsidRPr="006D24B6">
        <w:rPr>
          <w:bCs/>
        </w:rPr>
        <w:t>ieņēmumi</w:t>
      </w:r>
      <w:r w:rsidRPr="006D24B6">
        <w:rPr>
          <w:bCs/>
        </w:rPr>
        <w:t>.</w:t>
      </w:r>
    </w:p>
    <w:p w:rsidR="004F4FAF" w:rsidRDefault="004F4FAF" w:rsidP="00BC28AE">
      <w:pPr>
        <w:pStyle w:val="ListParagraph"/>
        <w:numPr>
          <w:ilvl w:val="0"/>
          <w:numId w:val="49"/>
        </w:numPr>
        <w:jc w:val="both"/>
        <w:rPr>
          <w:bCs/>
        </w:rPr>
      </w:pPr>
      <w:r w:rsidRPr="00570903">
        <w:rPr>
          <w:b/>
          <w:bCs/>
        </w:rPr>
        <w:t>PI “Zemgales reģiona kompetenču attīstības centrs”</w:t>
      </w:r>
      <w:r w:rsidRPr="00570903">
        <w:rPr>
          <w:bCs/>
        </w:rPr>
        <w:t xml:space="preserve"> </w:t>
      </w:r>
      <w:r w:rsidR="00570903" w:rsidRPr="00570903">
        <w:rPr>
          <w:bCs/>
        </w:rPr>
        <w:t xml:space="preserve">realizējamo projektu īstenošanai </w:t>
      </w:r>
      <w:r w:rsidRPr="00570903">
        <w:rPr>
          <w:bCs/>
        </w:rPr>
        <w:t xml:space="preserve">palielināti izdevumi par </w:t>
      </w:r>
      <w:r w:rsidR="00570903" w:rsidRPr="00570903">
        <w:rPr>
          <w:b/>
          <w:bCs/>
        </w:rPr>
        <w:t>176 816</w:t>
      </w:r>
      <w:r w:rsidRPr="00570903">
        <w:rPr>
          <w:bCs/>
        </w:rPr>
        <w:t> </w:t>
      </w:r>
      <w:r w:rsidRPr="00570903">
        <w:rPr>
          <w:b/>
          <w:bCs/>
          <w:i/>
        </w:rPr>
        <w:t>euro</w:t>
      </w:r>
      <w:r w:rsidRPr="00570903">
        <w:rPr>
          <w:b/>
          <w:bCs/>
        </w:rPr>
        <w:t>,</w:t>
      </w:r>
      <w:r w:rsidRPr="00570903">
        <w:rPr>
          <w:bCs/>
        </w:rPr>
        <w:t xml:space="preserve"> t.sk.</w:t>
      </w:r>
    </w:p>
    <w:p w:rsidR="00570903" w:rsidRPr="00BC28AE" w:rsidRDefault="00BC28AE" w:rsidP="00BC28AE">
      <w:pPr>
        <w:pStyle w:val="ListParagraph"/>
        <w:numPr>
          <w:ilvl w:val="1"/>
          <w:numId w:val="49"/>
        </w:numPr>
        <w:jc w:val="both"/>
        <w:rPr>
          <w:bCs/>
        </w:rPr>
      </w:pPr>
      <w:r w:rsidRPr="00BC28AE">
        <w:rPr>
          <w:bCs/>
        </w:rPr>
        <w:t>26 082 </w:t>
      </w:r>
      <w:r w:rsidRPr="00BC28AE">
        <w:rPr>
          <w:bCs/>
          <w:i/>
        </w:rPr>
        <w:t>euro</w:t>
      </w:r>
      <w:r w:rsidRPr="00570903">
        <w:t xml:space="preserve"> </w:t>
      </w:r>
      <w:r>
        <w:t xml:space="preserve">- </w:t>
      </w:r>
      <w:r w:rsidRPr="00BC28AE">
        <w:t>Valsts izglītības attīstības aģentūras finansējums ESF projekta "Nodarbināto personu profesionālās kompetences pilnveide" realizācijai</w:t>
      </w:r>
      <w:r>
        <w:t>;</w:t>
      </w:r>
    </w:p>
    <w:p w:rsidR="00BC28AE" w:rsidRPr="00BC28AE" w:rsidRDefault="00BC28AE" w:rsidP="00BC28AE">
      <w:pPr>
        <w:pStyle w:val="ListParagraph"/>
        <w:numPr>
          <w:ilvl w:val="1"/>
          <w:numId w:val="49"/>
        </w:numPr>
        <w:jc w:val="both"/>
        <w:rPr>
          <w:bCs/>
        </w:rPr>
      </w:pPr>
      <w:r>
        <w:t xml:space="preserve">4 130 </w:t>
      </w:r>
      <w:r w:rsidRPr="00BC28AE">
        <w:rPr>
          <w:i/>
        </w:rPr>
        <w:t>euro</w:t>
      </w:r>
      <w:r>
        <w:t xml:space="preserve"> - </w:t>
      </w:r>
      <w:r w:rsidRPr="00BC28AE">
        <w:t>Valsts izglītības attīstības aģentūras finansējums ERASMUS+ projekta "Pieaugušo izglītotāju kompetences pilnve</w:t>
      </w:r>
      <w:r>
        <w:t>ide kvalitatīva izglītības piedā</w:t>
      </w:r>
      <w:r w:rsidRPr="00BC28AE">
        <w:t>vājuma veidošanai" realizācijai</w:t>
      </w:r>
      <w:r>
        <w:t>;</w:t>
      </w:r>
    </w:p>
    <w:p w:rsidR="00BC28AE" w:rsidRPr="00BC28AE" w:rsidRDefault="00BC28AE" w:rsidP="00BC28AE">
      <w:pPr>
        <w:pStyle w:val="ListParagraph"/>
        <w:numPr>
          <w:ilvl w:val="1"/>
          <w:numId w:val="49"/>
        </w:numPr>
        <w:jc w:val="both"/>
        <w:rPr>
          <w:bCs/>
        </w:rPr>
      </w:pPr>
      <w:r>
        <w:t xml:space="preserve">94 562 </w:t>
      </w:r>
      <w:r w:rsidRPr="00BC28AE">
        <w:rPr>
          <w:i/>
        </w:rPr>
        <w:t>euro</w:t>
      </w:r>
      <w:r>
        <w:t xml:space="preserve"> - </w:t>
      </w:r>
      <w:r w:rsidRPr="00BC28AE">
        <w:t>Valsts izglītības attīstības aģentūras finansējums ERASMUS+ projekta "Pedagoga darba sistēma bērnu lasītprasmes attīstībai" realizācijai</w:t>
      </w:r>
      <w:r>
        <w:t>;</w:t>
      </w:r>
    </w:p>
    <w:p w:rsidR="00570903" w:rsidRPr="00BC28AE" w:rsidRDefault="00BC28AE" w:rsidP="00BC28AE">
      <w:pPr>
        <w:pStyle w:val="ListParagraph"/>
        <w:numPr>
          <w:ilvl w:val="1"/>
          <w:numId w:val="49"/>
        </w:numPr>
        <w:jc w:val="both"/>
        <w:rPr>
          <w:bCs/>
        </w:rPr>
      </w:pPr>
      <w:r>
        <w:t xml:space="preserve">1 934 </w:t>
      </w:r>
      <w:r w:rsidRPr="00BC28AE">
        <w:rPr>
          <w:i/>
        </w:rPr>
        <w:t>euro</w:t>
      </w:r>
      <w:r>
        <w:t xml:space="preserve"> - f</w:t>
      </w:r>
      <w:r w:rsidRPr="00BC28AE">
        <w:t>izisko personu Līdzfinansējums ESF projekta "Nodarbināto personu profesionālās kompe</w:t>
      </w:r>
      <w:r>
        <w:t>tences pilnveide" realizācijai;</w:t>
      </w:r>
    </w:p>
    <w:p w:rsidR="00BC28AE" w:rsidRPr="00BC28AE" w:rsidRDefault="00BC28AE" w:rsidP="00BC28AE">
      <w:pPr>
        <w:pStyle w:val="ListParagraph"/>
        <w:numPr>
          <w:ilvl w:val="1"/>
          <w:numId w:val="49"/>
        </w:numPr>
        <w:jc w:val="both"/>
        <w:rPr>
          <w:bCs/>
        </w:rPr>
      </w:pPr>
      <w:r>
        <w:t xml:space="preserve">17 962 </w:t>
      </w:r>
      <w:r w:rsidRPr="00BC28AE">
        <w:rPr>
          <w:i/>
        </w:rPr>
        <w:t>euro</w:t>
      </w:r>
      <w:r>
        <w:t xml:space="preserve"> - </w:t>
      </w:r>
      <w:r w:rsidRPr="00BC28AE">
        <w:t>Sanktpēterburgas profesionālās izglītības iestād</w:t>
      </w:r>
      <w:r>
        <w:t>e</w:t>
      </w:r>
      <w:r w:rsidRPr="00BC28AE">
        <w:t>s "Sociāli ekonomiskais institūts" finansējums  projekta "Uzņēmējdarbība, sievietes un atbalsts: sieviešu uzņēmēju resursu centra tīkls Latvijas un Krievijas pierobežu rajonos" realizācijai</w:t>
      </w:r>
      <w:r>
        <w:t>;</w:t>
      </w:r>
    </w:p>
    <w:p w:rsidR="00BC28AE" w:rsidRPr="00BC28AE" w:rsidRDefault="00BC28AE" w:rsidP="00BC28AE">
      <w:pPr>
        <w:pStyle w:val="ListParagraph"/>
        <w:numPr>
          <w:ilvl w:val="1"/>
          <w:numId w:val="49"/>
        </w:numPr>
        <w:jc w:val="both"/>
        <w:rPr>
          <w:bCs/>
        </w:rPr>
      </w:pPr>
      <w:r>
        <w:t xml:space="preserve">32 146 </w:t>
      </w:r>
      <w:r w:rsidRPr="00BC28AE">
        <w:rPr>
          <w:i/>
        </w:rPr>
        <w:t>euro</w:t>
      </w:r>
      <w:r>
        <w:t xml:space="preserve"> - </w:t>
      </w:r>
      <w:r w:rsidRPr="00BC28AE">
        <w:t>Nodarbinātības valsts aģentūras finansējums ESF projekta "Atbalsts bezdarbnieku izglītībai" realizācijai</w:t>
      </w:r>
      <w:r>
        <w:t>.</w:t>
      </w:r>
    </w:p>
    <w:p w:rsidR="00C8001F" w:rsidRPr="00D70E04" w:rsidRDefault="00C8001F" w:rsidP="00C8001F">
      <w:pPr>
        <w:ind w:left="360"/>
        <w:jc w:val="both"/>
        <w:rPr>
          <w:b/>
          <w:bCs/>
          <w:color w:val="FF0000"/>
        </w:rPr>
      </w:pPr>
    </w:p>
    <w:p w:rsidR="00CF190C" w:rsidRPr="006D24B6" w:rsidRDefault="003D2B44" w:rsidP="00CF190C">
      <w:pPr>
        <w:jc w:val="both"/>
      </w:pPr>
      <w:r w:rsidRPr="00FD2F35">
        <w:rPr>
          <w:b/>
        </w:rPr>
        <w:t xml:space="preserve">10.000.Sociālā aizsardzība </w:t>
      </w:r>
      <w:r w:rsidRPr="006D24B6">
        <w:rPr>
          <w:b/>
        </w:rPr>
        <w:t>–</w:t>
      </w:r>
      <w:r w:rsidRPr="006D24B6">
        <w:t xml:space="preserve"> </w:t>
      </w:r>
      <w:r w:rsidR="006D24B6" w:rsidRPr="006D24B6">
        <w:rPr>
          <w:i/>
        </w:rPr>
        <w:t>samazināti</w:t>
      </w:r>
      <w:r w:rsidRPr="006D24B6">
        <w:rPr>
          <w:i/>
        </w:rPr>
        <w:t xml:space="preserve"> izdevumi</w:t>
      </w:r>
      <w:r w:rsidRPr="006D24B6">
        <w:t xml:space="preserve"> </w:t>
      </w:r>
      <w:r w:rsidR="006D24B6">
        <w:rPr>
          <w:b/>
        </w:rPr>
        <w:t>618 660</w:t>
      </w:r>
      <w:r w:rsidRPr="006D24B6">
        <w:rPr>
          <w:b/>
        </w:rPr>
        <w:t> </w:t>
      </w:r>
      <w:r w:rsidRPr="006D24B6">
        <w:rPr>
          <w:b/>
          <w:i/>
        </w:rPr>
        <w:t>euro</w:t>
      </w:r>
      <w:r w:rsidRPr="006D24B6">
        <w:t xml:space="preserve"> apmērā</w:t>
      </w:r>
      <w:r w:rsidR="00A51C2D" w:rsidRPr="006D24B6">
        <w:t xml:space="preserve"> un to sadalījums</w:t>
      </w:r>
      <w:r w:rsidR="00D810BE" w:rsidRPr="006D24B6">
        <w:t xml:space="preserve"> starp sociālās aizsardzības programmām</w:t>
      </w:r>
      <w:r w:rsidR="00A51C2D" w:rsidRPr="006D24B6">
        <w:t xml:space="preserve"> ir sekojošs:</w:t>
      </w:r>
    </w:p>
    <w:p w:rsidR="00256A59" w:rsidRDefault="00256A59" w:rsidP="00727799">
      <w:pPr>
        <w:pStyle w:val="ListParagraph"/>
        <w:numPr>
          <w:ilvl w:val="0"/>
          <w:numId w:val="13"/>
        </w:numPr>
        <w:jc w:val="both"/>
      </w:pPr>
      <w:r>
        <w:t xml:space="preserve">4 678 </w:t>
      </w:r>
      <w:r w:rsidRPr="00256A59">
        <w:rPr>
          <w:i/>
        </w:rPr>
        <w:t>euro</w:t>
      </w:r>
      <w:r>
        <w:t xml:space="preserve"> – papildus dotācija programmai “Invalīdu rehabilitācijas pasākumi, invalīdu transports un citas kompensācijas”, lai nodrošinātu sociālo palīdzību un pabalstu izmaksu invalīdiem 2019.gadā;</w:t>
      </w:r>
    </w:p>
    <w:p w:rsidR="00FD2F35" w:rsidRPr="00FD2F35" w:rsidRDefault="00FD2F35" w:rsidP="00727799">
      <w:pPr>
        <w:pStyle w:val="ListParagraph"/>
        <w:numPr>
          <w:ilvl w:val="0"/>
          <w:numId w:val="13"/>
        </w:numPr>
        <w:jc w:val="both"/>
      </w:pPr>
      <w:r w:rsidRPr="00FD2F35">
        <w:t>-30 000</w:t>
      </w:r>
      <w:r w:rsidR="00275751" w:rsidRPr="00FD2F35">
        <w:t> </w:t>
      </w:r>
      <w:r w:rsidR="00275751" w:rsidRPr="00FD2F35">
        <w:rPr>
          <w:i/>
        </w:rPr>
        <w:t>euro</w:t>
      </w:r>
      <w:r w:rsidR="00275751" w:rsidRPr="00FD2F35">
        <w:t xml:space="preserve"> </w:t>
      </w:r>
      <w:r w:rsidR="0068512A" w:rsidRPr="00FD2F35">
        <w:t>–</w:t>
      </w:r>
      <w:r w:rsidRPr="00FD2F35">
        <w:t xml:space="preserve"> finansējums</w:t>
      </w:r>
      <w:r w:rsidR="002A0550" w:rsidRPr="00FD2F35">
        <w:t xml:space="preserve"> </w:t>
      </w:r>
      <w:r w:rsidRPr="00FD2F35">
        <w:t>projekta “Atver sirdi Zemgalē” īstenošanai, t.sk.:</w:t>
      </w:r>
    </w:p>
    <w:p w:rsidR="00451E93" w:rsidRPr="00FD2F35" w:rsidRDefault="00FD2F35" w:rsidP="00727799">
      <w:pPr>
        <w:pStyle w:val="ListParagraph"/>
        <w:numPr>
          <w:ilvl w:val="1"/>
          <w:numId w:val="13"/>
        </w:numPr>
        <w:ind w:left="1560" w:hanging="426"/>
        <w:jc w:val="both"/>
      </w:pPr>
      <w:r w:rsidRPr="00FD2F35">
        <w:t xml:space="preserve">10 000 </w:t>
      </w:r>
      <w:r w:rsidRPr="00FD2F35">
        <w:rPr>
          <w:i/>
        </w:rPr>
        <w:t xml:space="preserve">euro </w:t>
      </w:r>
      <w:r w:rsidR="002A0550" w:rsidRPr="00FD2F35">
        <w:t>Zemgales plānošanas reģiona finansējums</w:t>
      </w:r>
      <w:r w:rsidRPr="00FD2F35">
        <w:t>;</w:t>
      </w:r>
    </w:p>
    <w:p w:rsidR="00FD2F35" w:rsidRPr="00FD2F35" w:rsidRDefault="00FD2F35" w:rsidP="00727799">
      <w:pPr>
        <w:pStyle w:val="ListParagraph"/>
        <w:numPr>
          <w:ilvl w:val="1"/>
          <w:numId w:val="13"/>
        </w:numPr>
        <w:ind w:left="1560" w:hanging="426"/>
        <w:jc w:val="both"/>
      </w:pPr>
      <w:r w:rsidRPr="00FD2F35">
        <w:t xml:space="preserve">-40 000 </w:t>
      </w:r>
      <w:r w:rsidRPr="00FD2F35">
        <w:rPr>
          <w:i/>
        </w:rPr>
        <w:t>euro</w:t>
      </w:r>
      <w:r w:rsidRPr="00FD2F35">
        <w:t xml:space="preserve"> </w:t>
      </w:r>
      <w:r w:rsidR="006D24B6">
        <w:t xml:space="preserve">pašvaldības </w:t>
      </w:r>
      <w:r w:rsidRPr="00FD2F35">
        <w:t>dotācijas samazinājums</w:t>
      </w:r>
      <w:r w:rsidR="00B24B05">
        <w:t>;</w:t>
      </w:r>
    </w:p>
    <w:p w:rsidR="00B24B05" w:rsidRPr="00B24B05" w:rsidRDefault="00B24B05" w:rsidP="00727799">
      <w:pPr>
        <w:pStyle w:val="ListParagraph"/>
        <w:numPr>
          <w:ilvl w:val="0"/>
          <w:numId w:val="13"/>
        </w:numPr>
        <w:jc w:val="both"/>
      </w:pPr>
      <w:r w:rsidRPr="00B24B05">
        <w:t xml:space="preserve">40 500 </w:t>
      </w:r>
      <w:r w:rsidRPr="00B24B05">
        <w:rPr>
          <w:i/>
        </w:rPr>
        <w:t xml:space="preserve">euro – </w:t>
      </w:r>
      <w:r w:rsidRPr="00B24B05">
        <w:t>finansējums ESF projekta “Par individuālā budžeta modeļa aprobāciju pilngadīgām personām ar garīga rakstura traucējumiem sabiedrībā balstītu sociālo pakalpojumu nodrošināšanai” īstenošanai, t.sk.:</w:t>
      </w:r>
    </w:p>
    <w:p w:rsidR="00B24B05" w:rsidRPr="00B24B05" w:rsidRDefault="00B24B05" w:rsidP="00727799">
      <w:pPr>
        <w:pStyle w:val="ListParagraph"/>
        <w:numPr>
          <w:ilvl w:val="1"/>
          <w:numId w:val="13"/>
        </w:numPr>
        <w:ind w:left="1418" w:hanging="426"/>
        <w:jc w:val="both"/>
      </w:pPr>
      <w:r w:rsidRPr="00B24B05">
        <w:t xml:space="preserve">2 500 </w:t>
      </w:r>
      <w:r w:rsidRPr="00B24B05">
        <w:rPr>
          <w:i/>
        </w:rPr>
        <w:t>euro</w:t>
      </w:r>
      <w:r w:rsidRPr="00B24B05">
        <w:t xml:space="preserve"> papildus dotācija pašvaldības priekšfinansējuma nodrošināšanai;</w:t>
      </w:r>
    </w:p>
    <w:p w:rsidR="00B24B05" w:rsidRPr="00B24B05" w:rsidRDefault="00B24B05" w:rsidP="00727799">
      <w:pPr>
        <w:pStyle w:val="ListParagraph"/>
        <w:numPr>
          <w:ilvl w:val="1"/>
          <w:numId w:val="13"/>
        </w:numPr>
        <w:ind w:left="1418" w:hanging="426"/>
        <w:jc w:val="both"/>
      </w:pPr>
      <w:r w:rsidRPr="00B24B05">
        <w:t xml:space="preserve">38 000 </w:t>
      </w:r>
      <w:r w:rsidRPr="00B24B05">
        <w:rPr>
          <w:i/>
        </w:rPr>
        <w:t xml:space="preserve">euro </w:t>
      </w:r>
      <w:r w:rsidRPr="00B24B05">
        <w:t>LR Labklājības ministrijas finansējums;</w:t>
      </w:r>
    </w:p>
    <w:p w:rsidR="00B24B05" w:rsidRPr="006D24B6" w:rsidRDefault="00B24B05" w:rsidP="00727799">
      <w:pPr>
        <w:pStyle w:val="ListParagraph"/>
        <w:numPr>
          <w:ilvl w:val="0"/>
          <w:numId w:val="13"/>
        </w:numPr>
        <w:jc w:val="both"/>
      </w:pPr>
      <w:r w:rsidRPr="006D24B6">
        <w:lastRenderedPageBreak/>
        <w:t xml:space="preserve">-7 107 </w:t>
      </w:r>
      <w:r w:rsidRPr="006D24B6">
        <w:rPr>
          <w:i/>
        </w:rPr>
        <w:t>euro</w:t>
      </w:r>
      <w:r w:rsidRPr="006D24B6">
        <w:t xml:space="preserve"> izdevumu samazinājums programmai “Palīdzība veciem cilvēkiem”, dotācija novirzīta </w:t>
      </w:r>
      <w:r w:rsidR="000235AB" w:rsidRPr="006D24B6">
        <w:t xml:space="preserve">pabalstu </w:t>
      </w:r>
      <w:r w:rsidR="006D24B6" w:rsidRPr="006D24B6">
        <w:t>izmaksai</w:t>
      </w:r>
      <w:r w:rsidRPr="006D24B6">
        <w:t>;</w:t>
      </w:r>
    </w:p>
    <w:p w:rsidR="009664AD" w:rsidRPr="00D70E04" w:rsidRDefault="00876B72" w:rsidP="00727799">
      <w:pPr>
        <w:pStyle w:val="ListParagraph"/>
        <w:numPr>
          <w:ilvl w:val="0"/>
          <w:numId w:val="13"/>
        </w:numPr>
        <w:jc w:val="both"/>
        <w:rPr>
          <w:color w:val="FF0000"/>
        </w:rPr>
      </w:pPr>
      <w:r w:rsidRPr="00876B72">
        <w:t>63 943</w:t>
      </w:r>
      <w:r w:rsidR="009664AD" w:rsidRPr="00876B72">
        <w:t> </w:t>
      </w:r>
      <w:r w:rsidR="009664AD" w:rsidRPr="00876B72">
        <w:rPr>
          <w:i/>
        </w:rPr>
        <w:t>euro</w:t>
      </w:r>
      <w:r w:rsidR="0068512A" w:rsidRPr="00876B72">
        <w:rPr>
          <w:i/>
        </w:rPr>
        <w:t xml:space="preserve"> </w:t>
      </w:r>
      <w:r w:rsidR="0068512A" w:rsidRPr="00FD2F35">
        <w:rPr>
          <w:i/>
        </w:rPr>
        <w:t>–</w:t>
      </w:r>
      <w:r w:rsidR="009664AD" w:rsidRPr="00FD2F35">
        <w:t xml:space="preserve"> finansējums programmai “Sociālā palīdzība ģimenēm ar bērniem un vardarbībā cietušo bērnu rehabilitācija” t.sk.:</w:t>
      </w:r>
    </w:p>
    <w:p w:rsidR="009664AD" w:rsidRPr="00876B72" w:rsidRDefault="00876B72" w:rsidP="00727799">
      <w:pPr>
        <w:pStyle w:val="ListParagraph"/>
        <w:numPr>
          <w:ilvl w:val="1"/>
          <w:numId w:val="13"/>
        </w:numPr>
        <w:ind w:hanging="447"/>
        <w:jc w:val="both"/>
      </w:pPr>
      <w:r w:rsidRPr="00876B72">
        <w:t xml:space="preserve">61 577 </w:t>
      </w:r>
      <w:r w:rsidR="009664AD" w:rsidRPr="00876B72">
        <w:rPr>
          <w:i/>
        </w:rPr>
        <w:t>euro</w:t>
      </w:r>
      <w:r w:rsidR="009664AD" w:rsidRPr="00876B72">
        <w:t xml:space="preserve"> papildus dotācija ilgstošas sociālās aprūpes un sociālo rehabilitācijas pakalpojumu nodrošināšanai</w:t>
      </w:r>
      <w:r w:rsidRPr="00876B72">
        <w:t>;</w:t>
      </w:r>
    </w:p>
    <w:p w:rsidR="009664AD" w:rsidRPr="00876B72" w:rsidRDefault="00876B72" w:rsidP="00727799">
      <w:pPr>
        <w:pStyle w:val="ListParagraph"/>
        <w:numPr>
          <w:ilvl w:val="1"/>
          <w:numId w:val="13"/>
        </w:numPr>
        <w:ind w:hanging="447"/>
        <w:jc w:val="both"/>
      </w:pPr>
      <w:r w:rsidRPr="00876B72">
        <w:t>1 030</w:t>
      </w:r>
      <w:r w:rsidR="009664AD" w:rsidRPr="00876B72">
        <w:t xml:space="preserve"> </w:t>
      </w:r>
      <w:r w:rsidR="009664AD" w:rsidRPr="00876B72">
        <w:rPr>
          <w:i/>
        </w:rPr>
        <w:t>euro</w:t>
      </w:r>
      <w:r w:rsidR="009664AD" w:rsidRPr="00876B72">
        <w:t xml:space="preserve"> </w:t>
      </w:r>
      <w:r w:rsidR="0068512A" w:rsidRPr="00876B72">
        <w:t>LR Labklājības ministrijas finansējums vardarbībā cietušo rehabilitācijas pakalpojumu sniegšanai;</w:t>
      </w:r>
    </w:p>
    <w:p w:rsidR="00876B72" w:rsidRPr="00876B72" w:rsidRDefault="00876B72" w:rsidP="00727799">
      <w:pPr>
        <w:pStyle w:val="ListParagraph"/>
        <w:numPr>
          <w:ilvl w:val="1"/>
          <w:numId w:val="13"/>
        </w:numPr>
        <w:ind w:hanging="447"/>
        <w:jc w:val="both"/>
      </w:pPr>
      <w:r w:rsidRPr="00876B72">
        <w:t xml:space="preserve">1 336 </w:t>
      </w:r>
      <w:r w:rsidRPr="00876B72">
        <w:rPr>
          <w:i/>
        </w:rPr>
        <w:t>euro</w:t>
      </w:r>
      <w:r w:rsidRPr="00876B72">
        <w:t xml:space="preserve"> nodibinājuma “Latvijas Bērnu fonds” finansējums vardarbībā cietušo bērnu rehabilitācijai – papildus psihologa konsultāciju nodrošināšanai;</w:t>
      </w:r>
    </w:p>
    <w:p w:rsidR="000235AB" w:rsidRDefault="000235AB" w:rsidP="00727799">
      <w:pPr>
        <w:pStyle w:val="ListParagraph"/>
        <w:numPr>
          <w:ilvl w:val="0"/>
          <w:numId w:val="13"/>
        </w:numPr>
        <w:jc w:val="both"/>
      </w:pPr>
      <w:r w:rsidRPr="006D24B6">
        <w:t xml:space="preserve">4 000 </w:t>
      </w:r>
      <w:r w:rsidRPr="006D24B6">
        <w:rPr>
          <w:i/>
        </w:rPr>
        <w:t>euro</w:t>
      </w:r>
      <w:r w:rsidRPr="006D24B6">
        <w:t xml:space="preserve"> papildus dotācija PI “Bāriņtiesa” </w:t>
      </w:r>
      <w:r w:rsidR="006D24B6">
        <w:t xml:space="preserve">darbinieku </w:t>
      </w:r>
      <w:r w:rsidRPr="006D24B6">
        <w:t>naudas balvu izmaksai;</w:t>
      </w:r>
    </w:p>
    <w:p w:rsidR="006D24B6" w:rsidRPr="006D24B6" w:rsidRDefault="006D24B6" w:rsidP="006D24B6">
      <w:pPr>
        <w:pStyle w:val="ListParagraph"/>
        <w:numPr>
          <w:ilvl w:val="0"/>
          <w:numId w:val="13"/>
        </w:numPr>
        <w:jc w:val="both"/>
      </w:pPr>
      <w:r>
        <w:t>-50 000</w:t>
      </w:r>
      <w:r>
        <w:rPr>
          <w:i/>
        </w:rPr>
        <w:t xml:space="preserve"> euro </w:t>
      </w:r>
      <w:r>
        <w:t>dotācijas samazinājums programmai “</w:t>
      </w:r>
      <w:r w:rsidRPr="006D24B6">
        <w:t>Dzīvokļa pabalsts un pabalsts individuālās apkures nodrošināšanai</w:t>
      </w:r>
      <w:r>
        <w:t xml:space="preserve">”, kas novirzīts </w:t>
      </w:r>
      <w:r w:rsidR="00901972">
        <w:t xml:space="preserve">bērnu </w:t>
      </w:r>
      <w:r>
        <w:t>ilgstošas sociālās aprūpes un sociālās rehabilitācijas</w:t>
      </w:r>
      <w:r w:rsidR="00901972">
        <w:t xml:space="preserve"> pakalpojumu apmaksai; </w:t>
      </w:r>
    </w:p>
    <w:p w:rsidR="00876B72" w:rsidRDefault="00876B72" w:rsidP="00727799">
      <w:pPr>
        <w:pStyle w:val="ListParagraph"/>
        <w:numPr>
          <w:ilvl w:val="0"/>
          <w:numId w:val="13"/>
        </w:numPr>
        <w:jc w:val="both"/>
      </w:pPr>
      <w:r w:rsidRPr="00876B72">
        <w:t>974</w:t>
      </w:r>
      <w:r w:rsidR="00292B18" w:rsidRPr="00876B72">
        <w:rPr>
          <w:i/>
        </w:rPr>
        <w:t xml:space="preserve"> </w:t>
      </w:r>
      <w:r w:rsidR="00C63123" w:rsidRPr="00876B72">
        <w:rPr>
          <w:i/>
        </w:rPr>
        <w:t xml:space="preserve">euro </w:t>
      </w:r>
      <w:r w:rsidR="00292B18" w:rsidRPr="00876B72">
        <w:t>palielināti</w:t>
      </w:r>
      <w:r w:rsidR="00C63123" w:rsidRPr="00876B72">
        <w:t xml:space="preserve"> izdevumi programmai “GMI pabalsts, mirušo apbedīšanas izdevumi u.c. naudas maksājumi maznodrošinātām un neaizsargātām personām”</w:t>
      </w:r>
      <w:r w:rsidR="009664AD" w:rsidRPr="00876B72">
        <w:t xml:space="preserve"> par saņemto finansējumu</w:t>
      </w:r>
      <w:r w:rsidR="00292B18" w:rsidRPr="00876B72">
        <w:t xml:space="preserve"> </w:t>
      </w:r>
      <w:r w:rsidR="00C7520C" w:rsidRPr="00876B72">
        <w:t xml:space="preserve">no </w:t>
      </w:r>
      <w:r w:rsidR="009664AD" w:rsidRPr="00876B72">
        <w:t xml:space="preserve">LR Vides aizsardzības un reģionālās attīstības ministrijas par </w:t>
      </w:r>
      <w:r w:rsidRPr="00876B72">
        <w:t>finansiālo un materiālo palīdzību bēgļiem un personām ar alternatīvo statusu uzņemšanu par 2018.gadu</w:t>
      </w:r>
      <w:r>
        <w:t>;</w:t>
      </w:r>
    </w:p>
    <w:p w:rsidR="00876B72" w:rsidRPr="00901972" w:rsidRDefault="00876B72" w:rsidP="00727799">
      <w:pPr>
        <w:pStyle w:val="ListParagraph"/>
        <w:numPr>
          <w:ilvl w:val="0"/>
          <w:numId w:val="13"/>
        </w:numPr>
        <w:jc w:val="both"/>
      </w:pPr>
      <w:r w:rsidRPr="00901972">
        <w:t>-</w:t>
      </w:r>
      <w:r w:rsidR="00EB50DE" w:rsidRPr="00901972">
        <w:t>60</w:t>
      </w:r>
      <w:r w:rsidRPr="00901972">
        <w:t xml:space="preserve"> 398 </w:t>
      </w:r>
      <w:r w:rsidRPr="00901972">
        <w:rPr>
          <w:i/>
        </w:rPr>
        <w:t xml:space="preserve">euro </w:t>
      </w:r>
      <w:r w:rsidR="00256A59" w:rsidRPr="00901972">
        <w:t xml:space="preserve">samazināti izdevumi </w:t>
      </w:r>
      <w:r w:rsidRPr="00901972">
        <w:t>programmai “Sociālo pakalpojumu centr</w:t>
      </w:r>
      <w:r w:rsidR="00256A59" w:rsidRPr="00901972">
        <w:t>s</w:t>
      </w:r>
      <w:r w:rsidRPr="00901972">
        <w:t xml:space="preserve"> bērniem”</w:t>
      </w:r>
      <w:r w:rsidR="00256A59" w:rsidRPr="00901972">
        <w:t>;</w:t>
      </w:r>
    </w:p>
    <w:p w:rsidR="000235AB" w:rsidRPr="00901972" w:rsidRDefault="004E1457" w:rsidP="00727799">
      <w:pPr>
        <w:pStyle w:val="ListParagraph"/>
        <w:numPr>
          <w:ilvl w:val="0"/>
          <w:numId w:val="13"/>
        </w:numPr>
        <w:jc w:val="both"/>
      </w:pPr>
      <w:r w:rsidRPr="00901972">
        <w:t>-</w:t>
      </w:r>
      <w:r w:rsidR="00721979" w:rsidRPr="00901972">
        <w:t xml:space="preserve">600 000 </w:t>
      </w:r>
      <w:r w:rsidR="00721979" w:rsidRPr="00901972">
        <w:rPr>
          <w:i/>
        </w:rPr>
        <w:t>euro</w:t>
      </w:r>
      <w:r w:rsidR="00721979" w:rsidRPr="00901972">
        <w:t xml:space="preserve"> </w:t>
      </w:r>
      <w:r w:rsidR="0032674B" w:rsidRPr="00901972">
        <w:t>–</w:t>
      </w:r>
      <w:r w:rsidR="00721979" w:rsidRPr="00901972">
        <w:t xml:space="preserve"> </w:t>
      </w:r>
      <w:r w:rsidR="0032674B" w:rsidRPr="00901972">
        <w:t>a</w:t>
      </w:r>
      <w:r w:rsidR="00721979" w:rsidRPr="00901972">
        <w:t>izņēmuma līdzekļ</w:t>
      </w:r>
      <w:r w:rsidR="00256A59" w:rsidRPr="00901972">
        <w:t xml:space="preserve">u samazinājums </w:t>
      </w:r>
      <w:r w:rsidR="0032674B" w:rsidRPr="00901972">
        <w:t>projekta</w:t>
      </w:r>
      <w:r w:rsidR="00721979" w:rsidRPr="00901972">
        <w:t xml:space="preserve"> </w:t>
      </w:r>
      <w:r w:rsidR="00C7520C" w:rsidRPr="00901972">
        <w:t>“</w:t>
      </w:r>
      <w:r w:rsidR="00721979" w:rsidRPr="00901972">
        <w:t>Sabiedrībā balstītu sociālo pakalpojumu infrastruktūras izveide, Jelgavā</w:t>
      </w:r>
      <w:r w:rsidR="00C7520C" w:rsidRPr="00901972">
        <w:t>”</w:t>
      </w:r>
      <w:r w:rsidR="0032674B" w:rsidRPr="00901972">
        <w:t xml:space="preserve"> īstenošanai</w:t>
      </w:r>
      <w:r w:rsidR="000235AB" w:rsidRPr="00901972">
        <w:t>;</w:t>
      </w:r>
    </w:p>
    <w:p w:rsidR="00721979" w:rsidRDefault="000235AB" w:rsidP="00727799">
      <w:pPr>
        <w:pStyle w:val="ListParagraph"/>
        <w:numPr>
          <w:ilvl w:val="0"/>
          <w:numId w:val="13"/>
        </w:numPr>
        <w:jc w:val="both"/>
      </w:pPr>
      <w:r w:rsidRPr="000235AB">
        <w:t xml:space="preserve">14 750 </w:t>
      </w:r>
      <w:r w:rsidRPr="000235AB">
        <w:rPr>
          <w:i/>
        </w:rPr>
        <w:t>euro</w:t>
      </w:r>
      <w:r w:rsidRPr="000235AB">
        <w:t xml:space="preserve"> papildus dotācija</w:t>
      </w:r>
      <w:r w:rsidR="00901972">
        <w:t>, kas ir līdzekļu pārdale starp tāmēm,</w:t>
      </w:r>
      <w:r w:rsidRPr="000235AB">
        <w:t xml:space="preserve"> PI “Jelgavas sociālo lietu pārvalde” uzturēšanas izdevumu segšanai</w:t>
      </w:r>
      <w:r w:rsidR="00C7520C" w:rsidRPr="000235AB">
        <w:t>.</w:t>
      </w:r>
    </w:p>
    <w:p w:rsidR="00725EDF" w:rsidRDefault="00725EDF" w:rsidP="00725EDF">
      <w:pPr>
        <w:ind w:left="1080"/>
        <w:jc w:val="center"/>
        <w:rPr>
          <w:b/>
          <w:caps/>
        </w:rPr>
      </w:pPr>
    </w:p>
    <w:p w:rsidR="00725EDF" w:rsidRPr="00725EDF" w:rsidRDefault="00725EDF" w:rsidP="00725EDF">
      <w:pPr>
        <w:ind w:left="1080"/>
        <w:jc w:val="center"/>
        <w:rPr>
          <w:b/>
          <w:caps/>
        </w:rPr>
      </w:pPr>
      <w:r>
        <w:rPr>
          <w:b/>
          <w:caps/>
        </w:rPr>
        <w:t xml:space="preserve">1.3. </w:t>
      </w:r>
      <w:r w:rsidRPr="00725EDF">
        <w:rPr>
          <w:b/>
          <w:caps/>
        </w:rPr>
        <w:t>Finansēšana</w:t>
      </w:r>
    </w:p>
    <w:p w:rsidR="00725EDF" w:rsidRPr="004A2A23" w:rsidRDefault="00725EDF" w:rsidP="00725EDF">
      <w:pPr>
        <w:ind w:left="709"/>
        <w:jc w:val="both"/>
        <w:rPr>
          <w:caps/>
          <w:color w:val="FF0000"/>
        </w:rPr>
      </w:pPr>
    </w:p>
    <w:p w:rsidR="00725EDF" w:rsidRPr="00A97580" w:rsidRDefault="00725EDF" w:rsidP="00725EDF">
      <w:pPr>
        <w:ind w:firstLine="720"/>
        <w:jc w:val="both"/>
      </w:pPr>
      <w:r w:rsidRPr="00A97580">
        <w:t xml:space="preserve">Finansēšanas daļu veido aizņēmumu pamatsummu atmaksa, līdzdalība komersantu pašu kapitālā un naudas līdzekļu atlikums uz perioda beigām. </w:t>
      </w:r>
    </w:p>
    <w:p w:rsidR="00725EDF" w:rsidRDefault="00725EDF" w:rsidP="00725EDF">
      <w:pPr>
        <w:ind w:firstLine="720"/>
        <w:jc w:val="both"/>
      </w:pPr>
      <w:r w:rsidRPr="002554B1">
        <w:t xml:space="preserve">Naudas līdzekļu atlikums ir samazināts par </w:t>
      </w:r>
      <w:r w:rsidR="00BC28AE">
        <w:rPr>
          <w:b/>
        </w:rPr>
        <w:t>1</w:t>
      </w:r>
      <w:r w:rsidR="00782AB8">
        <w:rPr>
          <w:b/>
        </w:rPr>
        <w:t>6</w:t>
      </w:r>
      <w:r w:rsidR="00BC28AE">
        <w:rPr>
          <w:b/>
        </w:rPr>
        <w:t>2 640</w:t>
      </w:r>
      <w:r w:rsidRPr="00532B17">
        <w:rPr>
          <w:sz w:val="20"/>
        </w:rPr>
        <w:t xml:space="preserve"> </w:t>
      </w:r>
      <w:proofErr w:type="spellStart"/>
      <w:r w:rsidRPr="00532B17">
        <w:rPr>
          <w:i/>
        </w:rPr>
        <w:t>euro</w:t>
      </w:r>
      <w:proofErr w:type="spellEnd"/>
      <w:r w:rsidRPr="002554B1">
        <w:t>, kas novirzīts dažādu pašvaldības funkciju veikšanai</w:t>
      </w:r>
      <w:r>
        <w:t xml:space="preserve"> un </w:t>
      </w:r>
      <w:r w:rsidRPr="00725EDF">
        <w:rPr>
          <w:b/>
        </w:rPr>
        <w:t xml:space="preserve">149 930 </w:t>
      </w:r>
      <w:r w:rsidRPr="00725EDF">
        <w:rPr>
          <w:b/>
          <w:i/>
        </w:rPr>
        <w:t>euro</w:t>
      </w:r>
      <w:r>
        <w:rPr>
          <w:i/>
        </w:rPr>
        <w:t xml:space="preserve"> </w:t>
      </w:r>
      <w:r>
        <w:t xml:space="preserve"> ir saņemto ilgtermiņa aizdevumu atmaksa sekojošiem projektiem:</w:t>
      </w:r>
    </w:p>
    <w:p w:rsidR="00725EDF" w:rsidRDefault="00725EDF" w:rsidP="00BC28AE">
      <w:pPr>
        <w:pStyle w:val="ListParagraph"/>
        <w:numPr>
          <w:ilvl w:val="0"/>
          <w:numId w:val="47"/>
        </w:numPr>
        <w:jc w:val="both"/>
      </w:pPr>
      <w:r>
        <w:t xml:space="preserve">90 096 </w:t>
      </w:r>
      <w:r>
        <w:rPr>
          <w:i/>
        </w:rPr>
        <w:t xml:space="preserve">euro </w:t>
      </w:r>
      <w:r w:rsidRPr="00725EDF">
        <w:t>ERAF projekt</w:t>
      </w:r>
      <w:r>
        <w:t>am</w:t>
      </w:r>
      <w:r w:rsidRPr="00725EDF">
        <w:t xml:space="preserve"> "Nozīmīga kultūrvēsturiskā mantojuma saglabāšana un attīstība kultūras tūrisma piedāvājuma pilnveidošanai Zemgales reģionā"</w:t>
      </w:r>
    </w:p>
    <w:p w:rsidR="00725EDF" w:rsidRPr="00725EDF" w:rsidRDefault="00725EDF" w:rsidP="00BC28AE">
      <w:pPr>
        <w:pStyle w:val="ListParagraph"/>
        <w:numPr>
          <w:ilvl w:val="0"/>
          <w:numId w:val="47"/>
        </w:numPr>
        <w:jc w:val="both"/>
      </w:pPr>
      <w:r>
        <w:t xml:space="preserve">59 834 </w:t>
      </w:r>
      <w:r>
        <w:rPr>
          <w:i/>
        </w:rPr>
        <w:t xml:space="preserve">euro </w:t>
      </w:r>
      <w:r>
        <w:t xml:space="preserve">projektam </w:t>
      </w:r>
      <w:r w:rsidRPr="00725EDF">
        <w:t>“Tehniskās bāzes un operatīvo dienestu speciālistu fiziskās kapacitātes uzlabošana Latvijas un Lietuvas pierobežas reģionā (</w:t>
      </w:r>
      <w:proofErr w:type="spellStart"/>
      <w:r w:rsidRPr="00725EDF">
        <w:t>All</w:t>
      </w:r>
      <w:proofErr w:type="spellEnd"/>
      <w:r w:rsidRPr="00725EDF">
        <w:t xml:space="preserve"> </w:t>
      </w:r>
      <w:proofErr w:type="spellStart"/>
      <w:r w:rsidRPr="00725EDF">
        <w:t>for</w:t>
      </w:r>
      <w:proofErr w:type="spellEnd"/>
      <w:r w:rsidRPr="00725EDF">
        <w:t xml:space="preserve"> </w:t>
      </w:r>
      <w:proofErr w:type="spellStart"/>
      <w:r w:rsidRPr="00725EDF">
        <w:t>Safety</w:t>
      </w:r>
      <w:proofErr w:type="spellEnd"/>
      <w:r w:rsidRPr="00725EDF">
        <w:t>)"</w:t>
      </w:r>
      <w:r>
        <w:t>.</w:t>
      </w:r>
    </w:p>
    <w:p w:rsidR="00725EDF" w:rsidRPr="00725EDF" w:rsidRDefault="00725EDF" w:rsidP="00725EDF">
      <w:pPr>
        <w:jc w:val="both"/>
      </w:pPr>
    </w:p>
    <w:p w:rsidR="00EA03AF" w:rsidRPr="00895854" w:rsidRDefault="00EA03AF" w:rsidP="00EA03AF">
      <w:pPr>
        <w:pStyle w:val="ListParagraph"/>
        <w:numPr>
          <w:ilvl w:val="0"/>
          <w:numId w:val="3"/>
        </w:numPr>
        <w:jc w:val="center"/>
        <w:rPr>
          <w:b/>
        </w:rPr>
      </w:pPr>
      <w:r w:rsidRPr="00895854">
        <w:rPr>
          <w:b/>
        </w:rPr>
        <w:t>SPECIĀLAIS BUDŽETS</w:t>
      </w:r>
    </w:p>
    <w:p w:rsidR="00EA03AF" w:rsidRPr="00895854" w:rsidRDefault="00EA03AF" w:rsidP="00EA03AF">
      <w:pPr>
        <w:ind w:left="360"/>
        <w:jc w:val="center"/>
        <w:rPr>
          <w:b/>
        </w:rPr>
      </w:pPr>
    </w:p>
    <w:p w:rsidR="0067097B" w:rsidRPr="001676B7" w:rsidRDefault="00EA03AF" w:rsidP="00EA03AF">
      <w:pPr>
        <w:ind w:firstLine="720"/>
        <w:jc w:val="both"/>
      </w:pPr>
      <w:r w:rsidRPr="001676B7">
        <w:t xml:space="preserve">Pašvaldības speciālā budžeta ieņēmumi un izdevumi tiek palielināti par  </w:t>
      </w:r>
      <w:r w:rsidR="00895854">
        <w:rPr>
          <w:b/>
        </w:rPr>
        <w:t>36 784</w:t>
      </w:r>
      <w:r w:rsidRPr="001676B7">
        <w:t xml:space="preserve"> </w:t>
      </w:r>
      <w:r w:rsidRPr="001676B7">
        <w:rPr>
          <w:b/>
          <w:i/>
        </w:rPr>
        <w:t>euro</w:t>
      </w:r>
      <w:r w:rsidRPr="001676B7">
        <w:rPr>
          <w:b/>
        </w:rPr>
        <w:t>,</w:t>
      </w:r>
      <w:r w:rsidRPr="001676B7">
        <w:t xml:space="preserve"> </w:t>
      </w:r>
      <w:r w:rsidR="0067097B" w:rsidRPr="001676B7">
        <w:t>t.sk.:</w:t>
      </w:r>
    </w:p>
    <w:p w:rsidR="0067097B" w:rsidRPr="00F36DCD" w:rsidRDefault="001676B7" w:rsidP="00F36DCD">
      <w:pPr>
        <w:pStyle w:val="ListParagraph"/>
        <w:numPr>
          <w:ilvl w:val="0"/>
          <w:numId w:val="16"/>
        </w:numPr>
        <w:jc w:val="both"/>
      </w:pPr>
      <w:r w:rsidRPr="00F36DCD">
        <w:t>98 093</w:t>
      </w:r>
      <w:r w:rsidR="0067097B" w:rsidRPr="00F36DCD">
        <w:t xml:space="preserve"> </w:t>
      </w:r>
      <w:r w:rsidR="0067097B" w:rsidRPr="00F36DCD">
        <w:rPr>
          <w:i/>
        </w:rPr>
        <w:t xml:space="preserve">euro </w:t>
      </w:r>
      <w:r w:rsidR="0067097B" w:rsidRPr="00F36DCD">
        <w:t xml:space="preserve">ir </w:t>
      </w:r>
      <w:r w:rsidR="00F36DCD" w:rsidRPr="00F36DCD">
        <w:t>plānotā mērķdotācija SIA “Jelgavas autobusu parks” par bezmaksas pārvadātajiem pasažieriem republikas pilsētās un par sabiedriskā transporta pakalpojumu sniegšanu pilsētas nozīmes maršrutos ārpus pilsētas administratīvās teritorijās;</w:t>
      </w:r>
    </w:p>
    <w:p w:rsidR="00F36DCD" w:rsidRPr="00F36DCD" w:rsidRDefault="00F36DCD" w:rsidP="00727799">
      <w:pPr>
        <w:pStyle w:val="ListParagraph"/>
        <w:numPr>
          <w:ilvl w:val="0"/>
          <w:numId w:val="16"/>
        </w:numPr>
        <w:jc w:val="both"/>
      </w:pPr>
      <w:r w:rsidRPr="00F36DCD">
        <w:t xml:space="preserve">-62 109 </w:t>
      </w:r>
      <w:r w:rsidRPr="00F36DCD">
        <w:rPr>
          <w:i/>
        </w:rPr>
        <w:t xml:space="preserve">euro </w:t>
      </w:r>
      <w:r w:rsidRPr="00F36DCD">
        <w:t>dabas resursu nodokļa par dabas resursu ieguvi un vides piesārņošanu samazinājums</w:t>
      </w:r>
      <w:r w:rsidR="00FB27CC">
        <w:t xml:space="preserve"> un šie izdevumi tiks segti no pašvaldības pamatbudžeta</w:t>
      </w:r>
      <w:r w:rsidRPr="00F36DCD">
        <w:t>;</w:t>
      </w:r>
    </w:p>
    <w:p w:rsidR="0067097B" w:rsidRPr="00F36DCD" w:rsidRDefault="0068512A" w:rsidP="00F36DCD">
      <w:pPr>
        <w:pStyle w:val="ListParagraph"/>
        <w:numPr>
          <w:ilvl w:val="0"/>
          <w:numId w:val="16"/>
        </w:numPr>
        <w:jc w:val="both"/>
      </w:pPr>
      <w:r w:rsidRPr="00F36DCD">
        <w:t>800</w:t>
      </w:r>
      <w:r w:rsidR="0067097B" w:rsidRPr="00F36DCD">
        <w:t xml:space="preserve"> </w:t>
      </w:r>
      <w:r w:rsidR="0067097B" w:rsidRPr="00F36DCD">
        <w:rPr>
          <w:i/>
        </w:rPr>
        <w:t xml:space="preserve">euro </w:t>
      </w:r>
      <w:r w:rsidR="00E3247F" w:rsidRPr="00F36DCD">
        <w:t xml:space="preserve"> ir pašvaldības iestādē </w:t>
      </w:r>
      <w:r w:rsidR="00895854">
        <w:t>“</w:t>
      </w:r>
      <w:r w:rsidR="00895854" w:rsidRPr="00F36DCD">
        <w:t>Jelgavas sociālo lietu pārvalde</w:t>
      </w:r>
      <w:r w:rsidR="00895854">
        <w:t xml:space="preserve">” </w:t>
      </w:r>
      <w:r w:rsidR="00E3247F" w:rsidRPr="00F36DCD">
        <w:t xml:space="preserve">saņemtie ziedojumi </w:t>
      </w:r>
      <w:r w:rsidR="00582263" w:rsidRPr="00F36DCD">
        <w:t>no</w:t>
      </w:r>
      <w:r w:rsidRPr="00F36DCD">
        <w:t xml:space="preserve"> </w:t>
      </w:r>
      <w:r w:rsidR="00E3247F" w:rsidRPr="00F36DCD">
        <w:t xml:space="preserve">juridiskajām personām </w:t>
      </w:r>
      <w:r w:rsidR="00F36DCD">
        <w:t>ar  sekojošu mērķi:</w:t>
      </w:r>
    </w:p>
    <w:p w:rsidR="00EA03AF" w:rsidRPr="00F36DCD" w:rsidRDefault="00F36DCD" w:rsidP="00F36DCD">
      <w:pPr>
        <w:pStyle w:val="ListParagraph"/>
        <w:numPr>
          <w:ilvl w:val="0"/>
          <w:numId w:val="17"/>
        </w:numPr>
        <w:jc w:val="both"/>
      </w:pPr>
      <w:r w:rsidRPr="00F36DCD">
        <w:lastRenderedPageBreak/>
        <w:t>300</w:t>
      </w:r>
      <w:r w:rsidR="00EA03AF" w:rsidRPr="00F36DCD">
        <w:t xml:space="preserve"> </w:t>
      </w:r>
      <w:r w:rsidR="00EA03AF" w:rsidRPr="00F36DCD">
        <w:rPr>
          <w:i/>
        </w:rPr>
        <w:t>euro</w:t>
      </w:r>
      <w:r w:rsidRPr="00F36DCD">
        <w:rPr>
          <w:i/>
        </w:rPr>
        <w:t xml:space="preserve"> </w:t>
      </w:r>
      <w:r w:rsidRPr="00F36DCD">
        <w:t>sadzīves tehnikas iegādei ģimenei ar bērniem, kurai ir finansiālas grūtības</w:t>
      </w:r>
      <w:r w:rsidRPr="00F36DCD">
        <w:rPr>
          <w:i/>
        </w:rPr>
        <w:t xml:space="preserve"> </w:t>
      </w:r>
      <w:r w:rsidR="00EA03AF" w:rsidRPr="00F36DCD">
        <w:t>;</w:t>
      </w:r>
    </w:p>
    <w:p w:rsidR="00AE1A46" w:rsidRPr="00F36DCD" w:rsidRDefault="00F36DCD" w:rsidP="00F36DCD">
      <w:pPr>
        <w:pStyle w:val="ListParagraph"/>
        <w:numPr>
          <w:ilvl w:val="0"/>
          <w:numId w:val="17"/>
        </w:numPr>
        <w:jc w:val="both"/>
      </w:pPr>
      <w:r w:rsidRPr="00F36DCD">
        <w:t>500</w:t>
      </w:r>
      <w:r w:rsidR="00EA03AF" w:rsidRPr="00F36DCD">
        <w:t xml:space="preserve"> </w:t>
      </w:r>
      <w:r w:rsidR="00EA03AF" w:rsidRPr="00F36DCD">
        <w:rPr>
          <w:i/>
        </w:rPr>
        <w:t xml:space="preserve">euro </w:t>
      </w:r>
      <w:r w:rsidRPr="00F36DCD">
        <w:t>bērnu dzīvojamo telpu labiekārtošanas remontam.</w:t>
      </w:r>
    </w:p>
    <w:p w:rsidR="00582263" w:rsidRPr="00F36DCD" w:rsidRDefault="00582263" w:rsidP="00781A4A">
      <w:pPr>
        <w:ind w:firstLine="720"/>
        <w:jc w:val="both"/>
      </w:pPr>
    </w:p>
    <w:p w:rsidR="00BC28AE" w:rsidRDefault="00BC28AE" w:rsidP="00781A4A">
      <w:pPr>
        <w:ind w:firstLine="720"/>
        <w:jc w:val="both"/>
      </w:pPr>
    </w:p>
    <w:p w:rsidR="000D0AC3" w:rsidRDefault="000D0AC3" w:rsidP="00781A4A">
      <w:pPr>
        <w:ind w:firstLine="720"/>
        <w:jc w:val="both"/>
      </w:pPr>
    </w:p>
    <w:p w:rsidR="008D453C" w:rsidRPr="00F36DCD" w:rsidRDefault="000D0AC3" w:rsidP="00781A4A">
      <w:pPr>
        <w:ind w:firstLine="720"/>
        <w:jc w:val="both"/>
      </w:pPr>
      <w:r>
        <w:t>Jelgavas pilsētas d</w:t>
      </w:r>
      <w:r w:rsidR="00D252C6" w:rsidRPr="00F36DCD">
        <w:t>omes priekšsēdētājs</w:t>
      </w:r>
      <w:r w:rsidR="00D252C6" w:rsidRPr="00F36DCD">
        <w:tab/>
      </w:r>
      <w:r w:rsidR="00D252C6" w:rsidRPr="00F36DCD">
        <w:tab/>
      </w:r>
      <w:r w:rsidR="00D252C6" w:rsidRPr="00F36DCD">
        <w:tab/>
      </w:r>
      <w:r w:rsidR="00D252C6" w:rsidRPr="00F36DCD">
        <w:tab/>
      </w:r>
      <w:r w:rsidR="00D252C6" w:rsidRPr="00F36DCD">
        <w:tab/>
        <w:t>A.</w:t>
      </w:r>
      <w:r w:rsidR="002F7320" w:rsidRPr="00F36DCD">
        <w:t xml:space="preserve"> </w:t>
      </w:r>
      <w:r w:rsidR="00D252C6" w:rsidRPr="00F36DCD">
        <w:t>Rāviņš</w:t>
      </w:r>
    </w:p>
    <w:p w:rsidR="00D11030" w:rsidRPr="00F36DCD" w:rsidRDefault="00D11030" w:rsidP="00781A4A">
      <w:pPr>
        <w:ind w:firstLine="720"/>
        <w:jc w:val="both"/>
      </w:pPr>
    </w:p>
    <w:p w:rsidR="00D11030" w:rsidRPr="00F36DCD" w:rsidRDefault="00D11030" w:rsidP="00781A4A">
      <w:pPr>
        <w:ind w:firstLine="720"/>
        <w:jc w:val="both"/>
      </w:pPr>
    </w:p>
    <w:p w:rsidR="00D11030" w:rsidRPr="00F36DCD" w:rsidRDefault="00D11030" w:rsidP="00781A4A">
      <w:pPr>
        <w:ind w:firstLine="720"/>
        <w:jc w:val="both"/>
      </w:pPr>
    </w:p>
    <w:sectPr w:rsidR="00D11030" w:rsidRPr="00F36DCD" w:rsidSect="00961DDF">
      <w:footerReference w:type="default" r:id="rId9"/>
      <w:footerReference w:type="first" r:id="rId10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70" w:rsidRDefault="00F35D70">
      <w:r>
        <w:separator/>
      </w:r>
    </w:p>
  </w:endnote>
  <w:endnote w:type="continuationSeparator" w:id="0">
    <w:p w:rsidR="00F35D70" w:rsidRDefault="00F3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6694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0AC3" w:rsidRDefault="00961DDF" w:rsidP="000D0AC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AC3">
          <w:rPr>
            <w:noProof/>
          </w:rPr>
          <w:t>2</w:t>
        </w:r>
        <w:r>
          <w:rPr>
            <w:noProof/>
          </w:rPr>
          <w:fldChar w:fldCharType="end"/>
        </w:r>
      </w:p>
      <w:p w:rsidR="00961DDF" w:rsidRPr="000D0AC3" w:rsidRDefault="00F35D70" w:rsidP="000D0AC3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510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1DDF" w:rsidRDefault="00961DDF" w:rsidP="000D0AC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A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70" w:rsidRDefault="00F35D70">
      <w:r>
        <w:separator/>
      </w:r>
    </w:p>
  </w:footnote>
  <w:footnote w:type="continuationSeparator" w:id="0">
    <w:p w:rsidR="00F35D70" w:rsidRDefault="00F3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C8F"/>
    <w:multiLevelType w:val="hybridMultilevel"/>
    <w:tmpl w:val="236684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27E7"/>
    <w:multiLevelType w:val="hybridMultilevel"/>
    <w:tmpl w:val="F79EF804"/>
    <w:lvl w:ilvl="0" w:tplc="042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4071E2"/>
    <w:multiLevelType w:val="hybridMultilevel"/>
    <w:tmpl w:val="B276CA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F07CD"/>
    <w:multiLevelType w:val="hybridMultilevel"/>
    <w:tmpl w:val="F4C00C8C"/>
    <w:lvl w:ilvl="0" w:tplc="0426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4">
    <w:nsid w:val="06DD6FFD"/>
    <w:multiLevelType w:val="hybridMultilevel"/>
    <w:tmpl w:val="1076BD84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E244A4"/>
    <w:multiLevelType w:val="hybridMultilevel"/>
    <w:tmpl w:val="1D28D6D6"/>
    <w:lvl w:ilvl="0" w:tplc="57220DC4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">
    <w:nsid w:val="0E6860C3"/>
    <w:multiLevelType w:val="hybridMultilevel"/>
    <w:tmpl w:val="ABA0BCE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93133D"/>
    <w:multiLevelType w:val="hybridMultilevel"/>
    <w:tmpl w:val="DE58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00631"/>
    <w:multiLevelType w:val="hybridMultilevel"/>
    <w:tmpl w:val="3CF0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A58E3"/>
    <w:multiLevelType w:val="hybridMultilevel"/>
    <w:tmpl w:val="9738DB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A44AB"/>
    <w:multiLevelType w:val="hybridMultilevel"/>
    <w:tmpl w:val="8014FEEA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389D2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5C3F90"/>
    <w:multiLevelType w:val="hybridMultilevel"/>
    <w:tmpl w:val="74C421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A1910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55900"/>
    <w:multiLevelType w:val="hybridMultilevel"/>
    <w:tmpl w:val="2D44F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552DCB"/>
    <w:multiLevelType w:val="hybridMultilevel"/>
    <w:tmpl w:val="812A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C6F70"/>
    <w:multiLevelType w:val="hybridMultilevel"/>
    <w:tmpl w:val="F17A848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B6736E"/>
    <w:multiLevelType w:val="hybridMultilevel"/>
    <w:tmpl w:val="242C1FA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87632D"/>
    <w:multiLevelType w:val="hybridMultilevel"/>
    <w:tmpl w:val="18D62DD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2F46AE"/>
    <w:multiLevelType w:val="hybridMultilevel"/>
    <w:tmpl w:val="67D4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84E93"/>
    <w:multiLevelType w:val="hybridMultilevel"/>
    <w:tmpl w:val="5B683708"/>
    <w:lvl w:ilvl="0" w:tplc="0426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4D93908"/>
    <w:multiLevelType w:val="hybridMultilevel"/>
    <w:tmpl w:val="92F404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4710F"/>
    <w:multiLevelType w:val="hybridMultilevel"/>
    <w:tmpl w:val="4F7819E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7D92FD1"/>
    <w:multiLevelType w:val="hybridMultilevel"/>
    <w:tmpl w:val="F36E7F6E"/>
    <w:lvl w:ilvl="0" w:tplc="E57444C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7DF123D"/>
    <w:multiLevelType w:val="hybridMultilevel"/>
    <w:tmpl w:val="D8A4845C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88D3FA7"/>
    <w:multiLevelType w:val="hybridMultilevel"/>
    <w:tmpl w:val="0786198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BD06268"/>
    <w:multiLevelType w:val="hybridMultilevel"/>
    <w:tmpl w:val="06B246FE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22E2114"/>
    <w:multiLevelType w:val="hybridMultilevel"/>
    <w:tmpl w:val="C3E6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5CB2CEE"/>
    <w:multiLevelType w:val="hybridMultilevel"/>
    <w:tmpl w:val="266669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CA7C3A"/>
    <w:multiLevelType w:val="hybridMultilevel"/>
    <w:tmpl w:val="20A22F7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470375E8"/>
    <w:multiLevelType w:val="hybridMultilevel"/>
    <w:tmpl w:val="D0C24A8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7D27703"/>
    <w:multiLevelType w:val="hybridMultilevel"/>
    <w:tmpl w:val="120EFD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A073F53"/>
    <w:multiLevelType w:val="hybridMultilevel"/>
    <w:tmpl w:val="86F25696"/>
    <w:lvl w:ilvl="0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4CBF7DE6"/>
    <w:multiLevelType w:val="hybridMultilevel"/>
    <w:tmpl w:val="19A8B4C8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0F4774F"/>
    <w:multiLevelType w:val="hybridMultilevel"/>
    <w:tmpl w:val="5F6ACFE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103274C"/>
    <w:multiLevelType w:val="hybridMultilevel"/>
    <w:tmpl w:val="973077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D50F04"/>
    <w:multiLevelType w:val="hybridMultilevel"/>
    <w:tmpl w:val="2B245A1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6A70FEA"/>
    <w:multiLevelType w:val="hybridMultilevel"/>
    <w:tmpl w:val="89A608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59F37C6D"/>
    <w:multiLevelType w:val="hybridMultilevel"/>
    <w:tmpl w:val="2CCA8A1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EAC3510"/>
    <w:multiLevelType w:val="hybridMultilevel"/>
    <w:tmpl w:val="B5D64328"/>
    <w:lvl w:ilvl="0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1">
    <w:nsid w:val="64722BCB"/>
    <w:multiLevelType w:val="hybridMultilevel"/>
    <w:tmpl w:val="9BF214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78A7114"/>
    <w:multiLevelType w:val="hybridMultilevel"/>
    <w:tmpl w:val="354E6E0C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8223EF0"/>
    <w:multiLevelType w:val="hybridMultilevel"/>
    <w:tmpl w:val="49C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28057B"/>
    <w:multiLevelType w:val="hybridMultilevel"/>
    <w:tmpl w:val="1AA8247E"/>
    <w:lvl w:ilvl="0" w:tplc="04260003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45">
    <w:nsid w:val="695C4802"/>
    <w:multiLevelType w:val="hybridMultilevel"/>
    <w:tmpl w:val="6D3E5F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791E74"/>
    <w:multiLevelType w:val="hybridMultilevel"/>
    <w:tmpl w:val="DFF2023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F333DF7"/>
    <w:multiLevelType w:val="hybridMultilevel"/>
    <w:tmpl w:val="DA92BFB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02A54E3"/>
    <w:multiLevelType w:val="hybridMultilevel"/>
    <w:tmpl w:val="7A98A03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32"/>
  </w:num>
  <w:num w:numId="4">
    <w:abstractNumId w:val="26"/>
  </w:num>
  <w:num w:numId="5">
    <w:abstractNumId w:val="0"/>
  </w:num>
  <w:num w:numId="6">
    <w:abstractNumId w:val="5"/>
  </w:num>
  <w:num w:numId="7">
    <w:abstractNumId w:val="29"/>
  </w:num>
  <w:num w:numId="8">
    <w:abstractNumId w:val="13"/>
  </w:num>
  <w:num w:numId="9">
    <w:abstractNumId w:val="22"/>
  </w:num>
  <w:num w:numId="10">
    <w:abstractNumId w:val="17"/>
  </w:num>
  <w:num w:numId="11">
    <w:abstractNumId w:val="8"/>
  </w:num>
  <w:num w:numId="12">
    <w:abstractNumId w:val="6"/>
  </w:num>
  <w:num w:numId="13">
    <w:abstractNumId w:val="43"/>
  </w:num>
  <w:num w:numId="14">
    <w:abstractNumId w:val="44"/>
  </w:num>
  <w:num w:numId="15">
    <w:abstractNumId w:val="7"/>
  </w:num>
  <w:num w:numId="16">
    <w:abstractNumId w:val="20"/>
  </w:num>
  <w:num w:numId="17">
    <w:abstractNumId w:val="41"/>
  </w:num>
  <w:num w:numId="18">
    <w:abstractNumId w:val="11"/>
  </w:num>
  <w:num w:numId="19">
    <w:abstractNumId w:val="46"/>
  </w:num>
  <w:num w:numId="20">
    <w:abstractNumId w:val="38"/>
  </w:num>
  <w:num w:numId="21">
    <w:abstractNumId w:val="12"/>
  </w:num>
  <w:num w:numId="22">
    <w:abstractNumId w:val="37"/>
  </w:num>
  <w:num w:numId="23">
    <w:abstractNumId w:val="48"/>
  </w:num>
  <w:num w:numId="24">
    <w:abstractNumId w:val="28"/>
  </w:num>
  <w:num w:numId="25">
    <w:abstractNumId w:val="25"/>
  </w:num>
  <w:num w:numId="26">
    <w:abstractNumId w:val="36"/>
  </w:num>
  <w:num w:numId="27">
    <w:abstractNumId w:val="2"/>
  </w:num>
  <w:num w:numId="28">
    <w:abstractNumId w:val="27"/>
  </w:num>
  <w:num w:numId="29">
    <w:abstractNumId w:val="35"/>
  </w:num>
  <w:num w:numId="30">
    <w:abstractNumId w:val="33"/>
  </w:num>
  <w:num w:numId="31">
    <w:abstractNumId w:val="47"/>
  </w:num>
  <w:num w:numId="32">
    <w:abstractNumId w:val="23"/>
  </w:num>
  <w:num w:numId="33">
    <w:abstractNumId w:val="24"/>
  </w:num>
  <w:num w:numId="34">
    <w:abstractNumId w:val="30"/>
  </w:num>
  <w:num w:numId="35">
    <w:abstractNumId w:val="10"/>
  </w:num>
  <w:num w:numId="36">
    <w:abstractNumId w:val="34"/>
  </w:num>
  <w:num w:numId="37">
    <w:abstractNumId w:val="15"/>
  </w:num>
  <w:num w:numId="38">
    <w:abstractNumId w:val="31"/>
  </w:num>
  <w:num w:numId="39">
    <w:abstractNumId w:val="21"/>
  </w:num>
  <w:num w:numId="40">
    <w:abstractNumId w:val="3"/>
  </w:num>
  <w:num w:numId="41">
    <w:abstractNumId w:val="40"/>
  </w:num>
  <w:num w:numId="42">
    <w:abstractNumId w:val="4"/>
  </w:num>
  <w:num w:numId="43">
    <w:abstractNumId w:val="1"/>
  </w:num>
  <w:num w:numId="44">
    <w:abstractNumId w:val="18"/>
  </w:num>
  <w:num w:numId="45">
    <w:abstractNumId w:val="14"/>
  </w:num>
  <w:num w:numId="46">
    <w:abstractNumId w:val="39"/>
  </w:num>
  <w:num w:numId="47">
    <w:abstractNumId w:val="16"/>
  </w:num>
  <w:num w:numId="48">
    <w:abstractNumId w:val="42"/>
  </w:num>
  <w:num w:numId="49">
    <w:abstractNumId w:val="4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5E2F"/>
    <w:rsid w:val="00006D8E"/>
    <w:rsid w:val="00010D24"/>
    <w:rsid w:val="00013775"/>
    <w:rsid w:val="00013B62"/>
    <w:rsid w:val="0001413C"/>
    <w:rsid w:val="000160FC"/>
    <w:rsid w:val="00016101"/>
    <w:rsid w:val="00016474"/>
    <w:rsid w:val="00021DDE"/>
    <w:rsid w:val="00021E28"/>
    <w:rsid w:val="000231C1"/>
    <w:rsid w:val="000235AB"/>
    <w:rsid w:val="0002361E"/>
    <w:rsid w:val="000276EB"/>
    <w:rsid w:val="00032383"/>
    <w:rsid w:val="00036183"/>
    <w:rsid w:val="0003700E"/>
    <w:rsid w:val="00037A92"/>
    <w:rsid w:val="00053E2C"/>
    <w:rsid w:val="000543CB"/>
    <w:rsid w:val="00054CB8"/>
    <w:rsid w:val="0005684C"/>
    <w:rsid w:val="00056FCB"/>
    <w:rsid w:val="0006588E"/>
    <w:rsid w:val="00066612"/>
    <w:rsid w:val="00067188"/>
    <w:rsid w:val="000673DF"/>
    <w:rsid w:val="00072DB1"/>
    <w:rsid w:val="0007442A"/>
    <w:rsid w:val="00076A20"/>
    <w:rsid w:val="000803FF"/>
    <w:rsid w:val="00080B61"/>
    <w:rsid w:val="00081B14"/>
    <w:rsid w:val="000852BC"/>
    <w:rsid w:val="00090FAB"/>
    <w:rsid w:val="00093E31"/>
    <w:rsid w:val="00097560"/>
    <w:rsid w:val="000A31DD"/>
    <w:rsid w:val="000A348A"/>
    <w:rsid w:val="000A3E0B"/>
    <w:rsid w:val="000A5B89"/>
    <w:rsid w:val="000A70E0"/>
    <w:rsid w:val="000B0385"/>
    <w:rsid w:val="000B0A85"/>
    <w:rsid w:val="000B13D3"/>
    <w:rsid w:val="000B3A52"/>
    <w:rsid w:val="000B403C"/>
    <w:rsid w:val="000C00D7"/>
    <w:rsid w:val="000C082E"/>
    <w:rsid w:val="000C2DB4"/>
    <w:rsid w:val="000C4D22"/>
    <w:rsid w:val="000D0167"/>
    <w:rsid w:val="000D0AC3"/>
    <w:rsid w:val="000D101F"/>
    <w:rsid w:val="000E1597"/>
    <w:rsid w:val="000F1391"/>
    <w:rsid w:val="000F6973"/>
    <w:rsid w:val="000F731A"/>
    <w:rsid w:val="00101817"/>
    <w:rsid w:val="001049C1"/>
    <w:rsid w:val="00106041"/>
    <w:rsid w:val="00110FD8"/>
    <w:rsid w:val="00111C28"/>
    <w:rsid w:val="00111E96"/>
    <w:rsid w:val="00113485"/>
    <w:rsid w:val="001134C8"/>
    <w:rsid w:val="00115E5C"/>
    <w:rsid w:val="001177A5"/>
    <w:rsid w:val="00121C18"/>
    <w:rsid w:val="00126CA4"/>
    <w:rsid w:val="001305F1"/>
    <w:rsid w:val="0013105D"/>
    <w:rsid w:val="0013290D"/>
    <w:rsid w:val="00135128"/>
    <w:rsid w:val="00136039"/>
    <w:rsid w:val="00136627"/>
    <w:rsid w:val="00141D65"/>
    <w:rsid w:val="001425B5"/>
    <w:rsid w:val="00142FEB"/>
    <w:rsid w:val="001433C4"/>
    <w:rsid w:val="001444E6"/>
    <w:rsid w:val="001445A0"/>
    <w:rsid w:val="001466FC"/>
    <w:rsid w:val="001473A6"/>
    <w:rsid w:val="00150701"/>
    <w:rsid w:val="00151836"/>
    <w:rsid w:val="0015709B"/>
    <w:rsid w:val="001615DE"/>
    <w:rsid w:val="0016384C"/>
    <w:rsid w:val="00163EBC"/>
    <w:rsid w:val="00164CED"/>
    <w:rsid w:val="0016680E"/>
    <w:rsid w:val="00166A1C"/>
    <w:rsid w:val="001676B7"/>
    <w:rsid w:val="00167C89"/>
    <w:rsid w:val="00167F75"/>
    <w:rsid w:val="00170EA4"/>
    <w:rsid w:val="00174E7A"/>
    <w:rsid w:val="00176D1A"/>
    <w:rsid w:val="00177172"/>
    <w:rsid w:val="00181596"/>
    <w:rsid w:val="00192F39"/>
    <w:rsid w:val="0019315B"/>
    <w:rsid w:val="00194396"/>
    <w:rsid w:val="00197407"/>
    <w:rsid w:val="001A00C9"/>
    <w:rsid w:val="001A12D3"/>
    <w:rsid w:val="001A1E6A"/>
    <w:rsid w:val="001A1F1F"/>
    <w:rsid w:val="001A62EF"/>
    <w:rsid w:val="001A6C90"/>
    <w:rsid w:val="001A7689"/>
    <w:rsid w:val="001B06F0"/>
    <w:rsid w:val="001B237B"/>
    <w:rsid w:val="001B2DF3"/>
    <w:rsid w:val="001B45F4"/>
    <w:rsid w:val="001B531F"/>
    <w:rsid w:val="001B663F"/>
    <w:rsid w:val="001C5EC8"/>
    <w:rsid w:val="001C7268"/>
    <w:rsid w:val="001C7AE9"/>
    <w:rsid w:val="001D548D"/>
    <w:rsid w:val="001D6163"/>
    <w:rsid w:val="001E3098"/>
    <w:rsid w:val="001E4522"/>
    <w:rsid w:val="001F2DF7"/>
    <w:rsid w:val="001F5992"/>
    <w:rsid w:val="001F5F88"/>
    <w:rsid w:val="002014E6"/>
    <w:rsid w:val="00201BAF"/>
    <w:rsid w:val="00202749"/>
    <w:rsid w:val="00202954"/>
    <w:rsid w:val="00202E1A"/>
    <w:rsid w:val="002034A3"/>
    <w:rsid w:val="00205732"/>
    <w:rsid w:val="00207EB3"/>
    <w:rsid w:val="0021064C"/>
    <w:rsid w:val="00215BA4"/>
    <w:rsid w:val="00216341"/>
    <w:rsid w:val="00220A29"/>
    <w:rsid w:val="00221528"/>
    <w:rsid w:val="00223947"/>
    <w:rsid w:val="002268F0"/>
    <w:rsid w:val="00231B3C"/>
    <w:rsid w:val="00231DBB"/>
    <w:rsid w:val="00234525"/>
    <w:rsid w:val="00235EF9"/>
    <w:rsid w:val="00242570"/>
    <w:rsid w:val="002466D4"/>
    <w:rsid w:val="0024725B"/>
    <w:rsid w:val="00252180"/>
    <w:rsid w:val="002523D6"/>
    <w:rsid w:val="002525CD"/>
    <w:rsid w:val="002542DC"/>
    <w:rsid w:val="002554B1"/>
    <w:rsid w:val="00256A59"/>
    <w:rsid w:val="00257A8F"/>
    <w:rsid w:val="00260075"/>
    <w:rsid w:val="002610E0"/>
    <w:rsid w:val="002630FA"/>
    <w:rsid w:val="00265002"/>
    <w:rsid w:val="002662E0"/>
    <w:rsid w:val="00267DE4"/>
    <w:rsid w:val="002707CD"/>
    <w:rsid w:val="0027340C"/>
    <w:rsid w:val="00275751"/>
    <w:rsid w:val="002826A3"/>
    <w:rsid w:val="00283E79"/>
    <w:rsid w:val="00284121"/>
    <w:rsid w:val="00292B18"/>
    <w:rsid w:val="0029593D"/>
    <w:rsid w:val="002967D0"/>
    <w:rsid w:val="00297634"/>
    <w:rsid w:val="002A0550"/>
    <w:rsid w:val="002A4CB5"/>
    <w:rsid w:val="002B23B0"/>
    <w:rsid w:val="002B2F34"/>
    <w:rsid w:val="002B4381"/>
    <w:rsid w:val="002B71AD"/>
    <w:rsid w:val="002C48F8"/>
    <w:rsid w:val="002C689D"/>
    <w:rsid w:val="002C70D6"/>
    <w:rsid w:val="002E0C71"/>
    <w:rsid w:val="002E128E"/>
    <w:rsid w:val="002E18AE"/>
    <w:rsid w:val="002E744E"/>
    <w:rsid w:val="002F22B9"/>
    <w:rsid w:val="002F32C5"/>
    <w:rsid w:val="002F5393"/>
    <w:rsid w:val="002F6226"/>
    <w:rsid w:val="002F7320"/>
    <w:rsid w:val="00300F7F"/>
    <w:rsid w:val="003038CD"/>
    <w:rsid w:val="00305390"/>
    <w:rsid w:val="00305CCF"/>
    <w:rsid w:val="0031332E"/>
    <w:rsid w:val="0031422E"/>
    <w:rsid w:val="00315645"/>
    <w:rsid w:val="003173EA"/>
    <w:rsid w:val="003178DA"/>
    <w:rsid w:val="0032674B"/>
    <w:rsid w:val="003315F1"/>
    <w:rsid w:val="00337653"/>
    <w:rsid w:val="0034140B"/>
    <w:rsid w:val="00342562"/>
    <w:rsid w:val="00345E90"/>
    <w:rsid w:val="00346172"/>
    <w:rsid w:val="00351321"/>
    <w:rsid w:val="003562F0"/>
    <w:rsid w:val="00356CD8"/>
    <w:rsid w:val="00364BEF"/>
    <w:rsid w:val="00366736"/>
    <w:rsid w:val="00371959"/>
    <w:rsid w:val="00374BC7"/>
    <w:rsid w:val="003752E4"/>
    <w:rsid w:val="0038027B"/>
    <w:rsid w:val="00383A3A"/>
    <w:rsid w:val="00385CB0"/>
    <w:rsid w:val="00392960"/>
    <w:rsid w:val="003A0034"/>
    <w:rsid w:val="003A29B5"/>
    <w:rsid w:val="003B049D"/>
    <w:rsid w:val="003B3AEF"/>
    <w:rsid w:val="003B6997"/>
    <w:rsid w:val="003B6F7F"/>
    <w:rsid w:val="003B711A"/>
    <w:rsid w:val="003C1D17"/>
    <w:rsid w:val="003C5C7F"/>
    <w:rsid w:val="003C7389"/>
    <w:rsid w:val="003D084C"/>
    <w:rsid w:val="003D2B44"/>
    <w:rsid w:val="003D3165"/>
    <w:rsid w:val="003E4C0B"/>
    <w:rsid w:val="003E5685"/>
    <w:rsid w:val="003E6821"/>
    <w:rsid w:val="003F2780"/>
    <w:rsid w:val="003F377A"/>
    <w:rsid w:val="003F43B2"/>
    <w:rsid w:val="003F76B1"/>
    <w:rsid w:val="00401862"/>
    <w:rsid w:val="0040252D"/>
    <w:rsid w:val="00406B05"/>
    <w:rsid w:val="00410BDE"/>
    <w:rsid w:val="004115A9"/>
    <w:rsid w:val="00411698"/>
    <w:rsid w:val="00412758"/>
    <w:rsid w:val="00413B28"/>
    <w:rsid w:val="00413D74"/>
    <w:rsid w:val="00417FD8"/>
    <w:rsid w:val="00425D1D"/>
    <w:rsid w:val="00425F45"/>
    <w:rsid w:val="004311F2"/>
    <w:rsid w:val="0043121C"/>
    <w:rsid w:val="0043365C"/>
    <w:rsid w:val="00433C8F"/>
    <w:rsid w:val="00436707"/>
    <w:rsid w:val="00436D4D"/>
    <w:rsid w:val="00436FF5"/>
    <w:rsid w:val="00437CE5"/>
    <w:rsid w:val="00440B28"/>
    <w:rsid w:val="0044111B"/>
    <w:rsid w:val="004416FD"/>
    <w:rsid w:val="0044177D"/>
    <w:rsid w:val="00446910"/>
    <w:rsid w:val="00450E6F"/>
    <w:rsid w:val="004516D0"/>
    <w:rsid w:val="00451E93"/>
    <w:rsid w:val="00454175"/>
    <w:rsid w:val="00461F34"/>
    <w:rsid w:val="004627AD"/>
    <w:rsid w:val="0046634B"/>
    <w:rsid w:val="00470BC8"/>
    <w:rsid w:val="004754FA"/>
    <w:rsid w:val="004843B6"/>
    <w:rsid w:val="004846AE"/>
    <w:rsid w:val="004876F0"/>
    <w:rsid w:val="004920BF"/>
    <w:rsid w:val="0049350C"/>
    <w:rsid w:val="004941C5"/>
    <w:rsid w:val="004962BB"/>
    <w:rsid w:val="004971E0"/>
    <w:rsid w:val="004A05FB"/>
    <w:rsid w:val="004A2A23"/>
    <w:rsid w:val="004B0828"/>
    <w:rsid w:val="004B2DDD"/>
    <w:rsid w:val="004B34B7"/>
    <w:rsid w:val="004B3749"/>
    <w:rsid w:val="004B488B"/>
    <w:rsid w:val="004B5683"/>
    <w:rsid w:val="004B70D8"/>
    <w:rsid w:val="004C16F6"/>
    <w:rsid w:val="004C252B"/>
    <w:rsid w:val="004C4684"/>
    <w:rsid w:val="004C6432"/>
    <w:rsid w:val="004D0404"/>
    <w:rsid w:val="004D280E"/>
    <w:rsid w:val="004D3D62"/>
    <w:rsid w:val="004D7CB6"/>
    <w:rsid w:val="004E1457"/>
    <w:rsid w:val="004E21A9"/>
    <w:rsid w:val="004E359B"/>
    <w:rsid w:val="004E3615"/>
    <w:rsid w:val="004E3E99"/>
    <w:rsid w:val="004F1C48"/>
    <w:rsid w:val="004F2763"/>
    <w:rsid w:val="004F3903"/>
    <w:rsid w:val="004F458D"/>
    <w:rsid w:val="004F4FAF"/>
    <w:rsid w:val="004F52F4"/>
    <w:rsid w:val="004F56CA"/>
    <w:rsid w:val="004F5962"/>
    <w:rsid w:val="004F7019"/>
    <w:rsid w:val="00500DEB"/>
    <w:rsid w:val="00502542"/>
    <w:rsid w:val="00506A2F"/>
    <w:rsid w:val="0051059C"/>
    <w:rsid w:val="00511A2E"/>
    <w:rsid w:val="00517916"/>
    <w:rsid w:val="00523CF5"/>
    <w:rsid w:val="00530A22"/>
    <w:rsid w:val="00532B17"/>
    <w:rsid w:val="00533525"/>
    <w:rsid w:val="00534D41"/>
    <w:rsid w:val="005358F6"/>
    <w:rsid w:val="00542E85"/>
    <w:rsid w:val="00544722"/>
    <w:rsid w:val="00544C60"/>
    <w:rsid w:val="00544CE7"/>
    <w:rsid w:val="005452C1"/>
    <w:rsid w:val="0055542F"/>
    <w:rsid w:val="00556139"/>
    <w:rsid w:val="0055714D"/>
    <w:rsid w:val="005603F4"/>
    <w:rsid w:val="00564348"/>
    <w:rsid w:val="00564572"/>
    <w:rsid w:val="005665D8"/>
    <w:rsid w:val="00570903"/>
    <w:rsid w:val="005728F2"/>
    <w:rsid w:val="005755BD"/>
    <w:rsid w:val="00576906"/>
    <w:rsid w:val="00576C27"/>
    <w:rsid w:val="00576EE9"/>
    <w:rsid w:val="00577259"/>
    <w:rsid w:val="005774E6"/>
    <w:rsid w:val="00580E14"/>
    <w:rsid w:val="00582056"/>
    <w:rsid w:val="00582263"/>
    <w:rsid w:val="005826DB"/>
    <w:rsid w:val="005836CB"/>
    <w:rsid w:val="005872DC"/>
    <w:rsid w:val="00593FFE"/>
    <w:rsid w:val="005A199C"/>
    <w:rsid w:val="005A6CA7"/>
    <w:rsid w:val="005A79CE"/>
    <w:rsid w:val="005B2E6C"/>
    <w:rsid w:val="005B405C"/>
    <w:rsid w:val="005C0A54"/>
    <w:rsid w:val="005D039E"/>
    <w:rsid w:val="005D1E39"/>
    <w:rsid w:val="005D3E95"/>
    <w:rsid w:val="005D55AA"/>
    <w:rsid w:val="005D7394"/>
    <w:rsid w:val="005E2066"/>
    <w:rsid w:val="005E2B5E"/>
    <w:rsid w:val="005E3982"/>
    <w:rsid w:val="005E48C8"/>
    <w:rsid w:val="005E4BC9"/>
    <w:rsid w:val="005F0610"/>
    <w:rsid w:val="005F21CC"/>
    <w:rsid w:val="005F2D4D"/>
    <w:rsid w:val="005F3418"/>
    <w:rsid w:val="005F450A"/>
    <w:rsid w:val="005F6A21"/>
    <w:rsid w:val="0060270D"/>
    <w:rsid w:val="00602C81"/>
    <w:rsid w:val="0060517C"/>
    <w:rsid w:val="006139B3"/>
    <w:rsid w:val="00620A03"/>
    <w:rsid w:val="006228F9"/>
    <w:rsid w:val="0062338C"/>
    <w:rsid w:val="00623734"/>
    <w:rsid w:val="00623875"/>
    <w:rsid w:val="00623DD5"/>
    <w:rsid w:val="00624C65"/>
    <w:rsid w:val="00624E58"/>
    <w:rsid w:val="00624F11"/>
    <w:rsid w:val="006262D7"/>
    <w:rsid w:val="006325B7"/>
    <w:rsid w:val="00633E2F"/>
    <w:rsid w:val="00635509"/>
    <w:rsid w:val="00640436"/>
    <w:rsid w:val="00646248"/>
    <w:rsid w:val="00647552"/>
    <w:rsid w:val="00650FDF"/>
    <w:rsid w:val="00652C90"/>
    <w:rsid w:val="00654CFF"/>
    <w:rsid w:val="00656230"/>
    <w:rsid w:val="00657220"/>
    <w:rsid w:val="00657D90"/>
    <w:rsid w:val="00662CF5"/>
    <w:rsid w:val="0066505F"/>
    <w:rsid w:val="006656A2"/>
    <w:rsid w:val="00665B9E"/>
    <w:rsid w:val="00666034"/>
    <w:rsid w:val="00666566"/>
    <w:rsid w:val="0067097B"/>
    <w:rsid w:val="00671693"/>
    <w:rsid w:val="00681B27"/>
    <w:rsid w:val="00683BEE"/>
    <w:rsid w:val="0068512A"/>
    <w:rsid w:val="0069040E"/>
    <w:rsid w:val="0069223E"/>
    <w:rsid w:val="0069249B"/>
    <w:rsid w:val="00693267"/>
    <w:rsid w:val="00693313"/>
    <w:rsid w:val="006963F7"/>
    <w:rsid w:val="006A0E34"/>
    <w:rsid w:val="006A1014"/>
    <w:rsid w:val="006A33AA"/>
    <w:rsid w:val="006A5D1E"/>
    <w:rsid w:val="006B0750"/>
    <w:rsid w:val="006B4D30"/>
    <w:rsid w:val="006B4F4E"/>
    <w:rsid w:val="006B71A4"/>
    <w:rsid w:val="006C11F8"/>
    <w:rsid w:val="006C58E9"/>
    <w:rsid w:val="006D1E57"/>
    <w:rsid w:val="006D24B6"/>
    <w:rsid w:val="006D2502"/>
    <w:rsid w:val="006D57CA"/>
    <w:rsid w:val="006D71B7"/>
    <w:rsid w:val="006E26D4"/>
    <w:rsid w:val="006E3010"/>
    <w:rsid w:val="006E6422"/>
    <w:rsid w:val="006F1069"/>
    <w:rsid w:val="006F2E8A"/>
    <w:rsid w:val="006F5EBD"/>
    <w:rsid w:val="006F6028"/>
    <w:rsid w:val="00700208"/>
    <w:rsid w:val="00704134"/>
    <w:rsid w:val="00704683"/>
    <w:rsid w:val="00711068"/>
    <w:rsid w:val="00716739"/>
    <w:rsid w:val="00720CFB"/>
    <w:rsid w:val="00721979"/>
    <w:rsid w:val="00724542"/>
    <w:rsid w:val="0072549B"/>
    <w:rsid w:val="00725569"/>
    <w:rsid w:val="00725EDF"/>
    <w:rsid w:val="00727106"/>
    <w:rsid w:val="0072723A"/>
    <w:rsid w:val="007275A3"/>
    <w:rsid w:val="00727799"/>
    <w:rsid w:val="00727BCC"/>
    <w:rsid w:val="00727C15"/>
    <w:rsid w:val="00730791"/>
    <w:rsid w:val="00730933"/>
    <w:rsid w:val="0073129C"/>
    <w:rsid w:val="00734245"/>
    <w:rsid w:val="0073754D"/>
    <w:rsid w:val="00740CAE"/>
    <w:rsid w:val="00741D78"/>
    <w:rsid w:val="00743451"/>
    <w:rsid w:val="00744A54"/>
    <w:rsid w:val="00745701"/>
    <w:rsid w:val="0074622A"/>
    <w:rsid w:val="0074760E"/>
    <w:rsid w:val="00752725"/>
    <w:rsid w:val="007537B4"/>
    <w:rsid w:val="00755F8F"/>
    <w:rsid w:val="00761B4D"/>
    <w:rsid w:val="0076220A"/>
    <w:rsid w:val="00765882"/>
    <w:rsid w:val="007722BD"/>
    <w:rsid w:val="00773E9C"/>
    <w:rsid w:val="00774EB9"/>
    <w:rsid w:val="00775AB5"/>
    <w:rsid w:val="00781776"/>
    <w:rsid w:val="00781800"/>
    <w:rsid w:val="0078185C"/>
    <w:rsid w:val="00781A4A"/>
    <w:rsid w:val="00782AB8"/>
    <w:rsid w:val="00782BF6"/>
    <w:rsid w:val="00784103"/>
    <w:rsid w:val="00784B50"/>
    <w:rsid w:val="007857AF"/>
    <w:rsid w:val="00790FCE"/>
    <w:rsid w:val="00791D05"/>
    <w:rsid w:val="0079341A"/>
    <w:rsid w:val="00794609"/>
    <w:rsid w:val="00794ECD"/>
    <w:rsid w:val="00795B3B"/>
    <w:rsid w:val="00797D0E"/>
    <w:rsid w:val="007A2543"/>
    <w:rsid w:val="007A32F4"/>
    <w:rsid w:val="007A4327"/>
    <w:rsid w:val="007A6D9A"/>
    <w:rsid w:val="007B0D9A"/>
    <w:rsid w:val="007B1D56"/>
    <w:rsid w:val="007B3DA8"/>
    <w:rsid w:val="007B4222"/>
    <w:rsid w:val="007B5C3F"/>
    <w:rsid w:val="007B6EFA"/>
    <w:rsid w:val="007C0DF3"/>
    <w:rsid w:val="007C2C15"/>
    <w:rsid w:val="007C60BB"/>
    <w:rsid w:val="007C7B74"/>
    <w:rsid w:val="007D2A98"/>
    <w:rsid w:val="007D76B6"/>
    <w:rsid w:val="007D7863"/>
    <w:rsid w:val="007E34E9"/>
    <w:rsid w:val="007E4F84"/>
    <w:rsid w:val="007F04EB"/>
    <w:rsid w:val="007F40A5"/>
    <w:rsid w:val="007F75F9"/>
    <w:rsid w:val="007F78E7"/>
    <w:rsid w:val="00800149"/>
    <w:rsid w:val="008002F4"/>
    <w:rsid w:val="0080059B"/>
    <w:rsid w:val="00801137"/>
    <w:rsid w:val="008021F4"/>
    <w:rsid w:val="00802200"/>
    <w:rsid w:val="00804D45"/>
    <w:rsid w:val="00810624"/>
    <w:rsid w:val="00812BE1"/>
    <w:rsid w:val="00813FB5"/>
    <w:rsid w:val="00815869"/>
    <w:rsid w:val="0082285B"/>
    <w:rsid w:val="00822C71"/>
    <w:rsid w:val="00823A36"/>
    <w:rsid w:val="008243C9"/>
    <w:rsid w:val="00825BD1"/>
    <w:rsid w:val="00825CDF"/>
    <w:rsid w:val="00831C9C"/>
    <w:rsid w:val="008321BC"/>
    <w:rsid w:val="00837663"/>
    <w:rsid w:val="00837F24"/>
    <w:rsid w:val="008416EC"/>
    <w:rsid w:val="00841E1C"/>
    <w:rsid w:val="008441E5"/>
    <w:rsid w:val="00845F3E"/>
    <w:rsid w:val="00851235"/>
    <w:rsid w:val="0085718F"/>
    <w:rsid w:val="00861B24"/>
    <w:rsid w:val="00861CF6"/>
    <w:rsid w:val="00865AEC"/>
    <w:rsid w:val="00872F6D"/>
    <w:rsid w:val="008741A1"/>
    <w:rsid w:val="00874C98"/>
    <w:rsid w:val="00876B72"/>
    <w:rsid w:val="00877340"/>
    <w:rsid w:val="008803EA"/>
    <w:rsid w:val="00882165"/>
    <w:rsid w:val="00884C29"/>
    <w:rsid w:val="0088545D"/>
    <w:rsid w:val="00890105"/>
    <w:rsid w:val="008901F0"/>
    <w:rsid w:val="00891122"/>
    <w:rsid w:val="00891FFB"/>
    <w:rsid w:val="00895854"/>
    <w:rsid w:val="00897F90"/>
    <w:rsid w:val="008A0817"/>
    <w:rsid w:val="008A409C"/>
    <w:rsid w:val="008A5F8B"/>
    <w:rsid w:val="008B2C51"/>
    <w:rsid w:val="008B4F92"/>
    <w:rsid w:val="008B7ABD"/>
    <w:rsid w:val="008C1692"/>
    <w:rsid w:val="008C33C5"/>
    <w:rsid w:val="008C3503"/>
    <w:rsid w:val="008C6A08"/>
    <w:rsid w:val="008D000F"/>
    <w:rsid w:val="008D453C"/>
    <w:rsid w:val="008D5261"/>
    <w:rsid w:val="008D572B"/>
    <w:rsid w:val="008D6A27"/>
    <w:rsid w:val="008D7440"/>
    <w:rsid w:val="008E2CF4"/>
    <w:rsid w:val="008E2EFB"/>
    <w:rsid w:val="008E6475"/>
    <w:rsid w:val="008E6FFF"/>
    <w:rsid w:val="008F0616"/>
    <w:rsid w:val="008F3A19"/>
    <w:rsid w:val="008F4291"/>
    <w:rsid w:val="008F4758"/>
    <w:rsid w:val="00901972"/>
    <w:rsid w:val="009078F9"/>
    <w:rsid w:val="00907FF3"/>
    <w:rsid w:val="0091366E"/>
    <w:rsid w:val="00915FCE"/>
    <w:rsid w:val="009167B3"/>
    <w:rsid w:val="00922A4D"/>
    <w:rsid w:val="009269C7"/>
    <w:rsid w:val="00935912"/>
    <w:rsid w:val="0094241F"/>
    <w:rsid w:val="009435FE"/>
    <w:rsid w:val="0094736E"/>
    <w:rsid w:val="00952E14"/>
    <w:rsid w:val="00954ECC"/>
    <w:rsid w:val="00961DDF"/>
    <w:rsid w:val="009633FA"/>
    <w:rsid w:val="0096607D"/>
    <w:rsid w:val="009661E4"/>
    <w:rsid w:val="009664AD"/>
    <w:rsid w:val="009705FD"/>
    <w:rsid w:val="00985C5A"/>
    <w:rsid w:val="009901C4"/>
    <w:rsid w:val="00991242"/>
    <w:rsid w:val="0099427C"/>
    <w:rsid w:val="0099501C"/>
    <w:rsid w:val="00997461"/>
    <w:rsid w:val="009A3765"/>
    <w:rsid w:val="009A3CAB"/>
    <w:rsid w:val="009A42C4"/>
    <w:rsid w:val="009A6B48"/>
    <w:rsid w:val="009A704B"/>
    <w:rsid w:val="009B0670"/>
    <w:rsid w:val="009B06E0"/>
    <w:rsid w:val="009B2998"/>
    <w:rsid w:val="009B34BB"/>
    <w:rsid w:val="009B768F"/>
    <w:rsid w:val="009B78AF"/>
    <w:rsid w:val="009B7A33"/>
    <w:rsid w:val="009C0464"/>
    <w:rsid w:val="009C197F"/>
    <w:rsid w:val="009C2306"/>
    <w:rsid w:val="009C651C"/>
    <w:rsid w:val="009D0A2B"/>
    <w:rsid w:val="009D51EC"/>
    <w:rsid w:val="009E1858"/>
    <w:rsid w:val="009E2371"/>
    <w:rsid w:val="009E2F0C"/>
    <w:rsid w:val="009E7592"/>
    <w:rsid w:val="009F16F5"/>
    <w:rsid w:val="009F194E"/>
    <w:rsid w:val="009F5D68"/>
    <w:rsid w:val="00A0277A"/>
    <w:rsid w:val="00A02F33"/>
    <w:rsid w:val="00A03274"/>
    <w:rsid w:val="00A0343B"/>
    <w:rsid w:val="00A03627"/>
    <w:rsid w:val="00A0533D"/>
    <w:rsid w:val="00A05D65"/>
    <w:rsid w:val="00A06583"/>
    <w:rsid w:val="00A06DBD"/>
    <w:rsid w:val="00A079A7"/>
    <w:rsid w:val="00A12781"/>
    <w:rsid w:val="00A14030"/>
    <w:rsid w:val="00A14F83"/>
    <w:rsid w:val="00A20E19"/>
    <w:rsid w:val="00A21844"/>
    <w:rsid w:val="00A308FA"/>
    <w:rsid w:val="00A33144"/>
    <w:rsid w:val="00A3329C"/>
    <w:rsid w:val="00A344EA"/>
    <w:rsid w:val="00A345A8"/>
    <w:rsid w:val="00A36E0D"/>
    <w:rsid w:val="00A37A2B"/>
    <w:rsid w:val="00A42D78"/>
    <w:rsid w:val="00A51C2D"/>
    <w:rsid w:val="00A531B4"/>
    <w:rsid w:val="00A53222"/>
    <w:rsid w:val="00A54842"/>
    <w:rsid w:val="00A60CCE"/>
    <w:rsid w:val="00A63938"/>
    <w:rsid w:val="00A67033"/>
    <w:rsid w:val="00A7158C"/>
    <w:rsid w:val="00A77772"/>
    <w:rsid w:val="00A80023"/>
    <w:rsid w:val="00A81AB9"/>
    <w:rsid w:val="00A81CD3"/>
    <w:rsid w:val="00A863FD"/>
    <w:rsid w:val="00A874C4"/>
    <w:rsid w:val="00A974A7"/>
    <w:rsid w:val="00A97580"/>
    <w:rsid w:val="00A97A62"/>
    <w:rsid w:val="00A97D6E"/>
    <w:rsid w:val="00AA340D"/>
    <w:rsid w:val="00AB2256"/>
    <w:rsid w:val="00AB41C3"/>
    <w:rsid w:val="00AC056B"/>
    <w:rsid w:val="00AC2498"/>
    <w:rsid w:val="00AC474A"/>
    <w:rsid w:val="00AC4AA9"/>
    <w:rsid w:val="00AC7ADA"/>
    <w:rsid w:val="00AD2C3A"/>
    <w:rsid w:val="00AD7294"/>
    <w:rsid w:val="00AD7437"/>
    <w:rsid w:val="00AD7FF3"/>
    <w:rsid w:val="00AE1A46"/>
    <w:rsid w:val="00AE2C74"/>
    <w:rsid w:val="00AF104A"/>
    <w:rsid w:val="00AF4289"/>
    <w:rsid w:val="00AF6AE8"/>
    <w:rsid w:val="00B0674D"/>
    <w:rsid w:val="00B11E66"/>
    <w:rsid w:val="00B1686F"/>
    <w:rsid w:val="00B24B05"/>
    <w:rsid w:val="00B24E42"/>
    <w:rsid w:val="00B24F6D"/>
    <w:rsid w:val="00B27703"/>
    <w:rsid w:val="00B30D4E"/>
    <w:rsid w:val="00B3400E"/>
    <w:rsid w:val="00B36BD9"/>
    <w:rsid w:val="00B378DD"/>
    <w:rsid w:val="00B41C7D"/>
    <w:rsid w:val="00B44E3A"/>
    <w:rsid w:val="00B4553A"/>
    <w:rsid w:val="00B46235"/>
    <w:rsid w:val="00B5045B"/>
    <w:rsid w:val="00B50B8F"/>
    <w:rsid w:val="00B524BF"/>
    <w:rsid w:val="00B52A63"/>
    <w:rsid w:val="00B536B7"/>
    <w:rsid w:val="00B54F06"/>
    <w:rsid w:val="00B607CD"/>
    <w:rsid w:val="00B63BFE"/>
    <w:rsid w:val="00B643C3"/>
    <w:rsid w:val="00B7291C"/>
    <w:rsid w:val="00B76800"/>
    <w:rsid w:val="00B76BB7"/>
    <w:rsid w:val="00B80539"/>
    <w:rsid w:val="00B80B98"/>
    <w:rsid w:val="00B859C4"/>
    <w:rsid w:val="00B879DD"/>
    <w:rsid w:val="00B908CC"/>
    <w:rsid w:val="00B918BB"/>
    <w:rsid w:val="00B9385B"/>
    <w:rsid w:val="00B95C20"/>
    <w:rsid w:val="00B95D19"/>
    <w:rsid w:val="00B9734C"/>
    <w:rsid w:val="00BA28E1"/>
    <w:rsid w:val="00BA3144"/>
    <w:rsid w:val="00BA3CB2"/>
    <w:rsid w:val="00BA66CA"/>
    <w:rsid w:val="00BA77DD"/>
    <w:rsid w:val="00BB031C"/>
    <w:rsid w:val="00BB0CFE"/>
    <w:rsid w:val="00BB1C93"/>
    <w:rsid w:val="00BC0065"/>
    <w:rsid w:val="00BC2167"/>
    <w:rsid w:val="00BC28AE"/>
    <w:rsid w:val="00BC75D6"/>
    <w:rsid w:val="00BD4DC7"/>
    <w:rsid w:val="00BD6161"/>
    <w:rsid w:val="00BD7C67"/>
    <w:rsid w:val="00BE01C4"/>
    <w:rsid w:val="00BE28B3"/>
    <w:rsid w:val="00BE3788"/>
    <w:rsid w:val="00BE6A5F"/>
    <w:rsid w:val="00BE7CA1"/>
    <w:rsid w:val="00BF2538"/>
    <w:rsid w:val="00BF2E1F"/>
    <w:rsid w:val="00BF3115"/>
    <w:rsid w:val="00C04175"/>
    <w:rsid w:val="00C04DE9"/>
    <w:rsid w:val="00C0508A"/>
    <w:rsid w:val="00C051BA"/>
    <w:rsid w:val="00C1186C"/>
    <w:rsid w:val="00C121BB"/>
    <w:rsid w:val="00C12EE9"/>
    <w:rsid w:val="00C17BAF"/>
    <w:rsid w:val="00C21681"/>
    <w:rsid w:val="00C22015"/>
    <w:rsid w:val="00C2206D"/>
    <w:rsid w:val="00C24C78"/>
    <w:rsid w:val="00C260BC"/>
    <w:rsid w:val="00C26B38"/>
    <w:rsid w:val="00C30EFA"/>
    <w:rsid w:val="00C32175"/>
    <w:rsid w:val="00C32A94"/>
    <w:rsid w:val="00C364AE"/>
    <w:rsid w:val="00C369D5"/>
    <w:rsid w:val="00C43A50"/>
    <w:rsid w:val="00C45865"/>
    <w:rsid w:val="00C471B7"/>
    <w:rsid w:val="00C504FA"/>
    <w:rsid w:val="00C52289"/>
    <w:rsid w:val="00C554C3"/>
    <w:rsid w:val="00C56349"/>
    <w:rsid w:val="00C60AD3"/>
    <w:rsid w:val="00C63123"/>
    <w:rsid w:val="00C63BC1"/>
    <w:rsid w:val="00C67D4C"/>
    <w:rsid w:val="00C7156B"/>
    <w:rsid w:val="00C74A97"/>
    <w:rsid w:val="00C7520C"/>
    <w:rsid w:val="00C776A5"/>
    <w:rsid w:val="00C8001F"/>
    <w:rsid w:val="00C85075"/>
    <w:rsid w:val="00C87AAB"/>
    <w:rsid w:val="00C91956"/>
    <w:rsid w:val="00C938C0"/>
    <w:rsid w:val="00C95D5B"/>
    <w:rsid w:val="00C9616B"/>
    <w:rsid w:val="00C97D08"/>
    <w:rsid w:val="00CA06D7"/>
    <w:rsid w:val="00CA0D61"/>
    <w:rsid w:val="00CB0EC1"/>
    <w:rsid w:val="00CB1FB9"/>
    <w:rsid w:val="00CB262E"/>
    <w:rsid w:val="00CC0ED0"/>
    <w:rsid w:val="00CC1708"/>
    <w:rsid w:val="00CC2DB9"/>
    <w:rsid w:val="00CC37DC"/>
    <w:rsid w:val="00CC43F3"/>
    <w:rsid w:val="00CC7506"/>
    <w:rsid w:val="00CD09DA"/>
    <w:rsid w:val="00CD1233"/>
    <w:rsid w:val="00CD15F3"/>
    <w:rsid w:val="00CD17EC"/>
    <w:rsid w:val="00CD3F26"/>
    <w:rsid w:val="00CD42F9"/>
    <w:rsid w:val="00CD4BC1"/>
    <w:rsid w:val="00CD5EED"/>
    <w:rsid w:val="00CE51B4"/>
    <w:rsid w:val="00CE6A79"/>
    <w:rsid w:val="00CF190C"/>
    <w:rsid w:val="00D002F5"/>
    <w:rsid w:val="00D0069E"/>
    <w:rsid w:val="00D00903"/>
    <w:rsid w:val="00D01A40"/>
    <w:rsid w:val="00D04621"/>
    <w:rsid w:val="00D04C74"/>
    <w:rsid w:val="00D11030"/>
    <w:rsid w:val="00D11D04"/>
    <w:rsid w:val="00D1511D"/>
    <w:rsid w:val="00D22756"/>
    <w:rsid w:val="00D252C6"/>
    <w:rsid w:val="00D301B1"/>
    <w:rsid w:val="00D3108D"/>
    <w:rsid w:val="00D32178"/>
    <w:rsid w:val="00D323FA"/>
    <w:rsid w:val="00D3316D"/>
    <w:rsid w:val="00D33839"/>
    <w:rsid w:val="00D34682"/>
    <w:rsid w:val="00D34FC8"/>
    <w:rsid w:val="00D36CE4"/>
    <w:rsid w:val="00D473B0"/>
    <w:rsid w:val="00D53934"/>
    <w:rsid w:val="00D556AC"/>
    <w:rsid w:val="00D64177"/>
    <w:rsid w:val="00D64B79"/>
    <w:rsid w:val="00D6548E"/>
    <w:rsid w:val="00D65591"/>
    <w:rsid w:val="00D65EE3"/>
    <w:rsid w:val="00D67792"/>
    <w:rsid w:val="00D70E04"/>
    <w:rsid w:val="00D72956"/>
    <w:rsid w:val="00D72AFB"/>
    <w:rsid w:val="00D7353D"/>
    <w:rsid w:val="00D7481F"/>
    <w:rsid w:val="00D810BE"/>
    <w:rsid w:val="00D8207C"/>
    <w:rsid w:val="00D82E67"/>
    <w:rsid w:val="00D85226"/>
    <w:rsid w:val="00D94B20"/>
    <w:rsid w:val="00DA051C"/>
    <w:rsid w:val="00DA3A78"/>
    <w:rsid w:val="00DA3E29"/>
    <w:rsid w:val="00DA4119"/>
    <w:rsid w:val="00DB0CA3"/>
    <w:rsid w:val="00DB0D1D"/>
    <w:rsid w:val="00DB42E0"/>
    <w:rsid w:val="00DC009C"/>
    <w:rsid w:val="00DC0710"/>
    <w:rsid w:val="00DC321C"/>
    <w:rsid w:val="00DC4888"/>
    <w:rsid w:val="00DC5F01"/>
    <w:rsid w:val="00DC7E88"/>
    <w:rsid w:val="00DD25DC"/>
    <w:rsid w:val="00DD2BD2"/>
    <w:rsid w:val="00DD6DED"/>
    <w:rsid w:val="00DE730F"/>
    <w:rsid w:val="00DF1AC2"/>
    <w:rsid w:val="00DF1E5C"/>
    <w:rsid w:val="00DF2C70"/>
    <w:rsid w:val="00DF7ABC"/>
    <w:rsid w:val="00E00FB5"/>
    <w:rsid w:val="00E03E36"/>
    <w:rsid w:val="00E04682"/>
    <w:rsid w:val="00E04C6D"/>
    <w:rsid w:val="00E04D18"/>
    <w:rsid w:val="00E05702"/>
    <w:rsid w:val="00E114D8"/>
    <w:rsid w:val="00E14DEE"/>
    <w:rsid w:val="00E15DD2"/>
    <w:rsid w:val="00E21FB8"/>
    <w:rsid w:val="00E22F08"/>
    <w:rsid w:val="00E309A6"/>
    <w:rsid w:val="00E3247F"/>
    <w:rsid w:val="00E32989"/>
    <w:rsid w:val="00E368E2"/>
    <w:rsid w:val="00E36B42"/>
    <w:rsid w:val="00E43B5F"/>
    <w:rsid w:val="00E46641"/>
    <w:rsid w:val="00E51244"/>
    <w:rsid w:val="00E519FB"/>
    <w:rsid w:val="00E536DE"/>
    <w:rsid w:val="00E541B7"/>
    <w:rsid w:val="00E556F6"/>
    <w:rsid w:val="00E55D87"/>
    <w:rsid w:val="00E60BF5"/>
    <w:rsid w:val="00E63F4D"/>
    <w:rsid w:val="00E660C6"/>
    <w:rsid w:val="00E70928"/>
    <w:rsid w:val="00E75AB5"/>
    <w:rsid w:val="00E764FB"/>
    <w:rsid w:val="00E77498"/>
    <w:rsid w:val="00E82330"/>
    <w:rsid w:val="00E82E87"/>
    <w:rsid w:val="00E84161"/>
    <w:rsid w:val="00E875D0"/>
    <w:rsid w:val="00E923DA"/>
    <w:rsid w:val="00E92BD8"/>
    <w:rsid w:val="00E93B49"/>
    <w:rsid w:val="00E93CAA"/>
    <w:rsid w:val="00E946A1"/>
    <w:rsid w:val="00EA009A"/>
    <w:rsid w:val="00EA03AF"/>
    <w:rsid w:val="00EA340E"/>
    <w:rsid w:val="00EA34F2"/>
    <w:rsid w:val="00EB22F0"/>
    <w:rsid w:val="00EB3365"/>
    <w:rsid w:val="00EB45B9"/>
    <w:rsid w:val="00EB50DE"/>
    <w:rsid w:val="00EB5C6D"/>
    <w:rsid w:val="00EB5EA3"/>
    <w:rsid w:val="00EC06E0"/>
    <w:rsid w:val="00EC1C74"/>
    <w:rsid w:val="00EC4D8F"/>
    <w:rsid w:val="00EC5636"/>
    <w:rsid w:val="00EC7BFD"/>
    <w:rsid w:val="00EC7D96"/>
    <w:rsid w:val="00ED0619"/>
    <w:rsid w:val="00ED0AD3"/>
    <w:rsid w:val="00ED7C82"/>
    <w:rsid w:val="00EE1728"/>
    <w:rsid w:val="00EE193A"/>
    <w:rsid w:val="00EF0464"/>
    <w:rsid w:val="00EF16AE"/>
    <w:rsid w:val="00EF4078"/>
    <w:rsid w:val="00EF6837"/>
    <w:rsid w:val="00F06BF5"/>
    <w:rsid w:val="00F17D77"/>
    <w:rsid w:val="00F239CD"/>
    <w:rsid w:val="00F24A9C"/>
    <w:rsid w:val="00F260F8"/>
    <w:rsid w:val="00F277F5"/>
    <w:rsid w:val="00F31044"/>
    <w:rsid w:val="00F35D70"/>
    <w:rsid w:val="00F36DCD"/>
    <w:rsid w:val="00F4331F"/>
    <w:rsid w:val="00F4658C"/>
    <w:rsid w:val="00F47D49"/>
    <w:rsid w:val="00F54118"/>
    <w:rsid w:val="00F543E5"/>
    <w:rsid w:val="00F60AD7"/>
    <w:rsid w:val="00F61B0B"/>
    <w:rsid w:val="00F6313B"/>
    <w:rsid w:val="00F6533F"/>
    <w:rsid w:val="00F66671"/>
    <w:rsid w:val="00F70816"/>
    <w:rsid w:val="00F72518"/>
    <w:rsid w:val="00F72A4E"/>
    <w:rsid w:val="00F73BF7"/>
    <w:rsid w:val="00F7556A"/>
    <w:rsid w:val="00F8303A"/>
    <w:rsid w:val="00F83A56"/>
    <w:rsid w:val="00F84442"/>
    <w:rsid w:val="00F91DD2"/>
    <w:rsid w:val="00F9469B"/>
    <w:rsid w:val="00F9524A"/>
    <w:rsid w:val="00F97812"/>
    <w:rsid w:val="00FA23D6"/>
    <w:rsid w:val="00FA40AE"/>
    <w:rsid w:val="00FB27CC"/>
    <w:rsid w:val="00FB2A0D"/>
    <w:rsid w:val="00FB2CAB"/>
    <w:rsid w:val="00FB4CCF"/>
    <w:rsid w:val="00FB6BC0"/>
    <w:rsid w:val="00FB6E6D"/>
    <w:rsid w:val="00FC4196"/>
    <w:rsid w:val="00FD0678"/>
    <w:rsid w:val="00FD2F35"/>
    <w:rsid w:val="00FD4032"/>
    <w:rsid w:val="00FD51C5"/>
    <w:rsid w:val="00FD5E7F"/>
    <w:rsid w:val="00FD6001"/>
    <w:rsid w:val="00FD65D8"/>
    <w:rsid w:val="00FD6EF7"/>
    <w:rsid w:val="00FE1508"/>
    <w:rsid w:val="00FE579B"/>
    <w:rsid w:val="00FE58F0"/>
    <w:rsid w:val="00FE6B34"/>
    <w:rsid w:val="00FF0F44"/>
    <w:rsid w:val="00FF181E"/>
    <w:rsid w:val="00FF3BAE"/>
    <w:rsid w:val="00FF5A5A"/>
    <w:rsid w:val="00FF70D1"/>
    <w:rsid w:val="00FF762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"/>
    <w:basedOn w:val="Normal"/>
    <w:link w:val="ListParagraphChar"/>
    <w:uiPriority w:val="99"/>
    <w:qFormat/>
    <w:rsid w:val="006D2502"/>
    <w:pPr>
      <w:ind w:left="720"/>
      <w:contextualSpacing/>
    </w:pPr>
  </w:style>
  <w:style w:type="table" w:styleId="TableGrid">
    <w:name w:val="Table Grid"/>
    <w:basedOn w:val="TableNormal"/>
    <w:uiPriority w:val="59"/>
    <w:rsid w:val="0005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9734C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99"/>
    <w:qFormat/>
    <w:locked/>
    <w:rsid w:val="00D748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"/>
    <w:basedOn w:val="Normal"/>
    <w:link w:val="ListParagraphChar"/>
    <w:uiPriority w:val="99"/>
    <w:qFormat/>
    <w:rsid w:val="006D2502"/>
    <w:pPr>
      <w:ind w:left="720"/>
      <w:contextualSpacing/>
    </w:pPr>
  </w:style>
  <w:style w:type="table" w:styleId="TableGrid">
    <w:name w:val="Table Grid"/>
    <w:basedOn w:val="TableNormal"/>
    <w:uiPriority w:val="59"/>
    <w:rsid w:val="0005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9734C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99"/>
    <w:qFormat/>
    <w:locked/>
    <w:rsid w:val="00D74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CA03-DA0C-4F24-AFAE-610EBC7F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26150</Words>
  <Characters>14906</Characters>
  <Application>Microsoft Office Word</Application>
  <DocSecurity>0</DocSecurity>
  <Lines>124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40975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Baiba Jēkabsone</cp:lastModifiedBy>
  <cp:revision>2</cp:revision>
  <cp:lastPrinted>2019-01-17T11:56:00Z</cp:lastPrinted>
  <dcterms:created xsi:type="dcterms:W3CDTF">2019-10-23T13:15:00Z</dcterms:created>
  <dcterms:modified xsi:type="dcterms:W3CDTF">2019-10-23T13:15:00Z</dcterms:modified>
</cp:coreProperties>
</file>