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C2FF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C2FF7" w:rsidP="003D5C89">
                      <w:r>
                        <w:t>NORAKSTS</w:t>
                      </w:r>
                    </w:p>
                  </w:txbxContent>
                </v:textbox>
                <w10:wrap type="tight" anchory="page"/>
              </v:shape>
            </w:pict>
          </mc:Fallback>
        </mc:AlternateContent>
      </w:r>
    </w:p>
    <w:tbl>
      <w:tblPr>
        <w:tblW w:w="8757" w:type="dxa"/>
        <w:tblLook w:val="0000" w:firstRow="0" w:lastRow="0" w:firstColumn="0" w:lastColumn="0" w:noHBand="0" w:noVBand="0"/>
      </w:tblPr>
      <w:tblGrid>
        <w:gridCol w:w="7479"/>
        <w:gridCol w:w="1278"/>
      </w:tblGrid>
      <w:tr w:rsidR="00E61AB9" w:rsidTr="000166DB">
        <w:tc>
          <w:tcPr>
            <w:tcW w:w="7479" w:type="dxa"/>
          </w:tcPr>
          <w:p w:rsidR="00E61AB9" w:rsidRDefault="00DF1D14" w:rsidP="00DF1D14">
            <w:pPr>
              <w:pStyle w:val="Header"/>
              <w:tabs>
                <w:tab w:val="clear" w:pos="4320"/>
                <w:tab w:val="clear" w:pos="8640"/>
              </w:tabs>
              <w:rPr>
                <w:bCs/>
                <w:szCs w:val="44"/>
                <w:lang w:val="lv-LV"/>
              </w:rPr>
            </w:pPr>
            <w:r>
              <w:rPr>
                <w:bCs/>
                <w:szCs w:val="44"/>
                <w:lang w:val="lv-LV"/>
              </w:rPr>
              <w:t>24</w:t>
            </w:r>
            <w:r w:rsidR="00E61AB9">
              <w:rPr>
                <w:bCs/>
                <w:szCs w:val="44"/>
                <w:lang w:val="lv-LV"/>
              </w:rPr>
              <w:t>.</w:t>
            </w:r>
            <w:r>
              <w:rPr>
                <w:bCs/>
                <w:szCs w:val="44"/>
                <w:lang w:val="lv-LV"/>
              </w:rPr>
              <w:t>10.2019</w:t>
            </w:r>
            <w:r w:rsidR="00B51C9C">
              <w:rPr>
                <w:bCs/>
                <w:szCs w:val="44"/>
                <w:lang w:val="lv-LV"/>
              </w:rPr>
              <w:t>.</w:t>
            </w:r>
          </w:p>
        </w:tc>
        <w:tc>
          <w:tcPr>
            <w:tcW w:w="1278" w:type="dxa"/>
          </w:tcPr>
          <w:p w:rsidR="00E61AB9" w:rsidRDefault="00E61AB9">
            <w:pPr>
              <w:pStyle w:val="Header"/>
              <w:tabs>
                <w:tab w:val="clear" w:pos="4320"/>
                <w:tab w:val="clear" w:pos="8640"/>
              </w:tabs>
              <w:rPr>
                <w:bCs/>
                <w:szCs w:val="44"/>
                <w:lang w:val="lv-LV"/>
              </w:rPr>
            </w:pPr>
            <w:r>
              <w:rPr>
                <w:bCs/>
                <w:szCs w:val="44"/>
                <w:lang w:val="lv-LV"/>
              </w:rPr>
              <w:t>Nr.</w:t>
            </w:r>
            <w:r w:rsidR="00BC2FF7">
              <w:rPr>
                <w:bCs/>
                <w:szCs w:val="44"/>
                <w:lang w:val="lv-LV"/>
              </w:rPr>
              <w:t>13/5</w:t>
            </w:r>
          </w:p>
        </w:tc>
      </w:tr>
    </w:tbl>
    <w:p w:rsidR="00E61AB9" w:rsidRDefault="00E61AB9">
      <w:pPr>
        <w:pStyle w:val="Header"/>
        <w:tabs>
          <w:tab w:val="clear" w:pos="4320"/>
          <w:tab w:val="clear" w:pos="8640"/>
        </w:tabs>
        <w:rPr>
          <w:bCs/>
          <w:szCs w:val="44"/>
          <w:lang w:val="lv-LV"/>
        </w:rPr>
      </w:pPr>
    </w:p>
    <w:p w:rsidR="00820F43" w:rsidRPr="00820F43" w:rsidRDefault="00820F43" w:rsidP="00820F43">
      <w:pPr>
        <w:pBdr>
          <w:bottom w:val="single" w:sz="12" w:space="1" w:color="auto"/>
        </w:pBdr>
        <w:jc w:val="center"/>
        <w:rPr>
          <w:b/>
          <w:caps/>
        </w:rPr>
      </w:pPr>
      <w:r w:rsidRPr="00820F43">
        <w:rPr>
          <w:b/>
          <w:caps/>
        </w:rPr>
        <w:t xml:space="preserve">Projekta “Sabiedrībā balstītu sociālo pakalpojumu </w:t>
      </w:r>
      <w:r w:rsidR="00B34335">
        <w:rPr>
          <w:b/>
          <w:caps/>
        </w:rPr>
        <w:t xml:space="preserve">INFRASTRUKTŪRAS </w:t>
      </w:r>
      <w:r w:rsidRPr="00820F43">
        <w:rPr>
          <w:b/>
          <w:caps/>
        </w:rPr>
        <w:t>izveide Jelgavā” IESNIEGUMA iesniegšana</w:t>
      </w:r>
    </w:p>
    <w:p w:rsidR="001C104F" w:rsidRDefault="00BC2FF7" w:rsidP="00BC2FF7">
      <w:pPr>
        <w:jc w:val="center"/>
      </w:pPr>
      <w:r>
        <w:t>(ziņo: I.Škutāne)</w:t>
      </w:r>
    </w:p>
    <w:p w:rsidR="00BC2FF7" w:rsidRDefault="00BC2FF7" w:rsidP="00BC2FF7">
      <w:pPr>
        <w:pStyle w:val="Header"/>
        <w:tabs>
          <w:tab w:val="clear" w:pos="4320"/>
          <w:tab w:val="clear" w:pos="8640"/>
        </w:tabs>
        <w:jc w:val="both"/>
        <w:rPr>
          <w:szCs w:val="24"/>
          <w:lang w:val="lv-LV" w:eastAsia="en-US"/>
        </w:rPr>
      </w:pPr>
    </w:p>
    <w:p w:rsidR="00BC2FF7" w:rsidRDefault="00DC1621" w:rsidP="00BC2FF7">
      <w:pPr>
        <w:pStyle w:val="BodyText"/>
        <w:jc w:val="both"/>
      </w:pPr>
      <w:r w:rsidRPr="00431DA9">
        <w:rPr>
          <w:b/>
          <w:bCs/>
          <w:lang w:eastAsia="lv-LV"/>
        </w:rPr>
        <w:t xml:space="preserve">Atklāti balsojot: PAR – 14 </w:t>
      </w:r>
      <w:r w:rsidRPr="00431DA9">
        <w:rPr>
          <w:bCs/>
          <w:lang w:eastAsia="lv-LV"/>
        </w:rPr>
        <w:t xml:space="preserve">(A.Rāviņš, R.Vectirāne, V.Ļevčenoks, I.Bandeniece, D.Olte, A.Garančs, R.Šlegelmilhs, J.Strods, I.Jakovels, S.Stoļarovs, A.Eihvalds, G.Kurlovičs, L.Zīverts, A.Rublis), </w:t>
      </w:r>
      <w:r w:rsidRPr="00431DA9">
        <w:rPr>
          <w:b/>
          <w:color w:val="000000"/>
          <w:lang w:eastAsia="lv-LV"/>
        </w:rPr>
        <w:t xml:space="preserve">PRET – </w:t>
      </w:r>
      <w:r w:rsidRPr="00431DA9">
        <w:rPr>
          <w:color w:val="000000"/>
          <w:lang w:eastAsia="lv-LV"/>
        </w:rPr>
        <w:t>nav,</w:t>
      </w:r>
      <w:r w:rsidRPr="00431DA9">
        <w:rPr>
          <w:b/>
          <w:color w:val="000000"/>
          <w:lang w:eastAsia="lv-LV"/>
        </w:rPr>
        <w:t xml:space="preserve"> ATTURAS</w:t>
      </w:r>
      <w:bookmarkStart w:id="0" w:name="_GoBack"/>
      <w:bookmarkEnd w:id="0"/>
      <w:r w:rsidRPr="00431DA9">
        <w:rPr>
          <w:b/>
          <w:color w:val="000000"/>
          <w:lang w:eastAsia="lv-LV"/>
        </w:rPr>
        <w:t xml:space="preserve"> </w:t>
      </w:r>
      <w:r w:rsidRPr="00431DA9">
        <w:rPr>
          <w:color w:val="000000"/>
          <w:lang w:eastAsia="lv-LV"/>
        </w:rPr>
        <w:t>– nav,</w:t>
      </w:r>
    </w:p>
    <w:p w:rsidR="00BC2FF7" w:rsidRDefault="00BC2FF7" w:rsidP="00BC2FF7">
      <w:pPr>
        <w:pStyle w:val="Header"/>
        <w:tabs>
          <w:tab w:val="clear" w:pos="4320"/>
          <w:tab w:val="clear" w:pos="8640"/>
        </w:tabs>
        <w:jc w:val="both"/>
        <w:rPr>
          <w:szCs w:val="24"/>
          <w:lang w:val="lv-LV" w:eastAsia="en-US"/>
        </w:rPr>
      </w:pPr>
    </w:p>
    <w:p w:rsidR="00E61AB9" w:rsidRDefault="00820F43" w:rsidP="00BC2FF7">
      <w:pPr>
        <w:pStyle w:val="Header"/>
        <w:tabs>
          <w:tab w:val="clear" w:pos="4320"/>
          <w:tab w:val="clear" w:pos="8640"/>
        </w:tabs>
        <w:jc w:val="both"/>
        <w:rPr>
          <w:lang w:val="lv-LV"/>
        </w:rPr>
      </w:pPr>
      <w:r w:rsidRPr="00820F43">
        <w:rPr>
          <w:lang w:val="lv-LV" w:eastAsia="en-US"/>
        </w:rPr>
        <w:t>Saskaņā ar likuma „Par pašvaldībām” 15.panta pirmās daļas 2.</w:t>
      </w:r>
      <w:r w:rsidR="0005495B">
        <w:rPr>
          <w:lang w:val="lv-LV" w:eastAsia="en-US"/>
        </w:rPr>
        <w:t xml:space="preserve"> un 7.</w:t>
      </w:r>
      <w:r w:rsidRPr="00820F43">
        <w:rPr>
          <w:lang w:val="lv-LV" w:eastAsia="en-US"/>
        </w:rPr>
        <w:t xml:space="preserve">punktu, Jelgavas pilsētas attīstības programmas 2014.-2020.gadam (apstiprināta ar Jelgavas pilsētas domes 2018.gada 28.jūnija lēmumu Nr.8/2 “Jelgavas pilsētas attīstības programmas 2014.-2020.gadam aktualizētās sadaļas – investīciju plāna apstiprināšana”) Investīciju plānā iekļauto Jelgavas pilsētas plānoto integrēto teritoriju investīciju projekta ideju un izsludināto projektu konkursu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sidRPr="00820F43">
        <w:rPr>
          <w:lang w:val="lv-LV" w:eastAsia="en-US"/>
        </w:rPr>
        <w:t>deinstitucionalizācijas</w:t>
      </w:r>
      <w:proofErr w:type="spellEnd"/>
      <w:r w:rsidRPr="00820F43">
        <w:rPr>
          <w:lang w:val="lv-LV" w:eastAsia="en-US"/>
        </w:rPr>
        <w:t xml:space="preserve"> plānu īstenošanai” pirmās atlases kārtas ietvaros,</w:t>
      </w:r>
    </w:p>
    <w:p w:rsidR="00820F43" w:rsidRDefault="00820F43" w:rsidP="00820F43">
      <w:pPr>
        <w:rPr>
          <w:b/>
          <w:bCs/>
          <w:szCs w:val="20"/>
          <w:lang w:eastAsia="lv-LV"/>
        </w:rPr>
      </w:pPr>
    </w:p>
    <w:p w:rsidR="00820F43" w:rsidRPr="00820F43" w:rsidRDefault="00820F43" w:rsidP="00820F43">
      <w:pPr>
        <w:rPr>
          <w:b/>
          <w:bCs/>
          <w:szCs w:val="20"/>
          <w:lang w:eastAsia="lv-LV"/>
        </w:rPr>
      </w:pPr>
      <w:r w:rsidRPr="00820F43">
        <w:rPr>
          <w:b/>
          <w:bCs/>
          <w:szCs w:val="20"/>
          <w:lang w:eastAsia="lv-LV"/>
        </w:rPr>
        <w:t>JELGAVAS PILSĒTAS DOME NOLEMJ:</w:t>
      </w:r>
    </w:p>
    <w:p w:rsidR="00820F43" w:rsidRPr="00820F43" w:rsidRDefault="00820F43" w:rsidP="00820F43">
      <w:pPr>
        <w:numPr>
          <w:ilvl w:val="0"/>
          <w:numId w:val="1"/>
        </w:numPr>
        <w:ind w:left="284" w:hanging="284"/>
        <w:jc w:val="both"/>
        <w:rPr>
          <w:szCs w:val="20"/>
          <w:lang w:eastAsia="lv-LV"/>
        </w:rPr>
      </w:pPr>
      <w:r w:rsidRPr="00820F43">
        <w:rPr>
          <w:szCs w:val="20"/>
          <w:lang w:eastAsia="lv-LV"/>
        </w:rPr>
        <w:t xml:space="preserve">Iesniegt projekta </w:t>
      </w:r>
      <w:r w:rsidRPr="00820F43">
        <w:rPr>
          <w:szCs w:val="20"/>
        </w:rPr>
        <w:t xml:space="preserve">“Sabiedrībā balstītu sociālo pakalpojumu </w:t>
      </w:r>
      <w:r w:rsidR="00B34335">
        <w:rPr>
          <w:szCs w:val="20"/>
        </w:rPr>
        <w:t xml:space="preserve">infrastruktūras </w:t>
      </w:r>
      <w:r w:rsidRPr="00820F43">
        <w:rPr>
          <w:szCs w:val="20"/>
        </w:rPr>
        <w:t xml:space="preserve">izveide Jelgavā” iesniegumu (turpmāk – Projekts) 9.3.1.specifiskā atbalsta mērķa “Attīstīt pakalpojumu infrastruktūru bērnu aprūpei ģimeniskā vidē un personu ar invaliditāti neatkarīgai dzīvei un integrācijai sabiedrībā” </w:t>
      </w:r>
      <w:r w:rsidRPr="00820F43">
        <w:rPr>
          <w:szCs w:val="20"/>
          <w:lang w:eastAsia="lv-LV"/>
        </w:rPr>
        <w:t xml:space="preserve">9.3.1.1.pasākuma “Pakalpojumu infrastruktūras attīstība </w:t>
      </w:r>
      <w:proofErr w:type="spellStart"/>
      <w:r w:rsidRPr="00820F43">
        <w:rPr>
          <w:szCs w:val="20"/>
          <w:lang w:eastAsia="lv-LV"/>
        </w:rPr>
        <w:t>deinstitucionalizācijas</w:t>
      </w:r>
      <w:proofErr w:type="spellEnd"/>
      <w:r w:rsidRPr="00820F43">
        <w:rPr>
          <w:szCs w:val="20"/>
          <w:lang w:eastAsia="lv-LV"/>
        </w:rPr>
        <w:t xml:space="preserve"> plānu īstenošanai” pirmās atlases kārtas ietvaros.</w:t>
      </w:r>
      <w:r w:rsidRPr="00820F43">
        <w:t xml:space="preserve"> </w:t>
      </w:r>
    </w:p>
    <w:p w:rsidR="00820F43" w:rsidRPr="00820F43" w:rsidRDefault="00820F43" w:rsidP="00820F43">
      <w:pPr>
        <w:ind w:left="284"/>
        <w:jc w:val="both"/>
      </w:pPr>
      <w:r w:rsidRPr="00820F43">
        <w:t xml:space="preserve">Projekta kopējās izmaksas ir </w:t>
      </w:r>
      <w:r w:rsidR="00DF1D14">
        <w:t>5 956 024.80</w:t>
      </w:r>
      <w:r w:rsidRPr="00820F43">
        <w:t xml:space="preserve"> </w:t>
      </w:r>
      <w:proofErr w:type="spellStart"/>
      <w:r w:rsidRPr="00820F43">
        <w:rPr>
          <w:i/>
        </w:rPr>
        <w:t>euro</w:t>
      </w:r>
      <w:proofErr w:type="spellEnd"/>
      <w:r w:rsidRPr="00820F43">
        <w:t xml:space="preserve"> </w:t>
      </w:r>
      <w:r w:rsidRPr="00820F43">
        <w:rPr>
          <w:i/>
        </w:rPr>
        <w:t>(</w:t>
      </w:r>
      <w:r w:rsidR="00DF1D14">
        <w:t>pieci</w:t>
      </w:r>
      <w:r w:rsidRPr="00820F43">
        <w:t xml:space="preserve"> miljoni </w:t>
      </w:r>
      <w:r w:rsidR="00DF1D14">
        <w:t>deviņi</w:t>
      </w:r>
      <w:r w:rsidRPr="00820F43">
        <w:t xml:space="preserve"> simti </w:t>
      </w:r>
      <w:r w:rsidR="00DF1D14">
        <w:t>piec</w:t>
      </w:r>
      <w:r w:rsidRPr="00820F43">
        <w:t xml:space="preserve">desmit </w:t>
      </w:r>
      <w:r w:rsidR="00DF1D14">
        <w:t>seši</w:t>
      </w:r>
      <w:r w:rsidRPr="00820F43">
        <w:t xml:space="preserve"> tūkstoši </w:t>
      </w:r>
      <w:r w:rsidR="00DF1D14">
        <w:t xml:space="preserve">divdesmit </w:t>
      </w:r>
      <w:proofErr w:type="spellStart"/>
      <w:r w:rsidR="00DF1D14">
        <w:t>čerti</w:t>
      </w:r>
      <w:proofErr w:type="spellEnd"/>
      <w:r w:rsidRPr="00820F43">
        <w:rPr>
          <w:i/>
        </w:rPr>
        <w:t xml:space="preserve"> </w:t>
      </w:r>
      <w:proofErr w:type="spellStart"/>
      <w:r w:rsidRPr="00820F43">
        <w:rPr>
          <w:i/>
        </w:rPr>
        <w:t>euro</w:t>
      </w:r>
      <w:proofErr w:type="spellEnd"/>
      <w:r w:rsidRPr="00820F43">
        <w:rPr>
          <w:i/>
        </w:rPr>
        <w:t xml:space="preserve">, </w:t>
      </w:r>
      <w:r w:rsidR="00DF1D14">
        <w:t>8</w:t>
      </w:r>
      <w:r w:rsidRPr="00820F43">
        <w:t xml:space="preserve">0 </w:t>
      </w:r>
      <w:r w:rsidRPr="00820F43">
        <w:rPr>
          <w:i/>
        </w:rPr>
        <w:t>centi)</w:t>
      </w:r>
      <w:r w:rsidRPr="00820F43">
        <w:t xml:space="preserve">. </w:t>
      </w:r>
    </w:p>
    <w:p w:rsidR="00820F43" w:rsidRPr="00820F43" w:rsidRDefault="00820F43" w:rsidP="00820F43">
      <w:pPr>
        <w:ind w:left="284"/>
        <w:jc w:val="both"/>
        <w:rPr>
          <w:lang w:eastAsia="lv-LV"/>
        </w:rPr>
      </w:pPr>
      <w:r w:rsidRPr="00820F43">
        <w:t xml:space="preserve">Projekta attiecināmās izmaksas ir </w:t>
      </w:r>
      <w:r w:rsidR="00B34335">
        <w:t>2 775 985.71</w:t>
      </w:r>
      <w:r w:rsidRPr="00820F43">
        <w:t> </w:t>
      </w:r>
      <w:proofErr w:type="spellStart"/>
      <w:r w:rsidRPr="00820F43">
        <w:rPr>
          <w:i/>
        </w:rPr>
        <w:t>euro</w:t>
      </w:r>
      <w:proofErr w:type="spellEnd"/>
      <w:r w:rsidRPr="00820F43">
        <w:rPr>
          <w:i/>
        </w:rPr>
        <w:t xml:space="preserve"> </w:t>
      </w:r>
      <w:r w:rsidRPr="00820F43">
        <w:t>(</w:t>
      </w:r>
      <w:r w:rsidR="00DF1D14">
        <w:t>divi</w:t>
      </w:r>
      <w:r w:rsidRPr="00820F43">
        <w:t xml:space="preserve"> miljoni </w:t>
      </w:r>
      <w:r w:rsidR="00DF1D14">
        <w:t>septiņi</w:t>
      </w:r>
      <w:r w:rsidRPr="00820F43">
        <w:t xml:space="preserve"> simti </w:t>
      </w:r>
      <w:r w:rsidR="00B34335">
        <w:t>septiņ</w:t>
      </w:r>
      <w:r w:rsidRPr="00820F43">
        <w:t xml:space="preserve">desmit </w:t>
      </w:r>
      <w:r w:rsidR="00B34335">
        <w:t>pieci</w:t>
      </w:r>
      <w:r w:rsidR="00DF1D14">
        <w:t xml:space="preserve"> tūkstoši</w:t>
      </w:r>
      <w:r w:rsidRPr="00820F43">
        <w:t xml:space="preserve"> </w:t>
      </w:r>
      <w:r w:rsidR="00B34335">
        <w:t>deviņi simti astoņ</w:t>
      </w:r>
      <w:r w:rsidR="00DF1D14">
        <w:t xml:space="preserve">desmit </w:t>
      </w:r>
      <w:r w:rsidR="00B34335">
        <w:t>pieci</w:t>
      </w:r>
      <w:r w:rsidRPr="00820F43">
        <w:rPr>
          <w:i/>
        </w:rPr>
        <w:t xml:space="preserve"> </w:t>
      </w:r>
      <w:proofErr w:type="spellStart"/>
      <w:r w:rsidRPr="00820F43">
        <w:rPr>
          <w:i/>
        </w:rPr>
        <w:t>euro</w:t>
      </w:r>
      <w:proofErr w:type="spellEnd"/>
      <w:r w:rsidRPr="00820F43">
        <w:rPr>
          <w:i/>
        </w:rPr>
        <w:t xml:space="preserve">, </w:t>
      </w:r>
      <w:r w:rsidR="00DD2A7F">
        <w:t>7</w:t>
      </w:r>
      <w:r w:rsidR="00B34335">
        <w:t>1</w:t>
      </w:r>
      <w:r w:rsidRPr="00820F43">
        <w:rPr>
          <w:i/>
        </w:rPr>
        <w:t xml:space="preserve"> centi)</w:t>
      </w:r>
      <w:r w:rsidRPr="00820F43">
        <w:t xml:space="preserve">, t.sk. </w:t>
      </w:r>
      <w:r w:rsidR="000B1FBA">
        <w:t>1 645 189.00</w:t>
      </w:r>
      <w:r w:rsidRPr="00820F43">
        <w:t> </w:t>
      </w:r>
      <w:proofErr w:type="spellStart"/>
      <w:r w:rsidRPr="00820F43">
        <w:rPr>
          <w:i/>
        </w:rPr>
        <w:t>euro</w:t>
      </w:r>
      <w:proofErr w:type="spellEnd"/>
      <w:r w:rsidRPr="00820F43">
        <w:t xml:space="preserve"> (viens miljons seši simti četrdesmit pieci tūkstoši viens simts astoņdesmit deviņi </w:t>
      </w:r>
      <w:proofErr w:type="spellStart"/>
      <w:r w:rsidRPr="00820F43">
        <w:rPr>
          <w:i/>
        </w:rPr>
        <w:t>euro</w:t>
      </w:r>
      <w:proofErr w:type="spellEnd"/>
      <w:r w:rsidRPr="00820F43">
        <w:t xml:space="preserve">, 00 </w:t>
      </w:r>
      <w:r w:rsidRPr="00820F43">
        <w:rPr>
          <w:i/>
        </w:rPr>
        <w:t>centi</w:t>
      </w:r>
      <w:r w:rsidRPr="00820F43">
        <w:t xml:space="preserve">) ir Eiropas Reģionālās attīstības fonda finansējums, </w:t>
      </w:r>
      <w:r w:rsidR="007F780A">
        <w:t>77 760.00</w:t>
      </w:r>
      <w:r w:rsidRPr="00820F43">
        <w:t> </w:t>
      </w:r>
      <w:proofErr w:type="spellStart"/>
      <w:r w:rsidRPr="00820F43">
        <w:rPr>
          <w:i/>
        </w:rPr>
        <w:t>euro</w:t>
      </w:r>
      <w:proofErr w:type="spellEnd"/>
      <w:r w:rsidRPr="00820F43">
        <w:t xml:space="preserve"> </w:t>
      </w:r>
      <w:r w:rsidR="00DF1D14" w:rsidRPr="00DF1D14">
        <w:t>(</w:t>
      </w:r>
      <w:r w:rsidRPr="00820F43">
        <w:t xml:space="preserve">septiņdesmit </w:t>
      </w:r>
      <w:r w:rsidR="007F780A">
        <w:t>septiņi</w:t>
      </w:r>
      <w:r w:rsidRPr="00820F43">
        <w:t xml:space="preserve"> tūkstoši </w:t>
      </w:r>
      <w:r w:rsidR="007F780A">
        <w:t>septiņi</w:t>
      </w:r>
      <w:r w:rsidRPr="00820F43">
        <w:t xml:space="preserve"> simti </w:t>
      </w:r>
      <w:r w:rsidR="007F780A">
        <w:t>seš</w:t>
      </w:r>
      <w:r w:rsidRPr="00820F43">
        <w:t xml:space="preserve">desmit </w:t>
      </w:r>
      <w:proofErr w:type="spellStart"/>
      <w:r w:rsidRPr="00820F43">
        <w:rPr>
          <w:i/>
        </w:rPr>
        <w:t>euro</w:t>
      </w:r>
      <w:proofErr w:type="spellEnd"/>
      <w:r w:rsidRPr="00820F43">
        <w:t xml:space="preserve">, 00 </w:t>
      </w:r>
      <w:r w:rsidRPr="00820F43">
        <w:rPr>
          <w:i/>
        </w:rPr>
        <w:t>centi</w:t>
      </w:r>
      <w:r w:rsidR="00062507">
        <w:t>)</w:t>
      </w:r>
      <w:r w:rsidRPr="00820F43">
        <w:t xml:space="preserve"> ir valsts budžeta dotācija</w:t>
      </w:r>
      <w:r w:rsidR="00B34335">
        <w:rPr>
          <w:lang w:eastAsia="lv-LV"/>
        </w:rPr>
        <w:t xml:space="preserve"> pašvaldībām un 935</w:t>
      </w:r>
      <w:r w:rsidR="00DD2A7F">
        <w:rPr>
          <w:lang w:eastAsia="lv-LV"/>
        </w:rPr>
        <w:t> 665.71</w:t>
      </w:r>
      <w:r w:rsidR="007F780A">
        <w:rPr>
          <w:lang w:eastAsia="lv-LV"/>
        </w:rPr>
        <w:t xml:space="preserve"> </w:t>
      </w:r>
      <w:proofErr w:type="spellStart"/>
      <w:r w:rsidRPr="00820F43">
        <w:rPr>
          <w:i/>
          <w:lang w:eastAsia="lv-LV"/>
        </w:rPr>
        <w:t>euro</w:t>
      </w:r>
      <w:proofErr w:type="spellEnd"/>
      <w:r w:rsidRPr="00820F43">
        <w:rPr>
          <w:lang w:eastAsia="lv-LV"/>
        </w:rPr>
        <w:t xml:space="preserve"> (</w:t>
      </w:r>
      <w:r w:rsidR="00B34335">
        <w:rPr>
          <w:lang w:eastAsia="lv-LV"/>
        </w:rPr>
        <w:t>deviņi</w:t>
      </w:r>
      <w:r w:rsidR="007F780A">
        <w:rPr>
          <w:lang w:eastAsia="lv-LV"/>
        </w:rPr>
        <w:t xml:space="preserve"> </w:t>
      </w:r>
      <w:r w:rsidR="00970D24">
        <w:rPr>
          <w:lang w:eastAsia="lv-LV"/>
        </w:rPr>
        <w:t xml:space="preserve">simti </w:t>
      </w:r>
      <w:r w:rsidR="00B34335">
        <w:rPr>
          <w:lang w:eastAsia="lv-LV"/>
        </w:rPr>
        <w:t>trīs</w:t>
      </w:r>
      <w:r w:rsidRPr="00820F43">
        <w:rPr>
          <w:lang w:eastAsia="lv-LV"/>
        </w:rPr>
        <w:t xml:space="preserve">desmit </w:t>
      </w:r>
      <w:r w:rsidR="00B34335">
        <w:rPr>
          <w:lang w:eastAsia="lv-LV"/>
        </w:rPr>
        <w:t>pieci</w:t>
      </w:r>
      <w:r w:rsidRPr="00820F43">
        <w:rPr>
          <w:lang w:eastAsia="lv-LV"/>
        </w:rPr>
        <w:t xml:space="preserve"> tūkstoši </w:t>
      </w:r>
      <w:r w:rsidR="00B34335">
        <w:rPr>
          <w:lang w:eastAsia="lv-LV"/>
        </w:rPr>
        <w:t>seši</w:t>
      </w:r>
      <w:r w:rsidRPr="00820F43">
        <w:rPr>
          <w:lang w:eastAsia="lv-LV"/>
        </w:rPr>
        <w:t xml:space="preserve"> simti </w:t>
      </w:r>
      <w:r w:rsidR="00DD2A7F">
        <w:rPr>
          <w:lang w:eastAsia="lv-LV"/>
        </w:rPr>
        <w:t>seš</w:t>
      </w:r>
      <w:r w:rsidR="00970D24">
        <w:rPr>
          <w:lang w:eastAsia="lv-LV"/>
        </w:rPr>
        <w:t xml:space="preserve">desmit </w:t>
      </w:r>
      <w:r w:rsidR="00DD2A7F">
        <w:rPr>
          <w:lang w:eastAsia="lv-LV"/>
        </w:rPr>
        <w:t>pieci</w:t>
      </w:r>
      <w:r w:rsidRPr="00820F43">
        <w:rPr>
          <w:lang w:eastAsia="lv-LV"/>
        </w:rPr>
        <w:t xml:space="preserve"> </w:t>
      </w:r>
      <w:proofErr w:type="spellStart"/>
      <w:r w:rsidRPr="00820F43">
        <w:rPr>
          <w:i/>
          <w:lang w:eastAsia="lv-LV"/>
        </w:rPr>
        <w:t>euro</w:t>
      </w:r>
      <w:proofErr w:type="spellEnd"/>
      <w:r w:rsidRPr="00820F43">
        <w:rPr>
          <w:lang w:eastAsia="lv-LV"/>
        </w:rPr>
        <w:t xml:space="preserve">, </w:t>
      </w:r>
      <w:r w:rsidR="00DD2A7F">
        <w:rPr>
          <w:lang w:eastAsia="lv-LV"/>
        </w:rPr>
        <w:t>7</w:t>
      </w:r>
      <w:r w:rsidR="00B34335">
        <w:rPr>
          <w:lang w:eastAsia="lv-LV"/>
        </w:rPr>
        <w:t>1</w:t>
      </w:r>
      <w:r w:rsidRPr="00820F43">
        <w:rPr>
          <w:lang w:eastAsia="lv-LV"/>
        </w:rPr>
        <w:t xml:space="preserve"> </w:t>
      </w:r>
      <w:r w:rsidRPr="00820F43">
        <w:rPr>
          <w:i/>
          <w:lang w:eastAsia="lv-LV"/>
        </w:rPr>
        <w:t>cen</w:t>
      </w:r>
      <w:r w:rsidR="00B34335">
        <w:rPr>
          <w:i/>
          <w:lang w:eastAsia="lv-LV"/>
        </w:rPr>
        <w:t>ts</w:t>
      </w:r>
      <w:r w:rsidRPr="00820F43">
        <w:rPr>
          <w:lang w:eastAsia="lv-LV"/>
        </w:rPr>
        <w:t xml:space="preserve">) ir Jelgavas pilsētas pašvaldības līdzfinansējums, t.sk. snieguma rezerve </w:t>
      </w:r>
      <w:r w:rsidR="000B1FBA">
        <w:rPr>
          <w:lang w:eastAsia="lv-LV"/>
        </w:rPr>
        <w:t>117 371</w:t>
      </w:r>
      <w:r w:rsidRPr="00820F43">
        <w:rPr>
          <w:lang w:eastAsia="lv-LV"/>
        </w:rPr>
        <w:t xml:space="preserve">.00 </w:t>
      </w:r>
      <w:proofErr w:type="spellStart"/>
      <w:r w:rsidRPr="00820F43">
        <w:rPr>
          <w:i/>
          <w:lang w:eastAsia="lv-LV"/>
        </w:rPr>
        <w:t>euro</w:t>
      </w:r>
      <w:proofErr w:type="spellEnd"/>
      <w:r w:rsidRPr="00820F43">
        <w:rPr>
          <w:i/>
          <w:lang w:eastAsia="lv-LV"/>
        </w:rPr>
        <w:t xml:space="preserve"> </w:t>
      </w:r>
      <w:r w:rsidR="007F780A">
        <w:rPr>
          <w:lang w:eastAsia="lv-LV"/>
        </w:rPr>
        <w:t>(</w:t>
      </w:r>
      <w:r w:rsidRPr="00820F43">
        <w:rPr>
          <w:lang w:eastAsia="lv-LV"/>
        </w:rPr>
        <w:t xml:space="preserve">viens simts </w:t>
      </w:r>
      <w:r w:rsidR="007F780A">
        <w:rPr>
          <w:lang w:eastAsia="lv-LV"/>
        </w:rPr>
        <w:t>septiņpadsmit</w:t>
      </w:r>
      <w:r w:rsidRPr="00820F43">
        <w:rPr>
          <w:lang w:eastAsia="lv-LV"/>
        </w:rPr>
        <w:t xml:space="preserve"> tūkstoši </w:t>
      </w:r>
      <w:r w:rsidR="007F780A">
        <w:rPr>
          <w:lang w:eastAsia="lv-LV"/>
        </w:rPr>
        <w:t>trīs simti septiņ</w:t>
      </w:r>
      <w:r w:rsidRPr="00820F43">
        <w:rPr>
          <w:lang w:eastAsia="lv-LV"/>
        </w:rPr>
        <w:t xml:space="preserve">desmit </w:t>
      </w:r>
      <w:r w:rsidR="007F780A">
        <w:rPr>
          <w:lang w:eastAsia="lv-LV"/>
        </w:rPr>
        <w:t>viens</w:t>
      </w:r>
      <w:r w:rsidRPr="00820F43">
        <w:rPr>
          <w:lang w:eastAsia="lv-LV"/>
        </w:rPr>
        <w:t xml:space="preserve"> </w:t>
      </w:r>
      <w:proofErr w:type="spellStart"/>
      <w:r w:rsidRPr="00820F43">
        <w:rPr>
          <w:i/>
          <w:lang w:eastAsia="lv-LV"/>
        </w:rPr>
        <w:t>euro</w:t>
      </w:r>
      <w:proofErr w:type="spellEnd"/>
      <w:r w:rsidRPr="00820F43">
        <w:rPr>
          <w:lang w:eastAsia="lv-LV"/>
        </w:rPr>
        <w:t xml:space="preserve">, 00 </w:t>
      </w:r>
      <w:r w:rsidRPr="00820F43">
        <w:rPr>
          <w:i/>
          <w:lang w:eastAsia="lv-LV"/>
        </w:rPr>
        <w:t>centi</w:t>
      </w:r>
      <w:r w:rsidRPr="00820F43">
        <w:rPr>
          <w:lang w:eastAsia="lv-LV"/>
        </w:rPr>
        <w:t xml:space="preserve">). </w:t>
      </w:r>
    </w:p>
    <w:p w:rsidR="00820F43" w:rsidRPr="00820F43" w:rsidRDefault="00820F43" w:rsidP="00820F43">
      <w:pPr>
        <w:ind w:left="284"/>
        <w:jc w:val="both"/>
      </w:pPr>
      <w:r w:rsidRPr="00820F43">
        <w:rPr>
          <w:lang w:eastAsia="lv-LV"/>
        </w:rPr>
        <w:t xml:space="preserve">Projekta neattiecināmās izmaksas ir </w:t>
      </w:r>
      <w:r w:rsidR="00B34335">
        <w:rPr>
          <w:lang w:eastAsia="lv-LV"/>
        </w:rPr>
        <w:t>3 180 039.09</w:t>
      </w:r>
      <w:r w:rsidRPr="00820F43">
        <w:rPr>
          <w:lang w:eastAsia="lv-LV"/>
        </w:rPr>
        <w:t xml:space="preserve"> </w:t>
      </w:r>
      <w:proofErr w:type="spellStart"/>
      <w:r w:rsidRPr="00820F43">
        <w:rPr>
          <w:i/>
          <w:lang w:eastAsia="lv-LV"/>
        </w:rPr>
        <w:t>euro</w:t>
      </w:r>
      <w:proofErr w:type="spellEnd"/>
      <w:r w:rsidRPr="00820F43">
        <w:rPr>
          <w:i/>
          <w:lang w:eastAsia="lv-LV"/>
        </w:rPr>
        <w:t xml:space="preserve"> </w:t>
      </w:r>
      <w:r w:rsidR="00DF1D14" w:rsidRPr="00DF1D14">
        <w:rPr>
          <w:lang w:eastAsia="lv-LV"/>
        </w:rPr>
        <w:t>(</w:t>
      </w:r>
      <w:r w:rsidRPr="00820F43">
        <w:rPr>
          <w:lang w:eastAsia="lv-LV"/>
        </w:rPr>
        <w:t xml:space="preserve">trīs miljoni </w:t>
      </w:r>
      <w:r w:rsidR="00B34335">
        <w:rPr>
          <w:lang w:eastAsia="lv-LV"/>
        </w:rPr>
        <w:t>viens simts</w:t>
      </w:r>
      <w:r w:rsidRPr="00820F43">
        <w:rPr>
          <w:lang w:eastAsia="lv-LV"/>
        </w:rPr>
        <w:t xml:space="preserve"> </w:t>
      </w:r>
      <w:r w:rsidR="00B34335">
        <w:rPr>
          <w:lang w:eastAsia="lv-LV"/>
        </w:rPr>
        <w:t>astoņdes</w:t>
      </w:r>
      <w:r w:rsidR="00062507">
        <w:rPr>
          <w:lang w:eastAsia="lv-LV"/>
        </w:rPr>
        <w:t>mit</w:t>
      </w:r>
      <w:r w:rsidRPr="00820F43">
        <w:rPr>
          <w:lang w:eastAsia="lv-LV"/>
        </w:rPr>
        <w:t xml:space="preserve"> tūkstoši </w:t>
      </w:r>
      <w:r w:rsidR="00B34335">
        <w:rPr>
          <w:lang w:eastAsia="lv-LV"/>
        </w:rPr>
        <w:t>trīs</w:t>
      </w:r>
      <w:r w:rsidRPr="00820F43">
        <w:rPr>
          <w:lang w:eastAsia="lv-LV"/>
        </w:rPr>
        <w:t xml:space="preserve">desmit </w:t>
      </w:r>
      <w:r w:rsidR="00B34335">
        <w:rPr>
          <w:lang w:eastAsia="lv-LV"/>
        </w:rPr>
        <w:t>deviņi</w:t>
      </w:r>
      <w:r w:rsidRPr="00820F43">
        <w:rPr>
          <w:lang w:eastAsia="lv-LV"/>
        </w:rPr>
        <w:t xml:space="preserve"> </w:t>
      </w:r>
      <w:proofErr w:type="spellStart"/>
      <w:r w:rsidRPr="00820F43">
        <w:rPr>
          <w:i/>
          <w:lang w:eastAsia="lv-LV"/>
        </w:rPr>
        <w:t>euro</w:t>
      </w:r>
      <w:proofErr w:type="spellEnd"/>
      <w:r w:rsidRPr="00820F43">
        <w:rPr>
          <w:i/>
          <w:lang w:eastAsia="lv-LV"/>
        </w:rPr>
        <w:t>,</w:t>
      </w:r>
      <w:r w:rsidR="00B34335" w:rsidRPr="00B34335">
        <w:rPr>
          <w:lang w:eastAsia="lv-LV"/>
        </w:rPr>
        <w:t xml:space="preserve"> 09</w:t>
      </w:r>
      <w:r w:rsidRPr="00820F43">
        <w:rPr>
          <w:i/>
          <w:lang w:eastAsia="lv-LV"/>
        </w:rPr>
        <w:t xml:space="preserve"> centi),</w:t>
      </w:r>
      <w:r w:rsidRPr="00820F43">
        <w:rPr>
          <w:lang w:eastAsia="lv-LV"/>
        </w:rPr>
        <w:t xml:space="preserve"> kas ir Jelgavas pilsētas pašvaldības līdzfinansējums.</w:t>
      </w:r>
    </w:p>
    <w:p w:rsidR="00820F43" w:rsidRPr="00820F43" w:rsidRDefault="00820F43" w:rsidP="00820F43">
      <w:pPr>
        <w:numPr>
          <w:ilvl w:val="0"/>
          <w:numId w:val="1"/>
        </w:numPr>
        <w:ind w:left="284" w:hanging="284"/>
        <w:jc w:val="both"/>
        <w:rPr>
          <w:szCs w:val="20"/>
          <w:lang w:eastAsia="lv-LV"/>
        </w:rPr>
      </w:pPr>
      <w:r w:rsidRPr="00820F43">
        <w:rPr>
          <w:szCs w:val="20"/>
          <w:lang w:eastAsia="lv-LV"/>
        </w:rPr>
        <w:lastRenderedPageBreak/>
        <w:t>Projekta apstiprināšanas gadījumā Finanšu nodaļai iekļaut pašvaldības budžetā Projekta īstenošanai nepieciešamo priekšfinansējumu un līdzfinansējumu šādā sadalījumā:</w:t>
      </w:r>
    </w:p>
    <w:p w:rsidR="00820F43" w:rsidRPr="00820F43" w:rsidRDefault="00820F43" w:rsidP="00820F43">
      <w:pPr>
        <w:numPr>
          <w:ilvl w:val="1"/>
          <w:numId w:val="1"/>
        </w:numPr>
        <w:jc w:val="both"/>
        <w:rPr>
          <w:szCs w:val="20"/>
          <w:lang w:eastAsia="lv-LV"/>
        </w:rPr>
      </w:pPr>
      <w:r w:rsidRPr="00820F43">
        <w:rPr>
          <w:szCs w:val="20"/>
          <w:lang w:eastAsia="lv-LV"/>
        </w:rPr>
        <w:t>20</w:t>
      </w:r>
      <w:r w:rsidR="00DF1D14" w:rsidRPr="00DF1D14">
        <w:rPr>
          <w:szCs w:val="20"/>
          <w:lang w:eastAsia="lv-LV"/>
        </w:rPr>
        <w:t>20</w:t>
      </w:r>
      <w:r w:rsidRPr="00820F43">
        <w:rPr>
          <w:szCs w:val="20"/>
          <w:lang w:eastAsia="lv-LV"/>
        </w:rPr>
        <w:t xml:space="preserve">.gadā – </w:t>
      </w:r>
      <w:r w:rsidR="00D666A7">
        <w:rPr>
          <w:szCs w:val="20"/>
          <w:lang w:eastAsia="lv-LV"/>
        </w:rPr>
        <w:t>1 786 807.44</w:t>
      </w:r>
      <w:r w:rsidRPr="00820F43">
        <w:rPr>
          <w:szCs w:val="20"/>
          <w:lang w:eastAsia="lv-LV"/>
        </w:rPr>
        <w:t xml:space="preserve"> </w:t>
      </w:r>
      <w:proofErr w:type="spellStart"/>
      <w:r w:rsidRPr="00820F43">
        <w:rPr>
          <w:i/>
          <w:szCs w:val="20"/>
          <w:lang w:eastAsia="lv-LV"/>
        </w:rPr>
        <w:t>euro</w:t>
      </w:r>
      <w:proofErr w:type="spellEnd"/>
      <w:r w:rsidRPr="00820F43">
        <w:rPr>
          <w:i/>
          <w:szCs w:val="20"/>
          <w:lang w:eastAsia="lv-LV"/>
        </w:rPr>
        <w:t xml:space="preserve"> </w:t>
      </w:r>
      <w:r w:rsidRPr="00820F43">
        <w:rPr>
          <w:szCs w:val="20"/>
          <w:lang w:eastAsia="lv-LV"/>
        </w:rPr>
        <w:t xml:space="preserve">(viens miljons </w:t>
      </w:r>
      <w:r w:rsidR="00D666A7">
        <w:rPr>
          <w:szCs w:val="20"/>
          <w:lang w:eastAsia="lv-LV"/>
        </w:rPr>
        <w:t>septiņi</w:t>
      </w:r>
      <w:r w:rsidR="00945C5F">
        <w:rPr>
          <w:szCs w:val="20"/>
          <w:lang w:eastAsia="lv-LV"/>
        </w:rPr>
        <w:t xml:space="preserve"> simti astoņ</w:t>
      </w:r>
      <w:r w:rsidRPr="00820F43">
        <w:rPr>
          <w:szCs w:val="20"/>
          <w:lang w:eastAsia="lv-LV"/>
        </w:rPr>
        <w:t xml:space="preserve">desmit </w:t>
      </w:r>
      <w:r w:rsidR="00D666A7">
        <w:rPr>
          <w:szCs w:val="20"/>
          <w:lang w:eastAsia="lv-LV"/>
        </w:rPr>
        <w:t>seši</w:t>
      </w:r>
      <w:r w:rsidR="00945C5F">
        <w:rPr>
          <w:szCs w:val="20"/>
          <w:lang w:eastAsia="lv-LV"/>
        </w:rPr>
        <w:t xml:space="preserve"> </w:t>
      </w:r>
      <w:r w:rsidRPr="00820F43">
        <w:rPr>
          <w:szCs w:val="20"/>
          <w:lang w:eastAsia="lv-LV"/>
        </w:rPr>
        <w:t xml:space="preserve">tūkstoši </w:t>
      </w:r>
      <w:r w:rsidR="00D666A7">
        <w:rPr>
          <w:szCs w:val="20"/>
          <w:lang w:eastAsia="lv-LV"/>
        </w:rPr>
        <w:t>astoņi simti septiņi</w:t>
      </w:r>
      <w:r w:rsidRPr="00820F43">
        <w:rPr>
          <w:szCs w:val="20"/>
          <w:lang w:eastAsia="lv-LV"/>
        </w:rPr>
        <w:t xml:space="preserve"> </w:t>
      </w:r>
      <w:proofErr w:type="spellStart"/>
      <w:r w:rsidRPr="00820F43">
        <w:rPr>
          <w:i/>
          <w:szCs w:val="20"/>
          <w:lang w:eastAsia="lv-LV"/>
        </w:rPr>
        <w:t>euro</w:t>
      </w:r>
      <w:proofErr w:type="spellEnd"/>
      <w:r w:rsidRPr="00820F43">
        <w:rPr>
          <w:szCs w:val="20"/>
          <w:lang w:eastAsia="lv-LV"/>
        </w:rPr>
        <w:t xml:space="preserve">, </w:t>
      </w:r>
      <w:r w:rsidR="00D666A7">
        <w:rPr>
          <w:szCs w:val="20"/>
          <w:lang w:eastAsia="lv-LV"/>
        </w:rPr>
        <w:t>44</w:t>
      </w:r>
      <w:r w:rsidRPr="00820F43">
        <w:rPr>
          <w:i/>
          <w:szCs w:val="20"/>
          <w:lang w:eastAsia="lv-LV"/>
        </w:rPr>
        <w:t xml:space="preserve"> centi);</w:t>
      </w:r>
    </w:p>
    <w:p w:rsidR="00820F43" w:rsidRPr="00820F43" w:rsidRDefault="00820F43" w:rsidP="00820F43">
      <w:pPr>
        <w:numPr>
          <w:ilvl w:val="1"/>
          <w:numId w:val="1"/>
        </w:numPr>
        <w:jc w:val="both"/>
        <w:rPr>
          <w:szCs w:val="20"/>
          <w:lang w:eastAsia="lv-LV"/>
        </w:rPr>
      </w:pPr>
      <w:r w:rsidRPr="00820F43">
        <w:rPr>
          <w:szCs w:val="20"/>
          <w:lang w:eastAsia="lv-LV"/>
        </w:rPr>
        <w:t>202</w:t>
      </w:r>
      <w:r w:rsidR="00DF1D14" w:rsidRPr="00DF1D14">
        <w:rPr>
          <w:szCs w:val="20"/>
          <w:lang w:eastAsia="lv-LV"/>
        </w:rPr>
        <w:t>1</w:t>
      </w:r>
      <w:r w:rsidRPr="00820F43">
        <w:rPr>
          <w:szCs w:val="20"/>
          <w:lang w:eastAsia="lv-LV"/>
        </w:rPr>
        <w:t xml:space="preserve">.gadā – </w:t>
      </w:r>
      <w:r w:rsidR="00D666A7">
        <w:rPr>
          <w:szCs w:val="20"/>
          <w:lang w:eastAsia="lv-LV"/>
        </w:rPr>
        <w:t>1 935 708.06</w:t>
      </w:r>
      <w:r w:rsidRPr="00820F43">
        <w:rPr>
          <w:szCs w:val="20"/>
          <w:lang w:eastAsia="lv-LV"/>
        </w:rPr>
        <w:t> </w:t>
      </w:r>
      <w:proofErr w:type="spellStart"/>
      <w:r w:rsidRPr="00820F43">
        <w:rPr>
          <w:i/>
          <w:szCs w:val="20"/>
          <w:lang w:eastAsia="lv-LV"/>
        </w:rPr>
        <w:t>euro</w:t>
      </w:r>
      <w:proofErr w:type="spellEnd"/>
      <w:r w:rsidRPr="00820F43">
        <w:rPr>
          <w:i/>
          <w:szCs w:val="20"/>
          <w:lang w:eastAsia="lv-LV"/>
        </w:rPr>
        <w:t xml:space="preserve"> </w:t>
      </w:r>
      <w:r w:rsidRPr="00820F43">
        <w:rPr>
          <w:szCs w:val="20"/>
          <w:lang w:eastAsia="lv-LV"/>
        </w:rPr>
        <w:t>(</w:t>
      </w:r>
      <w:r w:rsidR="00DD2369">
        <w:rPr>
          <w:szCs w:val="20"/>
          <w:lang w:eastAsia="lv-LV"/>
        </w:rPr>
        <w:t>viens miljons deviņi simti</w:t>
      </w:r>
      <w:r w:rsidRPr="00820F43">
        <w:rPr>
          <w:szCs w:val="20"/>
          <w:lang w:eastAsia="lv-LV"/>
        </w:rPr>
        <w:t xml:space="preserve"> </w:t>
      </w:r>
      <w:r w:rsidR="00DD2369">
        <w:rPr>
          <w:szCs w:val="20"/>
          <w:lang w:eastAsia="lv-LV"/>
        </w:rPr>
        <w:t>trīs</w:t>
      </w:r>
      <w:r w:rsidRPr="00820F43">
        <w:rPr>
          <w:szCs w:val="20"/>
          <w:lang w:eastAsia="lv-LV"/>
        </w:rPr>
        <w:t xml:space="preserve">desmit </w:t>
      </w:r>
      <w:r w:rsidR="00DD2369">
        <w:rPr>
          <w:szCs w:val="20"/>
          <w:lang w:eastAsia="lv-LV"/>
        </w:rPr>
        <w:t>pieci</w:t>
      </w:r>
      <w:r w:rsidRPr="00820F43">
        <w:rPr>
          <w:szCs w:val="20"/>
          <w:lang w:eastAsia="lv-LV"/>
        </w:rPr>
        <w:t xml:space="preserve"> tūkstoši </w:t>
      </w:r>
      <w:r w:rsidR="00DD2369">
        <w:rPr>
          <w:szCs w:val="20"/>
          <w:lang w:eastAsia="lv-LV"/>
        </w:rPr>
        <w:t>septiņi</w:t>
      </w:r>
      <w:r w:rsidRPr="00820F43">
        <w:rPr>
          <w:szCs w:val="20"/>
          <w:lang w:eastAsia="lv-LV"/>
        </w:rPr>
        <w:t xml:space="preserve"> simti </w:t>
      </w:r>
      <w:r w:rsidR="00945C5F">
        <w:rPr>
          <w:szCs w:val="20"/>
          <w:lang w:eastAsia="lv-LV"/>
        </w:rPr>
        <w:t>astoņi</w:t>
      </w:r>
      <w:r w:rsidRPr="00820F43">
        <w:rPr>
          <w:szCs w:val="20"/>
          <w:lang w:eastAsia="lv-LV"/>
        </w:rPr>
        <w:t xml:space="preserve"> </w:t>
      </w:r>
      <w:proofErr w:type="spellStart"/>
      <w:r w:rsidRPr="00820F43">
        <w:rPr>
          <w:i/>
          <w:szCs w:val="20"/>
          <w:lang w:eastAsia="lv-LV"/>
        </w:rPr>
        <w:t>euro</w:t>
      </w:r>
      <w:proofErr w:type="spellEnd"/>
      <w:r w:rsidRPr="00820F43">
        <w:rPr>
          <w:i/>
          <w:szCs w:val="20"/>
          <w:lang w:eastAsia="lv-LV"/>
        </w:rPr>
        <w:t>,</w:t>
      </w:r>
      <w:r w:rsidRPr="00820F43">
        <w:rPr>
          <w:szCs w:val="20"/>
          <w:lang w:eastAsia="lv-LV"/>
        </w:rPr>
        <w:t xml:space="preserve"> </w:t>
      </w:r>
      <w:r w:rsidR="00DD2369">
        <w:rPr>
          <w:szCs w:val="20"/>
          <w:lang w:eastAsia="lv-LV"/>
        </w:rPr>
        <w:t>06</w:t>
      </w:r>
      <w:r w:rsidRPr="00820F43">
        <w:rPr>
          <w:i/>
          <w:szCs w:val="20"/>
          <w:lang w:eastAsia="lv-LV"/>
        </w:rPr>
        <w:t xml:space="preserve"> centi);</w:t>
      </w:r>
    </w:p>
    <w:p w:rsidR="00820F43" w:rsidRPr="00820F43" w:rsidRDefault="00D666A7" w:rsidP="00820F43">
      <w:pPr>
        <w:numPr>
          <w:ilvl w:val="1"/>
          <w:numId w:val="1"/>
        </w:numPr>
        <w:jc w:val="both"/>
        <w:rPr>
          <w:szCs w:val="20"/>
          <w:lang w:eastAsia="lv-LV"/>
        </w:rPr>
      </w:pPr>
      <w:r>
        <w:rPr>
          <w:szCs w:val="20"/>
          <w:lang w:eastAsia="lv-LV"/>
        </w:rPr>
        <w:t>2022</w:t>
      </w:r>
      <w:r w:rsidR="00820F43" w:rsidRPr="00820F43">
        <w:rPr>
          <w:szCs w:val="20"/>
          <w:lang w:eastAsia="lv-LV"/>
        </w:rPr>
        <w:t xml:space="preserve">.gadā – </w:t>
      </w:r>
      <w:r>
        <w:rPr>
          <w:szCs w:val="20"/>
          <w:lang w:eastAsia="lv-LV"/>
        </w:rPr>
        <w:t xml:space="preserve">2 233 509.30 </w:t>
      </w:r>
      <w:proofErr w:type="spellStart"/>
      <w:r w:rsidR="00820F43" w:rsidRPr="00D666A7">
        <w:rPr>
          <w:i/>
          <w:szCs w:val="20"/>
          <w:lang w:eastAsia="lv-LV"/>
        </w:rPr>
        <w:t>euro</w:t>
      </w:r>
      <w:proofErr w:type="spellEnd"/>
      <w:r w:rsidR="00820F43" w:rsidRPr="00820F43">
        <w:rPr>
          <w:szCs w:val="20"/>
          <w:lang w:eastAsia="lv-LV"/>
        </w:rPr>
        <w:t xml:space="preserve"> (</w:t>
      </w:r>
      <w:r>
        <w:rPr>
          <w:szCs w:val="20"/>
          <w:lang w:eastAsia="lv-LV"/>
        </w:rPr>
        <w:t xml:space="preserve">divi miljoni </w:t>
      </w:r>
      <w:r w:rsidR="00DD2369">
        <w:rPr>
          <w:szCs w:val="20"/>
          <w:lang w:eastAsia="lv-LV"/>
        </w:rPr>
        <w:t>divi</w:t>
      </w:r>
      <w:r>
        <w:rPr>
          <w:szCs w:val="20"/>
          <w:lang w:eastAsia="lv-LV"/>
        </w:rPr>
        <w:t xml:space="preserve"> simti </w:t>
      </w:r>
      <w:r w:rsidR="00DD2369">
        <w:rPr>
          <w:szCs w:val="20"/>
          <w:lang w:eastAsia="lv-LV"/>
        </w:rPr>
        <w:t>trīs</w:t>
      </w:r>
      <w:r w:rsidR="00945C5F">
        <w:rPr>
          <w:szCs w:val="20"/>
          <w:lang w:eastAsia="lv-LV"/>
        </w:rPr>
        <w:t xml:space="preserve">desmit </w:t>
      </w:r>
      <w:r w:rsidR="00DD2369">
        <w:rPr>
          <w:szCs w:val="20"/>
          <w:lang w:eastAsia="lv-LV"/>
        </w:rPr>
        <w:t>trīs</w:t>
      </w:r>
      <w:r w:rsidR="00820F43" w:rsidRPr="00820F43">
        <w:rPr>
          <w:szCs w:val="20"/>
          <w:lang w:eastAsia="lv-LV"/>
        </w:rPr>
        <w:t xml:space="preserve"> tūkstoši </w:t>
      </w:r>
      <w:r w:rsidR="00DD2369">
        <w:rPr>
          <w:szCs w:val="20"/>
          <w:lang w:eastAsia="lv-LV"/>
        </w:rPr>
        <w:t>pieci</w:t>
      </w:r>
      <w:r w:rsidR="00820F43" w:rsidRPr="00820F43">
        <w:rPr>
          <w:szCs w:val="20"/>
          <w:lang w:eastAsia="lv-LV"/>
        </w:rPr>
        <w:t xml:space="preserve"> simti </w:t>
      </w:r>
      <w:r>
        <w:rPr>
          <w:szCs w:val="20"/>
          <w:lang w:eastAsia="lv-LV"/>
        </w:rPr>
        <w:t>deviņi</w:t>
      </w:r>
      <w:r w:rsidR="00820F43" w:rsidRPr="00820F43">
        <w:rPr>
          <w:szCs w:val="20"/>
          <w:lang w:eastAsia="lv-LV"/>
        </w:rPr>
        <w:t xml:space="preserve"> </w:t>
      </w:r>
      <w:proofErr w:type="spellStart"/>
      <w:r w:rsidR="00820F43" w:rsidRPr="00820F43">
        <w:rPr>
          <w:i/>
          <w:szCs w:val="20"/>
          <w:lang w:eastAsia="lv-LV"/>
        </w:rPr>
        <w:t>euro</w:t>
      </w:r>
      <w:proofErr w:type="spellEnd"/>
      <w:r w:rsidR="00820F43" w:rsidRPr="00820F43">
        <w:rPr>
          <w:i/>
          <w:szCs w:val="20"/>
          <w:lang w:eastAsia="lv-LV"/>
        </w:rPr>
        <w:t>,</w:t>
      </w:r>
      <w:r w:rsidR="00820F43" w:rsidRPr="00820F43">
        <w:rPr>
          <w:szCs w:val="20"/>
          <w:lang w:eastAsia="lv-LV"/>
        </w:rPr>
        <w:t xml:space="preserve"> </w:t>
      </w:r>
      <w:r w:rsidR="00DD2369">
        <w:rPr>
          <w:szCs w:val="20"/>
          <w:lang w:eastAsia="lv-LV"/>
        </w:rPr>
        <w:t>30</w:t>
      </w:r>
      <w:r w:rsidR="00945C5F">
        <w:rPr>
          <w:szCs w:val="20"/>
          <w:lang w:eastAsia="lv-LV"/>
        </w:rPr>
        <w:t xml:space="preserve"> </w:t>
      </w:r>
      <w:r w:rsidR="00820F43" w:rsidRPr="00820F43">
        <w:rPr>
          <w:i/>
          <w:szCs w:val="20"/>
          <w:lang w:eastAsia="lv-LV"/>
        </w:rPr>
        <w:t>centi</w:t>
      </w:r>
      <w:r w:rsidR="00820F43" w:rsidRPr="00820F43">
        <w:rPr>
          <w:szCs w:val="20"/>
          <w:lang w:eastAsia="lv-LV"/>
        </w:rPr>
        <w:t>).</w:t>
      </w:r>
    </w:p>
    <w:p w:rsidR="00820F43" w:rsidRDefault="00820F43" w:rsidP="00820F43">
      <w:pPr>
        <w:numPr>
          <w:ilvl w:val="0"/>
          <w:numId w:val="1"/>
        </w:numPr>
        <w:ind w:left="284" w:hanging="284"/>
        <w:jc w:val="both"/>
        <w:rPr>
          <w:szCs w:val="20"/>
          <w:lang w:eastAsia="lv-LV"/>
        </w:rPr>
      </w:pPr>
      <w:r w:rsidRPr="00820F43">
        <w:rPr>
          <w:szCs w:val="20"/>
          <w:lang w:eastAsia="lv-LV"/>
        </w:rPr>
        <w:t xml:space="preserve">Pilnvarot Jelgavas pilsētas pašvaldības izpilddirektoru veikt visas nepieciešamās darbības Projekta iesniegšanai un ieviešanai, t.sk. parakstīt ar Projekta iesniegšanu un ieviešanu saistītos dokumentus. </w:t>
      </w:r>
    </w:p>
    <w:p w:rsidR="00BC2FF7" w:rsidRDefault="00BC2FF7" w:rsidP="00BC2FF7">
      <w:pPr>
        <w:jc w:val="both"/>
        <w:rPr>
          <w:szCs w:val="20"/>
          <w:lang w:eastAsia="lv-LV"/>
        </w:rPr>
      </w:pPr>
    </w:p>
    <w:p w:rsidR="00BC2FF7" w:rsidRDefault="00BC2FF7" w:rsidP="00BC2FF7">
      <w:pPr>
        <w:jc w:val="both"/>
      </w:pPr>
    </w:p>
    <w:p w:rsidR="00BC2FF7" w:rsidRDefault="00BC2FF7" w:rsidP="00BC2FF7">
      <w:pPr>
        <w:jc w:val="both"/>
      </w:pPr>
      <w:r>
        <w:t>Domes priekšsēdētājs</w:t>
      </w:r>
      <w:r>
        <w:tab/>
      </w:r>
      <w:r>
        <w:tab/>
      </w:r>
      <w:r>
        <w:tab/>
      </w:r>
      <w:r>
        <w:tab/>
        <w:t>(paraksts)</w:t>
      </w:r>
      <w:r>
        <w:tab/>
      </w:r>
      <w:r>
        <w:tab/>
      </w:r>
      <w:r>
        <w:tab/>
        <w:t>A.Rāviņš</w:t>
      </w:r>
    </w:p>
    <w:p w:rsidR="00BC2FF7" w:rsidRDefault="00BC2FF7" w:rsidP="00BC2FF7">
      <w:pPr>
        <w:rPr>
          <w:color w:val="000000"/>
          <w:lang w:eastAsia="lv-LV"/>
        </w:rPr>
      </w:pPr>
    </w:p>
    <w:p w:rsidR="00BC2FF7" w:rsidRDefault="00BC2FF7" w:rsidP="00BC2FF7">
      <w:pPr>
        <w:rPr>
          <w:color w:val="000000"/>
          <w:lang w:eastAsia="lv-LV"/>
        </w:rPr>
      </w:pPr>
    </w:p>
    <w:p w:rsidR="00BC2FF7" w:rsidRDefault="00BC2FF7" w:rsidP="00BC2FF7">
      <w:pPr>
        <w:rPr>
          <w:color w:val="000000"/>
          <w:lang w:eastAsia="lv-LV"/>
        </w:rPr>
      </w:pPr>
      <w:r>
        <w:rPr>
          <w:color w:val="000000"/>
          <w:lang w:eastAsia="lv-LV"/>
        </w:rPr>
        <w:t>NORAKSTS PAREIZS</w:t>
      </w:r>
    </w:p>
    <w:p w:rsidR="00BC2FF7" w:rsidRDefault="00BC2FF7" w:rsidP="00BC2FF7">
      <w:pPr>
        <w:tabs>
          <w:tab w:val="left" w:pos="3960"/>
        </w:tabs>
        <w:jc w:val="both"/>
      </w:pPr>
      <w:r>
        <w:t xml:space="preserve">Administratīvās pārvaldes </w:t>
      </w:r>
    </w:p>
    <w:p w:rsidR="00BC2FF7" w:rsidRDefault="00BC2FF7" w:rsidP="00BC2FF7">
      <w:pPr>
        <w:tabs>
          <w:tab w:val="left" w:pos="3960"/>
        </w:tabs>
        <w:jc w:val="both"/>
      </w:pPr>
      <w:r>
        <w:t>Kancelejas vadītāja</w:t>
      </w:r>
      <w:r>
        <w:tab/>
      </w:r>
      <w:r>
        <w:tab/>
      </w:r>
      <w:r>
        <w:tab/>
      </w:r>
      <w:r>
        <w:tab/>
      </w:r>
      <w:r>
        <w:tab/>
      </w:r>
      <w:r>
        <w:tab/>
        <w:t>B.Jēkabsone</w:t>
      </w:r>
    </w:p>
    <w:p w:rsidR="00BC2FF7" w:rsidRDefault="00BC2FF7" w:rsidP="00BC2FF7">
      <w:pPr>
        <w:jc w:val="both"/>
      </w:pPr>
      <w:r>
        <w:t>2019.gada 24.oktobrī</w:t>
      </w:r>
    </w:p>
    <w:p w:rsidR="00BC2FF7" w:rsidRPr="00A47955" w:rsidRDefault="00BC2FF7" w:rsidP="00BC2FF7">
      <w:pPr>
        <w:jc w:val="both"/>
      </w:pPr>
    </w:p>
    <w:p w:rsidR="00BC2FF7" w:rsidRPr="00820F43" w:rsidRDefault="00BC2FF7" w:rsidP="00BC2FF7">
      <w:pPr>
        <w:jc w:val="both"/>
        <w:rPr>
          <w:szCs w:val="20"/>
          <w:lang w:eastAsia="lv-LV"/>
        </w:rPr>
      </w:pPr>
    </w:p>
    <w:sectPr w:rsidR="00BC2FF7" w:rsidRPr="00820F43" w:rsidSect="000166DB">
      <w:headerReference w:type="first" r:id="rId9"/>
      <w:pgSz w:w="11906" w:h="16838" w:code="9"/>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E4" w:rsidRDefault="00F843E4">
      <w:r>
        <w:separator/>
      </w:r>
    </w:p>
  </w:endnote>
  <w:endnote w:type="continuationSeparator" w:id="0">
    <w:p w:rsidR="00F843E4" w:rsidRDefault="00F8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E4" w:rsidRDefault="00F843E4">
      <w:r>
        <w:separator/>
      </w:r>
    </w:p>
  </w:footnote>
  <w:footnote w:type="continuationSeparator" w:id="0">
    <w:p w:rsidR="00F843E4" w:rsidRDefault="00F84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6CA0559" wp14:editId="3F3C2596">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0166DB">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39"/>
    <w:rsid w:val="000166DB"/>
    <w:rsid w:val="00051C64"/>
    <w:rsid w:val="0005495B"/>
    <w:rsid w:val="00062507"/>
    <w:rsid w:val="000B1FBA"/>
    <w:rsid w:val="000C4CB0"/>
    <w:rsid w:val="000E4EB6"/>
    <w:rsid w:val="00157FB5"/>
    <w:rsid w:val="00197F0A"/>
    <w:rsid w:val="001B2E18"/>
    <w:rsid w:val="001C104F"/>
    <w:rsid w:val="002051D3"/>
    <w:rsid w:val="002438AA"/>
    <w:rsid w:val="0029227E"/>
    <w:rsid w:val="002A71EA"/>
    <w:rsid w:val="002D745A"/>
    <w:rsid w:val="0031251F"/>
    <w:rsid w:val="00342504"/>
    <w:rsid w:val="003959A1"/>
    <w:rsid w:val="0039758C"/>
    <w:rsid w:val="003D12D3"/>
    <w:rsid w:val="003D5C89"/>
    <w:rsid w:val="00431DA9"/>
    <w:rsid w:val="004407DF"/>
    <w:rsid w:val="0044759D"/>
    <w:rsid w:val="004A07D3"/>
    <w:rsid w:val="004D47D9"/>
    <w:rsid w:val="00540422"/>
    <w:rsid w:val="00577970"/>
    <w:rsid w:val="005931AB"/>
    <w:rsid w:val="005E5830"/>
    <w:rsid w:val="0060175D"/>
    <w:rsid w:val="0063151B"/>
    <w:rsid w:val="00631B8B"/>
    <w:rsid w:val="006457D0"/>
    <w:rsid w:val="0066057F"/>
    <w:rsid w:val="0066324F"/>
    <w:rsid w:val="006B2552"/>
    <w:rsid w:val="006D62C3"/>
    <w:rsid w:val="006F5CE8"/>
    <w:rsid w:val="00720161"/>
    <w:rsid w:val="007419F0"/>
    <w:rsid w:val="0076543C"/>
    <w:rsid w:val="007F54F5"/>
    <w:rsid w:val="007F780A"/>
    <w:rsid w:val="00802131"/>
    <w:rsid w:val="00807AB7"/>
    <w:rsid w:val="00820F43"/>
    <w:rsid w:val="00827057"/>
    <w:rsid w:val="008562DC"/>
    <w:rsid w:val="00880030"/>
    <w:rsid w:val="00892EB6"/>
    <w:rsid w:val="00945C5F"/>
    <w:rsid w:val="00946181"/>
    <w:rsid w:val="00970D24"/>
    <w:rsid w:val="0097415D"/>
    <w:rsid w:val="009C00E0"/>
    <w:rsid w:val="00A160D9"/>
    <w:rsid w:val="00A65B0C"/>
    <w:rsid w:val="00A867C4"/>
    <w:rsid w:val="00AA6D58"/>
    <w:rsid w:val="00B03FD3"/>
    <w:rsid w:val="00B34335"/>
    <w:rsid w:val="00B35B4C"/>
    <w:rsid w:val="00B37C39"/>
    <w:rsid w:val="00B51C9C"/>
    <w:rsid w:val="00B64D4D"/>
    <w:rsid w:val="00BB795F"/>
    <w:rsid w:val="00BC2FF7"/>
    <w:rsid w:val="00C36D3B"/>
    <w:rsid w:val="00C516D8"/>
    <w:rsid w:val="00C75E2C"/>
    <w:rsid w:val="00C86BBA"/>
    <w:rsid w:val="00C9728B"/>
    <w:rsid w:val="00CA0990"/>
    <w:rsid w:val="00CD139B"/>
    <w:rsid w:val="00CD2FC4"/>
    <w:rsid w:val="00D00D85"/>
    <w:rsid w:val="00D1121C"/>
    <w:rsid w:val="00D666A7"/>
    <w:rsid w:val="00D77B75"/>
    <w:rsid w:val="00DC1621"/>
    <w:rsid w:val="00DC5428"/>
    <w:rsid w:val="00DD2369"/>
    <w:rsid w:val="00DD2A7F"/>
    <w:rsid w:val="00DF1D14"/>
    <w:rsid w:val="00E46883"/>
    <w:rsid w:val="00E61AB9"/>
    <w:rsid w:val="00EA770A"/>
    <w:rsid w:val="00EB10AE"/>
    <w:rsid w:val="00EC3FC4"/>
    <w:rsid w:val="00EC4C76"/>
    <w:rsid w:val="00EC518D"/>
    <w:rsid w:val="00F843E4"/>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3ADE-9875-4AF6-9422-34196628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4</TotalTime>
  <Pages>1</Pages>
  <Words>2278</Words>
  <Characters>1300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Solvita Degaine</dc:creator>
  <cp:lastModifiedBy>Baiba Jēkabsone</cp:lastModifiedBy>
  <cp:revision>6</cp:revision>
  <cp:lastPrinted>2019-10-14T07:34:00Z</cp:lastPrinted>
  <dcterms:created xsi:type="dcterms:W3CDTF">2019-10-23T12:56:00Z</dcterms:created>
  <dcterms:modified xsi:type="dcterms:W3CDTF">2019-10-24T08:57:00Z</dcterms:modified>
</cp:coreProperties>
</file>