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0B53C" w14:textId="77777777" w:rsidR="00910BD6" w:rsidRDefault="00D404C8" w:rsidP="00CE7FA4">
      <w:pPr>
        <w:keepNext/>
        <w:keepLines/>
        <w:jc w:val="center"/>
        <w:rPr>
          <w:b/>
          <w:bCs/>
          <w:szCs w:val="44"/>
        </w:rPr>
      </w:pPr>
      <w:r w:rsidRPr="00730949">
        <w:rPr>
          <w:b/>
        </w:rPr>
        <w:t>JELGAVA</w:t>
      </w:r>
      <w:r w:rsidRPr="00C13ED9">
        <w:rPr>
          <w:b/>
        </w:rPr>
        <w:t xml:space="preserve">S PILSĒTAS PAŠVALDĪBAS </w:t>
      </w:r>
      <w:r w:rsidRPr="00C13ED9">
        <w:rPr>
          <w:b/>
          <w:bCs/>
          <w:szCs w:val="44"/>
        </w:rPr>
        <w:t xml:space="preserve">2019.GADA 28.NOVEMBRA </w:t>
      </w:r>
    </w:p>
    <w:p w14:paraId="22A70B24" w14:textId="3C358D9F" w:rsidR="000C2AC6" w:rsidRDefault="00D404C8" w:rsidP="00CE7FA4">
      <w:pPr>
        <w:keepNext/>
        <w:keepLines/>
        <w:jc w:val="center"/>
        <w:rPr>
          <w:b/>
          <w:bCs/>
          <w:szCs w:val="44"/>
        </w:rPr>
      </w:pPr>
      <w:bookmarkStart w:id="0" w:name="_GoBack"/>
      <w:bookmarkEnd w:id="0"/>
      <w:r w:rsidRPr="00C13ED9">
        <w:rPr>
          <w:b/>
          <w:bCs/>
          <w:szCs w:val="44"/>
        </w:rPr>
        <w:t>SAISTOŠO NOTEIKUMU NR.</w:t>
      </w:r>
      <w:r w:rsidR="00910BD6">
        <w:rPr>
          <w:b/>
          <w:bCs/>
          <w:szCs w:val="44"/>
        </w:rPr>
        <w:t>19-24</w:t>
      </w:r>
      <w:r w:rsidRPr="00C13ED9">
        <w:rPr>
          <w:b/>
          <w:bCs/>
          <w:szCs w:val="44"/>
        </w:rPr>
        <w:t xml:space="preserve"> </w:t>
      </w:r>
    </w:p>
    <w:p w14:paraId="4359EEBC" w14:textId="77777777" w:rsidR="000C2AC6" w:rsidRDefault="005147C5" w:rsidP="00CE7FA4">
      <w:pPr>
        <w:keepNext/>
        <w:keepLines/>
        <w:jc w:val="center"/>
        <w:rPr>
          <w:b/>
          <w:bCs/>
        </w:rPr>
      </w:pPr>
      <w:r>
        <w:rPr>
          <w:b/>
          <w:bCs/>
          <w:szCs w:val="44"/>
        </w:rPr>
        <w:t>“</w:t>
      </w:r>
      <w:r w:rsidR="00D404C8" w:rsidRPr="00C13ED9">
        <w:rPr>
          <w:b/>
          <w:bCs/>
          <w:szCs w:val="44"/>
        </w:rPr>
        <w:t>GROZĪJUMI</w:t>
      </w:r>
      <w:r w:rsidR="000C2AC6">
        <w:rPr>
          <w:b/>
          <w:bCs/>
          <w:szCs w:val="44"/>
        </w:rPr>
        <w:t xml:space="preserve"> JELGAVAS PILSĒTAS PAŠVALDĪBAS </w:t>
      </w:r>
      <w:r w:rsidR="00D404C8" w:rsidRPr="00C13ED9">
        <w:rPr>
          <w:b/>
          <w:bCs/>
          <w:szCs w:val="44"/>
        </w:rPr>
        <w:t xml:space="preserve">2014.GADA 18.DECEMBRA SAISTOŠAJOS NOTEIKUMOS NR.14-25 </w:t>
      </w:r>
      <w:r>
        <w:rPr>
          <w:b/>
          <w:bCs/>
          <w:szCs w:val="44"/>
        </w:rPr>
        <w:t>“</w:t>
      </w:r>
      <w:r w:rsidR="00D404C8" w:rsidRPr="00C13ED9">
        <w:rPr>
          <w:b/>
          <w:bCs/>
          <w:szCs w:val="44"/>
        </w:rPr>
        <w:t xml:space="preserve">TRŪCĪGAS UN MAZNODROŠINĀTAS ĢIMENES (PERSONAS) </w:t>
      </w:r>
      <w:r w:rsidR="00D404C8" w:rsidRPr="00C13ED9">
        <w:rPr>
          <w:b/>
          <w:bCs/>
        </w:rPr>
        <w:t>STATUSA NOTEIKŠANA JELGAVAS PILSĒTAS PAŠVALDĪBĀ””</w:t>
      </w:r>
      <w:r w:rsidR="00CE7FA4">
        <w:rPr>
          <w:b/>
          <w:bCs/>
        </w:rPr>
        <w:t xml:space="preserve"> </w:t>
      </w:r>
    </w:p>
    <w:p w14:paraId="4C3DA554" w14:textId="6C2873F7" w:rsidR="00D9238B" w:rsidRPr="00CE7FA4" w:rsidRDefault="00D9238B" w:rsidP="00CE7FA4">
      <w:pPr>
        <w:keepNext/>
        <w:keepLines/>
        <w:jc w:val="center"/>
        <w:rPr>
          <w:b/>
          <w:bCs/>
        </w:rPr>
      </w:pPr>
      <w:r w:rsidRPr="00C13ED9">
        <w:rPr>
          <w:b/>
        </w:rPr>
        <w:t>PASKAIDROJUMA RAKSTS</w:t>
      </w:r>
    </w:p>
    <w:p w14:paraId="73FC6CBE" w14:textId="77777777" w:rsidR="00D9238B" w:rsidRPr="00C13ED9" w:rsidRDefault="00D9238B" w:rsidP="0058129D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522"/>
      </w:tblGrid>
      <w:tr w:rsidR="00C13ED9" w:rsidRPr="00C13ED9" w14:paraId="3D8098F1" w14:textId="77777777" w:rsidTr="00910BD6">
        <w:tc>
          <w:tcPr>
            <w:tcW w:w="2942" w:type="dxa"/>
          </w:tcPr>
          <w:p w14:paraId="35E49E13" w14:textId="77777777" w:rsidR="00D9238B" w:rsidRPr="00C13ED9" w:rsidRDefault="00D9238B" w:rsidP="000E7A92">
            <w:pPr>
              <w:jc w:val="center"/>
              <w:rPr>
                <w:b/>
              </w:rPr>
            </w:pPr>
            <w:r w:rsidRPr="00C13ED9">
              <w:rPr>
                <w:b/>
              </w:rPr>
              <w:t>Paskaidrojuma raksta sadaļas</w:t>
            </w:r>
          </w:p>
        </w:tc>
        <w:tc>
          <w:tcPr>
            <w:tcW w:w="6522" w:type="dxa"/>
          </w:tcPr>
          <w:p w14:paraId="1E910BDB" w14:textId="77777777" w:rsidR="00D9238B" w:rsidRPr="00C13ED9" w:rsidRDefault="00D9238B">
            <w:pPr>
              <w:jc w:val="center"/>
              <w:rPr>
                <w:b/>
              </w:rPr>
            </w:pPr>
            <w:r w:rsidRPr="00C13ED9">
              <w:rPr>
                <w:b/>
              </w:rPr>
              <w:t>Norādāmā informācija</w:t>
            </w:r>
          </w:p>
        </w:tc>
      </w:tr>
      <w:tr w:rsidR="00C13ED9" w:rsidRPr="00C13ED9" w14:paraId="1CDDB83C" w14:textId="77777777" w:rsidTr="00910BD6">
        <w:tc>
          <w:tcPr>
            <w:tcW w:w="2942" w:type="dxa"/>
          </w:tcPr>
          <w:p w14:paraId="09781ADD" w14:textId="77777777" w:rsidR="00F67430" w:rsidRPr="00C13ED9" w:rsidRDefault="00F67430" w:rsidP="007D7CDE">
            <w:r w:rsidRPr="00C13ED9">
              <w:t>1</w:t>
            </w:r>
            <w:r w:rsidR="007C388C" w:rsidRPr="00C13ED9">
              <w:t>.</w:t>
            </w:r>
            <w:r w:rsidRPr="00C13ED9">
              <w:t>Īss projekta satura izklāsts</w:t>
            </w:r>
          </w:p>
        </w:tc>
        <w:tc>
          <w:tcPr>
            <w:tcW w:w="6522" w:type="dxa"/>
          </w:tcPr>
          <w:p w14:paraId="0E862AE4" w14:textId="6A9AF387" w:rsidR="00D404C8" w:rsidRPr="00C13ED9" w:rsidRDefault="00D404C8" w:rsidP="00D404C8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C13ED9">
              <w:t xml:space="preserve">Saistošie noteikumi </w:t>
            </w:r>
            <w:r w:rsidRPr="00C13ED9">
              <w:rPr>
                <w:rStyle w:val="apple-converted-space"/>
                <w:shd w:val="clear" w:color="auto" w:fill="FFFFFF"/>
              </w:rPr>
              <w:t> (turpmāk - noteikumi)</w:t>
            </w:r>
            <w:r w:rsidRPr="00C13ED9">
              <w:t xml:space="preserve"> tiek izdoti, lai </w:t>
            </w:r>
            <w:r w:rsidRPr="00C13ED9">
              <w:rPr>
                <w:rStyle w:val="apple-converted-space"/>
                <w:shd w:val="clear" w:color="auto" w:fill="FFFFFF"/>
              </w:rPr>
              <w:t> </w:t>
            </w:r>
            <w:r w:rsidR="003363CC" w:rsidRPr="00C13ED9">
              <w:rPr>
                <w:rStyle w:val="apple-converted-space"/>
                <w:shd w:val="clear" w:color="auto" w:fill="FFFFFF"/>
              </w:rPr>
              <w:t>nodrošinātu vienlīdzīgu pieeju maznodrošinātas ģimenes (personas) statusa noteikšanai sakarā ar pensijas un valsts pabalstu apmēr</w:t>
            </w:r>
            <w:r w:rsidR="00C13ED9">
              <w:rPr>
                <w:rStyle w:val="apple-converted-space"/>
                <w:shd w:val="clear" w:color="auto" w:fill="FFFFFF"/>
              </w:rPr>
              <w:t>a</w:t>
            </w:r>
            <w:r w:rsidR="003363CC" w:rsidRPr="00C13ED9">
              <w:rPr>
                <w:rStyle w:val="apple-converted-space"/>
                <w:shd w:val="clear" w:color="auto" w:fill="FFFFFF"/>
              </w:rPr>
              <w:t xml:space="preserve"> palielināšanos </w:t>
            </w:r>
            <w:r w:rsidR="00C13ED9" w:rsidRPr="00C13ED9">
              <w:rPr>
                <w:rStyle w:val="apple-converted-space"/>
                <w:shd w:val="clear" w:color="auto" w:fill="FFFFFF"/>
              </w:rPr>
              <w:t>daž</w:t>
            </w:r>
            <w:r w:rsidR="00C13ED9">
              <w:rPr>
                <w:rStyle w:val="apple-converted-space"/>
                <w:shd w:val="clear" w:color="auto" w:fill="FFFFFF"/>
              </w:rPr>
              <w:t>ād</w:t>
            </w:r>
            <w:r w:rsidR="00C13ED9" w:rsidRPr="00C13ED9">
              <w:rPr>
                <w:rStyle w:val="apple-converted-space"/>
                <w:shd w:val="clear" w:color="auto" w:fill="FFFFFF"/>
              </w:rPr>
              <w:t>ām</w:t>
            </w:r>
            <w:r w:rsidR="003363CC" w:rsidRPr="00C13ED9">
              <w:rPr>
                <w:rStyle w:val="apple-converted-space"/>
                <w:shd w:val="clear" w:color="auto" w:fill="FFFFFF"/>
              </w:rPr>
              <w:t xml:space="preserve"> iedzīvotāju mērķa grupām</w:t>
            </w:r>
            <w:r w:rsidR="00C13ED9" w:rsidRPr="00C13ED9">
              <w:rPr>
                <w:rStyle w:val="apple-converted-space"/>
                <w:shd w:val="clear" w:color="auto" w:fill="FFFFFF"/>
              </w:rPr>
              <w:t>.</w:t>
            </w:r>
          </w:p>
          <w:p w14:paraId="224A70FF" w14:textId="3913B029" w:rsidR="00C13ED9" w:rsidRPr="000C2AC6" w:rsidRDefault="000C2AC6" w:rsidP="00227C9B">
            <w:pPr>
              <w:jc w:val="both"/>
              <w:rPr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 xml:space="preserve">Jelgavas pilsētas pašvaldībā </w:t>
            </w:r>
            <w:r w:rsidR="00D404C8" w:rsidRPr="00C13ED9">
              <w:rPr>
                <w:rStyle w:val="apple-converted-space"/>
                <w:shd w:val="clear" w:color="auto" w:fill="FFFFFF"/>
              </w:rPr>
              <w:t xml:space="preserve">maznodrošinātas ģimenes (personas) statusa noteikšanai tiek paaugstināts ienākumu līmenis par </w:t>
            </w:r>
            <w:r w:rsidR="003363CC" w:rsidRPr="00C13ED9">
              <w:rPr>
                <w:rStyle w:val="apple-converted-space"/>
                <w:shd w:val="clear" w:color="auto" w:fill="FFFFFF"/>
              </w:rPr>
              <w:t>28</w:t>
            </w:r>
            <w:r w:rsidR="00D404C8" w:rsidRPr="00C13ED9">
              <w:rPr>
                <w:rStyle w:val="apple-converted-space"/>
                <w:shd w:val="clear" w:color="auto" w:fill="FFFFFF"/>
              </w:rPr>
              <w:t xml:space="preserve">,00 </w:t>
            </w:r>
            <w:proofErr w:type="spellStart"/>
            <w:r w:rsidR="00D404C8" w:rsidRPr="00C13ED9">
              <w:rPr>
                <w:rStyle w:val="apple-converted-space"/>
                <w:i/>
                <w:shd w:val="clear" w:color="auto" w:fill="FFFFFF"/>
              </w:rPr>
              <w:t>euro</w:t>
            </w:r>
            <w:proofErr w:type="spellEnd"/>
            <w:r w:rsidR="00D404C8" w:rsidRPr="00C13ED9">
              <w:rPr>
                <w:rStyle w:val="apple-converted-space"/>
                <w:i/>
                <w:shd w:val="clear" w:color="auto" w:fill="FFFFFF"/>
              </w:rPr>
              <w:t xml:space="preserve"> </w:t>
            </w:r>
            <w:r w:rsidR="00D404C8" w:rsidRPr="00C13ED9">
              <w:rPr>
                <w:rStyle w:val="apple-converted-space"/>
                <w:shd w:val="clear" w:color="auto" w:fill="FFFFFF"/>
              </w:rPr>
              <w:t>līdz 2</w:t>
            </w:r>
            <w:r w:rsidR="003363CC" w:rsidRPr="00C13ED9">
              <w:rPr>
                <w:rStyle w:val="apple-converted-space"/>
                <w:shd w:val="clear" w:color="auto" w:fill="FFFFFF"/>
              </w:rPr>
              <w:t>9</w:t>
            </w:r>
            <w:r w:rsidR="00D404C8" w:rsidRPr="00C13ED9">
              <w:rPr>
                <w:rStyle w:val="apple-converted-space"/>
                <w:shd w:val="clear" w:color="auto" w:fill="FFFFFF"/>
              </w:rPr>
              <w:t xml:space="preserve">,00 </w:t>
            </w:r>
            <w:proofErr w:type="spellStart"/>
            <w:r w:rsidR="00D404C8" w:rsidRPr="00C13ED9">
              <w:rPr>
                <w:rStyle w:val="apple-converted-space"/>
                <w:i/>
                <w:shd w:val="clear" w:color="auto" w:fill="FFFFFF"/>
              </w:rPr>
              <w:t>euro</w:t>
            </w:r>
            <w:proofErr w:type="spellEnd"/>
            <w:r w:rsidR="00D404C8" w:rsidRPr="00C13ED9">
              <w:rPr>
                <w:rStyle w:val="apple-converted-space"/>
                <w:shd w:val="clear" w:color="auto" w:fill="FFFFFF"/>
              </w:rPr>
              <w:t>.</w:t>
            </w:r>
            <w:r w:rsidR="003363CC" w:rsidRPr="00C13ED9">
              <w:rPr>
                <w:rStyle w:val="apple-converted-space"/>
                <w:shd w:val="clear" w:color="auto" w:fill="FFFFFF"/>
              </w:rPr>
              <w:t xml:space="preserve"> </w:t>
            </w:r>
          </w:p>
        </w:tc>
      </w:tr>
      <w:tr w:rsidR="00C13ED9" w:rsidRPr="00C13ED9" w14:paraId="22B3CA75" w14:textId="77777777" w:rsidTr="00910BD6">
        <w:trPr>
          <w:trHeight w:val="3787"/>
        </w:trPr>
        <w:tc>
          <w:tcPr>
            <w:tcW w:w="2942" w:type="dxa"/>
          </w:tcPr>
          <w:p w14:paraId="00F1A839" w14:textId="4EA63BA0" w:rsidR="00910BD6" w:rsidRDefault="00F67430" w:rsidP="007C388C">
            <w:pPr>
              <w:jc w:val="both"/>
            </w:pPr>
            <w:r w:rsidRPr="00C13ED9">
              <w:t>2</w:t>
            </w:r>
            <w:r w:rsidR="007C388C" w:rsidRPr="00C13ED9">
              <w:t>.</w:t>
            </w:r>
            <w:r w:rsidRPr="00C13ED9">
              <w:t>Projekta nepieciešamības pamatojums</w:t>
            </w:r>
          </w:p>
          <w:p w14:paraId="0DA1700C" w14:textId="77777777" w:rsidR="00F67430" w:rsidRPr="00910BD6" w:rsidRDefault="00F67430" w:rsidP="00910BD6"/>
        </w:tc>
        <w:tc>
          <w:tcPr>
            <w:tcW w:w="6522" w:type="dxa"/>
          </w:tcPr>
          <w:p w14:paraId="311AD820" w14:textId="48834288" w:rsidR="00D404C8" w:rsidRPr="00C13ED9" w:rsidRDefault="00FE4F2D" w:rsidP="00D404C8">
            <w:pPr>
              <w:jc w:val="both"/>
            </w:pPr>
            <w:r w:rsidRPr="00C13ED9">
              <w:rPr>
                <w:bCs/>
              </w:rPr>
              <w:t>N</w:t>
            </w:r>
            <w:r w:rsidR="00DA4F5B" w:rsidRPr="00C13ED9">
              <w:rPr>
                <w:bCs/>
              </w:rPr>
              <w:t>oteikumi</w:t>
            </w:r>
            <w:r w:rsidR="00AF4BD1" w:rsidRPr="00C13ED9">
              <w:t xml:space="preserve"> nepieciešami</w:t>
            </w:r>
            <w:r w:rsidR="00576AA3" w:rsidRPr="00C13ED9">
              <w:t>,</w:t>
            </w:r>
            <w:r w:rsidR="00ED097A" w:rsidRPr="00C13ED9">
              <w:rPr>
                <w:bCs/>
              </w:rPr>
              <w:t xml:space="preserve"> </w:t>
            </w:r>
            <w:r w:rsidR="007A52E6" w:rsidRPr="00C13ED9">
              <w:rPr>
                <w:bCs/>
              </w:rPr>
              <w:t>lai</w:t>
            </w:r>
            <w:r w:rsidR="00D91B2D" w:rsidRPr="00C13ED9">
              <w:rPr>
                <w:bCs/>
              </w:rPr>
              <w:t xml:space="preserve"> </w:t>
            </w:r>
            <w:r w:rsidR="00D91B2D" w:rsidRPr="00C13ED9">
              <w:rPr>
                <w:rStyle w:val="apple-converted-space"/>
                <w:shd w:val="clear" w:color="auto" w:fill="FFFFFF"/>
              </w:rPr>
              <w:t>nodrošināt</w:t>
            </w:r>
            <w:r w:rsidR="00227C9B" w:rsidRPr="00C13ED9">
              <w:rPr>
                <w:rStyle w:val="apple-converted-space"/>
                <w:shd w:val="clear" w:color="auto" w:fill="FFFFFF"/>
              </w:rPr>
              <w:t>u</w:t>
            </w:r>
            <w:r w:rsidR="00D91B2D" w:rsidRPr="00C13ED9">
              <w:rPr>
                <w:rStyle w:val="apple-converted-space"/>
                <w:shd w:val="clear" w:color="auto" w:fill="FFFFFF"/>
              </w:rPr>
              <w:t xml:space="preserve"> </w:t>
            </w:r>
            <w:r w:rsidR="00D404C8" w:rsidRPr="00C13ED9">
              <w:t>iespēju saņemt sociālas palīdzības un pašvaldības pabalstus</w:t>
            </w:r>
            <w:r w:rsidR="003363CC" w:rsidRPr="00C13ED9">
              <w:t>, kā arī sociālos pakalpojumus</w:t>
            </w:r>
            <w:proofErr w:type="gramStart"/>
            <w:r w:rsidR="003363CC" w:rsidRPr="00C13ED9">
              <w:t xml:space="preserve"> </w:t>
            </w:r>
            <w:r w:rsidR="00D404C8" w:rsidRPr="00C13ED9">
              <w:t xml:space="preserve"> </w:t>
            </w:r>
            <w:proofErr w:type="gramEnd"/>
            <w:r w:rsidR="00D404C8" w:rsidRPr="00C13ED9">
              <w:t>esoš</w:t>
            </w:r>
            <w:r w:rsidR="003363CC" w:rsidRPr="00C13ED9">
              <w:t>aj</w:t>
            </w:r>
            <w:r w:rsidR="005147C5">
              <w:t>a</w:t>
            </w:r>
            <w:r w:rsidR="00D404C8" w:rsidRPr="00C13ED9">
              <w:t>m klientu lokam</w:t>
            </w:r>
            <w:r w:rsidR="00C13ED9">
              <w:rPr>
                <w:rStyle w:val="apple-converted-space"/>
                <w:shd w:val="clear" w:color="auto" w:fill="FFFFFF"/>
              </w:rPr>
              <w:t>.</w:t>
            </w:r>
          </w:p>
          <w:p w14:paraId="6DE20EA0" w14:textId="5467C9C4" w:rsidR="00D404C8" w:rsidRPr="00C13ED9" w:rsidRDefault="00D404C8" w:rsidP="00D404C8">
            <w:pPr>
              <w:jc w:val="both"/>
            </w:pPr>
            <w:r w:rsidRPr="00C13ED9">
              <w:t xml:space="preserve">Sakarā ar pensijas indeksāciju 2019.gada oktobrī un cenu pieaugumu pirmās nepieciešamības precēm  ir nepieciešams </w:t>
            </w:r>
            <w:r w:rsidRPr="00C13ED9">
              <w:rPr>
                <w:rStyle w:val="apple-converted-space"/>
                <w:shd w:val="clear" w:color="auto" w:fill="FFFFFF"/>
              </w:rPr>
              <w:t xml:space="preserve">paaugstināt ienākumu līmeni  maznodrošinātas ģimenes (personas) statusa noteikšanai par </w:t>
            </w:r>
            <w:r w:rsidR="003363CC" w:rsidRPr="00C13ED9">
              <w:rPr>
                <w:rStyle w:val="apple-converted-space"/>
                <w:shd w:val="clear" w:color="auto" w:fill="FFFFFF"/>
              </w:rPr>
              <w:t>28</w:t>
            </w:r>
            <w:r w:rsidRPr="00C13ED9">
              <w:rPr>
                <w:rStyle w:val="apple-converted-space"/>
                <w:shd w:val="clear" w:color="auto" w:fill="FFFFFF"/>
              </w:rPr>
              <w:t xml:space="preserve">,00 </w:t>
            </w:r>
            <w:proofErr w:type="spellStart"/>
            <w:r w:rsidRPr="00C13ED9">
              <w:rPr>
                <w:rStyle w:val="apple-converted-space"/>
                <w:i/>
                <w:shd w:val="clear" w:color="auto" w:fill="FFFFFF"/>
              </w:rPr>
              <w:t>euro</w:t>
            </w:r>
            <w:proofErr w:type="spellEnd"/>
            <w:r w:rsidRPr="00C13ED9">
              <w:rPr>
                <w:rStyle w:val="apple-converted-space"/>
                <w:i/>
                <w:shd w:val="clear" w:color="auto" w:fill="FFFFFF"/>
              </w:rPr>
              <w:t xml:space="preserve">  </w:t>
            </w:r>
            <w:r w:rsidRPr="00C13ED9">
              <w:rPr>
                <w:rStyle w:val="apple-converted-space"/>
                <w:shd w:val="clear" w:color="auto" w:fill="FFFFFF"/>
              </w:rPr>
              <w:t>līdz 2</w:t>
            </w:r>
            <w:r w:rsidR="003363CC" w:rsidRPr="00C13ED9">
              <w:rPr>
                <w:rStyle w:val="apple-converted-space"/>
                <w:shd w:val="clear" w:color="auto" w:fill="FFFFFF"/>
              </w:rPr>
              <w:t>9</w:t>
            </w:r>
            <w:r w:rsidRPr="00C13ED9">
              <w:rPr>
                <w:rStyle w:val="apple-converted-space"/>
                <w:shd w:val="clear" w:color="auto" w:fill="FFFFFF"/>
              </w:rPr>
              <w:t xml:space="preserve">,00 </w:t>
            </w:r>
            <w:proofErr w:type="spellStart"/>
            <w:r w:rsidRPr="00C13ED9">
              <w:rPr>
                <w:rStyle w:val="apple-converted-space"/>
                <w:i/>
                <w:shd w:val="clear" w:color="auto" w:fill="FFFFFF"/>
              </w:rPr>
              <w:t>euro</w:t>
            </w:r>
            <w:proofErr w:type="spellEnd"/>
            <w:r w:rsidRPr="00C13ED9">
              <w:rPr>
                <w:rStyle w:val="apple-converted-space"/>
                <w:shd w:val="clear" w:color="auto" w:fill="FFFFFF"/>
              </w:rPr>
              <w:t xml:space="preserve">  tajā skaitā</w:t>
            </w:r>
            <w:r w:rsidRPr="00C13ED9">
              <w:t>:</w:t>
            </w:r>
          </w:p>
          <w:p w14:paraId="14580983" w14:textId="1A74F565" w:rsidR="00D404C8" w:rsidRPr="00C13ED9" w:rsidRDefault="00D404C8" w:rsidP="00D404C8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eastAsia="lv-LV"/>
              </w:rPr>
            </w:pPr>
            <w:r w:rsidRPr="00C13ED9">
              <w:rPr>
                <w:rFonts w:ascii="Times New Roman" w:hAnsi="Times New Roman"/>
                <w:sz w:val="24"/>
                <w:szCs w:val="24"/>
              </w:rPr>
              <w:t>ģimenei ar bērniem par 2</w:t>
            </w:r>
            <w:r w:rsidR="003363CC" w:rsidRPr="00C13ED9">
              <w:rPr>
                <w:rFonts w:ascii="Times New Roman" w:hAnsi="Times New Roman"/>
                <w:sz w:val="24"/>
                <w:szCs w:val="24"/>
              </w:rPr>
              <w:t>8</w:t>
            </w:r>
            <w:r w:rsidRPr="00C13ED9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C13ED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C13ED9">
              <w:rPr>
                <w:rStyle w:val="apple-converted-space"/>
                <w:rFonts w:ascii="Times New Roman" w:hAnsi="Times New Roman"/>
                <w:sz w:val="24"/>
                <w:szCs w:val="24"/>
              </w:rPr>
              <w:t>;</w:t>
            </w:r>
          </w:p>
          <w:p w14:paraId="5A880B34" w14:textId="77777777" w:rsidR="003363CC" w:rsidRPr="00C13ED9" w:rsidRDefault="00D404C8" w:rsidP="00D404C8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eastAsia="lv-LV"/>
              </w:rPr>
            </w:pPr>
            <w:r w:rsidRPr="00C13ED9">
              <w:rPr>
                <w:rFonts w:ascii="Times New Roman" w:hAnsi="Times New Roman"/>
                <w:sz w:val="24"/>
                <w:szCs w:val="24"/>
              </w:rPr>
              <w:t xml:space="preserve">ģimenei, kurā nav darbspējīgu personu par </w:t>
            </w:r>
            <w:r w:rsidR="003363CC" w:rsidRPr="00C13ED9">
              <w:rPr>
                <w:rFonts w:ascii="Times New Roman" w:hAnsi="Times New Roman"/>
                <w:sz w:val="24"/>
                <w:szCs w:val="24"/>
              </w:rPr>
              <w:t>28</w:t>
            </w:r>
            <w:r w:rsidRPr="00C13ED9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C13ED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C13ED9">
              <w:rPr>
                <w:rStyle w:val="apple-converted-space"/>
                <w:rFonts w:ascii="Times New Roman" w:hAnsi="Times New Roman"/>
                <w:sz w:val="24"/>
                <w:szCs w:val="24"/>
              </w:rPr>
              <w:t>;</w:t>
            </w:r>
          </w:p>
          <w:p w14:paraId="4CF3092C" w14:textId="4FBADC67" w:rsidR="003363CC" w:rsidRPr="00C13ED9" w:rsidRDefault="00D404C8" w:rsidP="00910BD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13ED9">
              <w:rPr>
                <w:rFonts w:ascii="Times New Roman" w:hAnsi="Times New Roman"/>
                <w:sz w:val="24"/>
                <w:szCs w:val="24"/>
              </w:rPr>
              <w:t xml:space="preserve">atsevišķi dzīvojošam pensionāram, personai ar invaliditāti, politiski represētam pensionāram par </w:t>
            </w:r>
            <w:r w:rsidR="003363CC" w:rsidRPr="00C13ED9">
              <w:rPr>
                <w:rFonts w:ascii="Times New Roman" w:hAnsi="Times New Roman"/>
                <w:sz w:val="24"/>
                <w:szCs w:val="24"/>
              </w:rPr>
              <w:t>29</w:t>
            </w:r>
            <w:r w:rsidR="00910BD6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C13ED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C13E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13ED9" w:rsidRPr="00C13ED9" w14:paraId="1817E0A4" w14:textId="77777777" w:rsidTr="00910BD6">
        <w:trPr>
          <w:trHeight w:val="1678"/>
        </w:trPr>
        <w:tc>
          <w:tcPr>
            <w:tcW w:w="2942" w:type="dxa"/>
          </w:tcPr>
          <w:p w14:paraId="690FC928" w14:textId="77777777" w:rsidR="00F67430" w:rsidRPr="00C13ED9" w:rsidRDefault="00F67430" w:rsidP="007C388C">
            <w:pPr>
              <w:jc w:val="both"/>
            </w:pPr>
            <w:r w:rsidRPr="00C13ED9">
              <w:t>3.Informācija par plānoto projekta ietekmi uz pašvaldības budžetu</w:t>
            </w:r>
          </w:p>
          <w:p w14:paraId="5CB5AA2D" w14:textId="77777777" w:rsidR="00F279EE" w:rsidRPr="00C13ED9" w:rsidRDefault="00F279EE" w:rsidP="00F279EE"/>
          <w:p w14:paraId="666AAC70" w14:textId="33D9F0AE" w:rsidR="00F279EE" w:rsidRPr="00C13ED9" w:rsidRDefault="00F279EE" w:rsidP="00F279EE"/>
        </w:tc>
        <w:tc>
          <w:tcPr>
            <w:tcW w:w="6522" w:type="dxa"/>
          </w:tcPr>
          <w:p w14:paraId="5E87BAD8" w14:textId="138BFDB2" w:rsidR="00B7376B" w:rsidRPr="00C13ED9" w:rsidRDefault="00BF76D3" w:rsidP="003363CC">
            <w:pPr>
              <w:jc w:val="both"/>
            </w:pPr>
            <w:r w:rsidRPr="00C13ED9">
              <w:t>N</w:t>
            </w:r>
            <w:r w:rsidR="00F67430" w:rsidRPr="00C13ED9">
              <w:t>oteikumu realizēšanai</w:t>
            </w:r>
            <w:r w:rsidR="00AB7E6C" w:rsidRPr="00C13ED9">
              <w:t xml:space="preserve"> tiek plānoti</w:t>
            </w:r>
            <w:r w:rsidR="00F67430" w:rsidRPr="00C13ED9">
              <w:t xml:space="preserve"> naudas līdzek</w:t>
            </w:r>
            <w:r w:rsidR="001C7763" w:rsidRPr="00C13ED9">
              <w:t>ļ</w:t>
            </w:r>
            <w:r w:rsidR="00F67430" w:rsidRPr="00C13ED9">
              <w:t xml:space="preserve">i Jelgavas pilsētas pašvaldības iestādes </w:t>
            </w:r>
            <w:r w:rsidR="005147C5">
              <w:t>“</w:t>
            </w:r>
            <w:r w:rsidR="00F67430" w:rsidRPr="00C13ED9">
              <w:t xml:space="preserve">Jelgavas sociālo </w:t>
            </w:r>
            <w:r w:rsidR="000301FF" w:rsidRPr="00C13ED9">
              <w:t>lietu pārvalde”</w:t>
            </w:r>
            <w:r w:rsidR="00F67430" w:rsidRPr="00C13ED9">
              <w:t xml:space="preserve"> </w:t>
            </w:r>
            <w:r w:rsidR="005D3CEF" w:rsidRPr="00C13ED9">
              <w:t xml:space="preserve">(turpmāk – JSLP) </w:t>
            </w:r>
            <w:r w:rsidR="00F003ED" w:rsidRPr="00C13ED9">
              <w:t>20</w:t>
            </w:r>
            <w:r w:rsidR="00D26B98" w:rsidRPr="00C13ED9">
              <w:t>20</w:t>
            </w:r>
            <w:r w:rsidR="00F67430" w:rsidRPr="00C13ED9">
              <w:t>.gada budžetā</w:t>
            </w:r>
            <w:r w:rsidR="003363CC" w:rsidRPr="00C13ED9">
              <w:t>. Tiek prognozēts, ka noteikumu realizēšanai papildus naudas līdzekļi nav nepieciešami, jo klientu skaita palielināšana netiek p</w:t>
            </w:r>
            <w:r w:rsidR="00D869AE">
              <w:t>rognozēta</w:t>
            </w:r>
            <w:r w:rsidR="003363CC" w:rsidRPr="00C13ED9">
              <w:t>.</w:t>
            </w:r>
          </w:p>
        </w:tc>
      </w:tr>
      <w:tr w:rsidR="00C13ED9" w:rsidRPr="00C13ED9" w14:paraId="2EA44392" w14:textId="77777777" w:rsidTr="00910BD6">
        <w:trPr>
          <w:trHeight w:val="577"/>
        </w:trPr>
        <w:tc>
          <w:tcPr>
            <w:tcW w:w="2942" w:type="dxa"/>
          </w:tcPr>
          <w:p w14:paraId="6711A3D4" w14:textId="57C04C57" w:rsidR="00E31918" w:rsidRPr="00C13ED9" w:rsidRDefault="00E31918" w:rsidP="00E31918">
            <w:pPr>
              <w:jc w:val="both"/>
            </w:pPr>
            <w:r w:rsidRPr="00C13ED9">
              <w:t>4.Informācija par plānoto projekta ietekmi uz uzņēmējdarbības vidi pašvaldības teritorijā</w:t>
            </w:r>
          </w:p>
        </w:tc>
        <w:tc>
          <w:tcPr>
            <w:tcW w:w="6522" w:type="dxa"/>
          </w:tcPr>
          <w:p w14:paraId="2AC6FB52" w14:textId="72BC4452" w:rsidR="00E31918" w:rsidRPr="00C13ED9" w:rsidRDefault="00195D0F" w:rsidP="00E31918">
            <w:pPr>
              <w:jc w:val="both"/>
              <w:rPr>
                <w:iCs/>
                <w:lang w:eastAsia="en-US"/>
              </w:rPr>
            </w:pPr>
            <w:r w:rsidRPr="00C13ED9">
              <w:rPr>
                <w:iCs/>
                <w:lang w:eastAsia="en-US"/>
              </w:rPr>
              <w:t>Nav.</w:t>
            </w:r>
          </w:p>
        </w:tc>
      </w:tr>
      <w:tr w:rsidR="00C13ED9" w:rsidRPr="00C13ED9" w14:paraId="5A11720B" w14:textId="77777777" w:rsidTr="00910BD6">
        <w:tc>
          <w:tcPr>
            <w:tcW w:w="2942" w:type="dxa"/>
          </w:tcPr>
          <w:p w14:paraId="6EC0F627" w14:textId="77777777" w:rsidR="00E31918" w:rsidRPr="00C13ED9" w:rsidRDefault="00E31918" w:rsidP="00E31918">
            <w:pPr>
              <w:jc w:val="both"/>
            </w:pPr>
            <w:r w:rsidRPr="00C13ED9">
              <w:t>5.Informācija par plānoto projekta ietekmi uz administratīvajām procedūrām</w:t>
            </w:r>
          </w:p>
        </w:tc>
        <w:tc>
          <w:tcPr>
            <w:tcW w:w="6522" w:type="dxa"/>
          </w:tcPr>
          <w:p w14:paraId="009B2249" w14:textId="43AD0D95" w:rsidR="00E31918" w:rsidRPr="00C13ED9" w:rsidRDefault="00E31918" w:rsidP="00E3191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C13ED9">
              <w:t>Noteikumu izpildi nodrošinās JSLP.</w:t>
            </w:r>
          </w:p>
          <w:p w14:paraId="2FB8A7FD" w14:textId="77777777" w:rsidR="00E31918" w:rsidRPr="00C13ED9" w:rsidRDefault="00E31918" w:rsidP="00E31918"/>
        </w:tc>
      </w:tr>
      <w:tr w:rsidR="00C13ED9" w:rsidRPr="00C13ED9" w14:paraId="10682E46" w14:textId="77777777" w:rsidTr="00910BD6">
        <w:trPr>
          <w:trHeight w:val="788"/>
        </w:trPr>
        <w:tc>
          <w:tcPr>
            <w:tcW w:w="2942" w:type="dxa"/>
          </w:tcPr>
          <w:p w14:paraId="6A5107BB" w14:textId="77777777" w:rsidR="00E31918" w:rsidRPr="00C13ED9" w:rsidRDefault="00E31918" w:rsidP="00E31918">
            <w:pPr>
              <w:jc w:val="both"/>
            </w:pPr>
            <w:r w:rsidRPr="00C13ED9">
              <w:t>6.Informācija par konsultācijām ar privātpersonām</w:t>
            </w:r>
          </w:p>
        </w:tc>
        <w:tc>
          <w:tcPr>
            <w:tcW w:w="6522" w:type="dxa"/>
          </w:tcPr>
          <w:p w14:paraId="41A274D0" w14:textId="2A4A1806" w:rsidR="00E31918" w:rsidRPr="00C13ED9" w:rsidRDefault="002D51AF" w:rsidP="00E31918">
            <w:pPr>
              <w:jc w:val="both"/>
            </w:pPr>
            <w:r w:rsidRPr="00C13ED9">
              <w:t>Noteikumu projekts apspriests Jelgavas pilsētas domes Sociālo lietu konsultatīvajā komisijā.</w:t>
            </w:r>
          </w:p>
        </w:tc>
      </w:tr>
    </w:tbl>
    <w:p w14:paraId="205E0AB2" w14:textId="77777777" w:rsidR="005147C5" w:rsidRDefault="005147C5" w:rsidP="00030076"/>
    <w:p w14:paraId="52526530" w14:textId="77777777" w:rsidR="00910BD6" w:rsidRDefault="00910BD6" w:rsidP="005147C5">
      <w:pPr>
        <w:ind w:right="-52"/>
      </w:pPr>
    </w:p>
    <w:p w14:paraId="04E7FCA4" w14:textId="1DAC12A2" w:rsidR="00D9238B" w:rsidRPr="00EE7097" w:rsidRDefault="00D9238B" w:rsidP="005147C5">
      <w:pPr>
        <w:ind w:right="-52"/>
      </w:pPr>
      <w:r w:rsidRPr="00EE7097">
        <w:t xml:space="preserve">Jelgavas pilsētas domes priekšsēdētājs </w:t>
      </w:r>
      <w:r w:rsidRPr="00EE7097">
        <w:tab/>
      </w:r>
      <w:r w:rsidRPr="00EE7097">
        <w:tab/>
      </w:r>
      <w:r w:rsidRPr="00EE7097">
        <w:tab/>
      </w:r>
      <w:r w:rsidRPr="00EE7097">
        <w:tab/>
      </w:r>
      <w:r w:rsidRPr="00EE7097">
        <w:tab/>
      </w:r>
      <w:r w:rsidR="000C2AC6">
        <w:t xml:space="preserve"> </w:t>
      </w:r>
      <w:r w:rsidRPr="00EE7097">
        <w:t>A. Rāviņš</w:t>
      </w:r>
    </w:p>
    <w:sectPr w:rsidR="00D9238B" w:rsidRPr="00EE7097" w:rsidSect="000C2AC6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072D1" w14:textId="77777777" w:rsidR="00B211B9" w:rsidRDefault="00B211B9" w:rsidP="0061694D">
      <w:r>
        <w:separator/>
      </w:r>
    </w:p>
  </w:endnote>
  <w:endnote w:type="continuationSeparator" w:id="0">
    <w:p w14:paraId="0BA2EE55" w14:textId="77777777" w:rsidR="00B211B9" w:rsidRDefault="00B211B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910BD6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0A80AE8A" w:rsidR="00D9238B" w:rsidRPr="00364386" w:rsidRDefault="008659EA">
    <w:pPr>
      <w:pStyle w:val="Footer"/>
      <w:rPr>
        <w:sz w:val="20"/>
        <w:szCs w:val="20"/>
      </w:rPr>
    </w:pPr>
    <w:r>
      <w:rPr>
        <w:sz w:val="20"/>
        <w:szCs w:val="20"/>
      </w:rPr>
      <w:t>SLP_laskova_0</w:t>
    </w:r>
    <w:r w:rsidR="00D404C8">
      <w:rPr>
        <w:sz w:val="20"/>
        <w:szCs w:val="20"/>
      </w:rPr>
      <w:t>3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41CEA" w14:textId="77777777" w:rsidR="00B211B9" w:rsidRDefault="00B211B9" w:rsidP="0061694D">
      <w:r>
        <w:separator/>
      </w:r>
    </w:p>
  </w:footnote>
  <w:footnote w:type="continuationSeparator" w:id="0">
    <w:p w14:paraId="6925D4F6" w14:textId="77777777" w:rsidR="00B211B9" w:rsidRDefault="00B211B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45E5B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912EE"/>
    <w:rsid w:val="000926FF"/>
    <w:rsid w:val="00095BEE"/>
    <w:rsid w:val="00096A0D"/>
    <w:rsid w:val="000A06D7"/>
    <w:rsid w:val="000A0A67"/>
    <w:rsid w:val="000A34A0"/>
    <w:rsid w:val="000A4209"/>
    <w:rsid w:val="000B725B"/>
    <w:rsid w:val="000C2AC6"/>
    <w:rsid w:val="000C4BD7"/>
    <w:rsid w:val="000C57AE"/>
    <w:rsid w:val="000C5B92"/>
    <w:rsid w:val="000D2079"/>
    <w:rsid w:val="000D20C3"/>
    <w:rsid w:val="000D258B"/>
    <w:rsid w:val="000E006E"/>
    <w:rsid w:val="000E7A92"/>
    <w:rsid w:val="000E7B72"/>
    <w:rsid w:val="000E7FCB"/>
    <w:rsid w:val="000F27F3"/>
    <w:rsid w:val="000F2FA4"/>
    <w:rsid w:val="000F58A7"/>
    <w:rsid w:val="00101E3D"/>
    <w:rsid w:val="001130EC"/>
    <w:rsid w:val="001279D7"/>
    <w:rsid w:val="001330DB"/>
    <w:rsid w:val="00135A58"/>
    <w:rsid w:val="001405F5"/>
    <w:rsid w:val="00150891"/>
    <w:rsid w:val="00154C0D"/>
    <w:rsid w:val="00155E6E"/>
    <w:rsid w:val="001607D4"/>
    <w:rsid w:val="00161E5E"/>
    <w:rsid w:val="00161EB5"/>
    <w:rsid w:val="00163F18"/>
    <w:rsid w:val="00164131"/>
    <w:rsid w:val="00165689"/>
    <w:rsid w:val="001673E9"/>
    <w:rsid w:val="00167B59"/>
    <w:rsid w:val="00173845"/>
    <w:rsid w:val="0018106D"/>
    <w:rsid w:val="00183AAF"/>
    <w:rsid w:val="001856C4"/>
    <w:rsid w:val="0018762C"/>
    <w:rsid w:val="00195D0F"/>
    <w:rsid w:val="00195D58"/>
    <w:rsid w:val="00196DF1"/>
    <w:rsid w:val="001A3621"/>
    <w:rsid w:val="001A4428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6FA9"/>
    <w:rsid w:val="001D7798"/>
    <w:rsid w:val="001E1392"/>
    <w:rsid w:val="001E276D"/>
    <w:rsid w:val="001F0A40"/>
    <w:rsid w:val="001F142A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27C9B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02F7"/>
    <w:rsid w:val="00273812"/>
    <w:rsid w:val="00274220"/>
    <w:rsid w:val="002747D7"/>
    <w:rsid w:val="00275C21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51AF"/>
    <w:rsid w:val="002E229B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75053"/>
    <w:rsid w:val="00376DF2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DB6"/>
    <w:rsid w:val="003F1E9D"/>
    <w:rsid w:val="003F7E1E"/>
    <w:rsid w:val="0040208D"/>
    <w:rsid w:val="0041060F"/>
    <w:rsid w:val="00412366"/>
    <w:rsid w:val="0041491E"/>
    <w:rsid w:val="0041537C"/>
    <w:rsid w:val="00421407"/>
    <w:rsid w:val="00425673"/>
    <w:rsid w:val="00426250"/>
    <w:rsid w:val="00432CC4"/>
    <w:rsid w:val="00436C28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F22C3"/>
    <w:rsid w:val="004F39C8"/>
    <w:rsid w:val="00502FAB"/>
    <w:rsid w:val="00507725"/>
    <w:rsid w:val="00507D56"/>
    <w:rsid w:val="00514391"/>
    <w:rsid w:val="005147C5"/>
    <w:rsid w:val="00515D15"/>
    <w:rsid w:val="00515D87"/>
    <w:rsid w:val="00517430"/>
    <w:rsid w:val="00521F29"/>
    <w:rsid w:val="005239AB"/>
    <w:rsid w:val="00524F6F"/>
    <w:rsid w:val="00526100"/>
    <w:rsid w:val="005279BB"/>
    <w:rsid w:val="00530229"/>
    <w:rsid w:val="00530A66"/>
    <w:rsid w:val="005408E8"/>
    <w:rsid w:val="0054097E"/>
    <w:rsid w:val="00541EC9"/>
    <w:rsid w:val="0054304D"/>
    <w:rsid w:val="00546F2C"/>
    <w:rsid w:val="00547D0F"/>
    <w:rsid w:val="00552D38"/>
    <w:rsid w:val="00561D1F"/>
    <w:rsid w:val="00561DA4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B56"/>
    <w:rsid w:val="005972FB"/>
    <w:rsid w:val="005A2AA4"/>
    <w:rsid w:val="005A3E24"/>
    <w:rsid w:val="005A630E"/>
    <w:rsid w:val="005B146E"/>
    <w:rsid w:val="005B1B08"/>
    <w:rsid w:val="005B7899"/>
    <w:rsid w:val="005C0A5F"/>
    <w:rsid w:val="005C4FEF"/>
    <w:rsid w:val="005D3CEF"/>
    <w:rsid w:val="005D3D77"/>
    <w:rsid w:val="005D7AB6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6D2E"/>
    <w:rsid w:val="006526FA"/>
    <w:rsid w:val="00654E91"/>
    <w:rsid w:val="00661EB8"/>
    <w:rsid w:val="006623F2"/>
    <w:rsid w:val="00664FE0"/>
    <w:rsid w:val="006664E8"/>
    <w:rsid w:val="0067542D"/>
    <w:rsid w:val="00677FB6"/>
    <w:rsid w:val="006814FF"/>
    <w:rsid w:val="006848B6"/>
    <w:rsid w:val="006878E0"/>
    <w:rsid w:val="00690E9E"/>
    <w:rsid w:val="00692DCC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F1665"/>
    <w:rsid w:val="006F16E5"/>
    <w:rsid w:val="006F2711"/>
    <w:rsid w:val="0071048A"/>
    <w:rsid w:val="00716C10"/>
    <w:rsid w:val="0072119A"/>
    <w:rsid w:val="007259B9"/>
    <w:rsid w:val="0072629A"/>
    <w:rsid w:val="00727022"/>
    <w:rsid w:val="0073298E"/>
    <w:rsid w:val="007335AF"/>
    <w:rsid w:val="00735B72"/>
    <w:rsid w:val="00740F16"/>
    <w:rsid w:val="007476D8"/>
    <w:rsid w:val="00757425"/>
    <w:rsid w:val="007576AC"/>
    <w:rsid w:val="00760720"/>
    <w:rsid w:val="007624AF"/>
    <w:rsid w:val="00763732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30FA"/>
    <w:rsid w:val="007C36FB"/>
    <w:rsid w:val="007C388C"/>
    <w:rsid w:val="007C5F64"/>
    <w:rsid w:val="007C6161"/>
    <w:rsid w:val="007D19BA"/>
    <w:rsid w:val="007D2B7C"/>
    <w:rsid w:val="007D6D96"/>
    <w:rsid w:val="007D778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4558B"/>
    <w:rsid w:val="00846479"/>
    <w:rsid w:val="00854473"/>
    <w:rsid w:val="00854961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5A9E"/>
    <w:rsid w:val="00894152"/>
    <w:rsid w:val="008A4E0B"/>
    <w:rsid w:val="008A7986"/>
    <w:rsid w:val="008B59AC"/>
    <w:rsid w:val="008B59F2"/>
    <w:rsid w:val="008C15D9"/>
    <w:rsid w:val="008C219D"/>
    <w:rsid w:val="008C3655"/>
    <w:rsid w:val="008C3D0E"/>
    <w:rsid w:val="008C53AD"/>
    <w:rsid w:val="008C5683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0BD6"/>
    <w:rsid w:val="009113AD"/>
    <w:rsid w:val="00911A7E"/>
    <w:rsid w:val="00912325"/>
    <w:rsid w:val="009222A2"/>
    <w:rsid w:val="00922851"/>
    <w:rsid w:val="00934FCF"/>
    <w:rsid w:val="0093508A"/>
    <w:rsid w:val="009360F3"/>
    <w:rsid w:val="00940F9B"/>
    <w:rsid w:val="009415BA"/>
    <w:rsid w:val="00941FDE"/>
    <w:rsid w:val="00946139"/>
    <w:rsid w:val="0095177F"/>
    <w:rsid w:val="00951D35"/>
    <w:rsid w:val="009531F1"/>
    <w:rsid w:val="009543E5"/>
    <w:rsid w:val="00960326"/>
    <w:rsid w:val="0096043F"/>
    <w:rsid w:val="00961C39"/>
    <w:rsid w:val="00965F13"/>
    <w:rsid w:val="009701C2"/>
    <w:rsid w:val="00974993"/>
    <w:rsid w:val="00980F15"/>
    <w:rsid w:val="00982F92"/>
    <w:rsid w:val="00983671"/>
    <w:rsid w:val="00986179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9D525D"/>
    <w:rsid w:val="009D598E"/>
    <w:rsid w:val="009F0F35"/>
    <w:rsid w:val="009F50E2"/>
    <w:rsid w:val="00A03E1B"/>
    <w:rsid w:val="00A0499B"/>
    <w:rsid w:val="00A04B07"/>
    <w:rsid w:val="00A04CB3"/>
    <w:rsid w:val="00A14350"/>
    <w:rsid w:val="00A146F9"/>
    <w:rsid w:val="00A16C30"/>
    <w:rsid w:val="00A20485"/>
    <w:rsid w:val="00A23354"/>
    <w:rsid w:val="00A23A63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2C62"/>
    <w:rsid w:val="00A72F94"/>
    <w:rsid w:val="00A7411C"/>
    <w:rsid w:val="00A757CE"/>
    <w:rsid w:val="00A860DF"/>
    <w:rsid w:val="00A9033C"/>
    <w:rsid w:val="00A9403C"/>
    <w:rsid w:val="00AA299F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9BC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11B9"/>
    <w:rsid w:val="00B259BC"/>
    <w:rsid w:val="00B2655C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5CF0"/>
    <w:rsid w:val="00B672A8"/>
    <w:rsid w:val="00B7376B"/>
    <w:rsid w:val="00B757CF"/>
    <w:rsid w:val="00B75E59"/>
    <w:rsid w:val="00B804A2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00A6"/>
    <w:rsid w:val="00C92BB2"/>
    <w:rsid w:val="00C96B1B"/>
    <w:rsid w:val="00CA166C"/>
    <w:rsid w:val="00CA215D"/>
    <w:rsid w:val="00CA5672"/>
    <w:rsid w:val="00CA57B8"/>
    <w:rsid w:val="00CB0E63"/>
    <w:rsid w:val="00CC26E0"/>
    <w:rsid w:val="00CC5677"/>
    <w:rsid w:val="00CC688C"/>
    <w:rsid w:val="00CD1760"/>
    <w:rsid w:val="00CD3087"/>
    <w:rsid w:val="00CD6503"/>
    <w:rsid w:val="00CE09D5"/>
    <w:rsid w:val="00CE683B"/>
    <w:rsid w:val="00CE7FA4"/>
    <w:rsid w:val="00D01814"/>
    <w:rsid w:val="00D03FB9"/>
    <w:rsid w:val="00D04883"/>
    <w:rsid w:val="00D07E6C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4C8"/>
    <w:rsid w:val="00D40D9C"/>
    <w:rsid w:val="00D50C0D"/>
    <w:rsid w:val="00D60417"/>
    <w:rsid w:val="00D61541"/>
    <w:rsid w:val="00D61DD4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6810"/>
    <w:rsid w:val="00E0719D"/>
    <w:rsid w:val="00E11F28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93BDF"/>
    <w:rsid w:val="00E94851"/>
    <w:rsid w:val="00E958AE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7097"/>
    <w:rsid w:val="00EF0D65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A812-8D34-4183-BDA1-5CA19550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2019-11-15T07:53:00Z</cp:lastPrinted>
  <dcterms:created xsi:type="dcterms:W3CDTF">2019-11-27T09:00:00Z</dcterms:created>
  <dcterms:modified xsi:type="dcterms:W3CDTF">2019-11-27T09:00:00Z</dcterms:modified>
</cp:coreProperties>
</file>