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4545330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228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9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5U+t&#10;k9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228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7763"/>
        <w:gridCol w:w="1417"/>
      </w:tblGrid>
      <w:tr w:rsidR="001B4BC6" w:rsidTr="000228FB">
        <w:tc>
          <w:tcPr>
            <w:tcW w:w="7763" w:type="dxa"/>
          </w:tcPr>
          <w:p w:rsidR="001B4BC6" w:rsidRPr="009757B4" w:rsidRDefault="001B4BC6" w:rsidP="00E25E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757B4">
              <w:rPr>
                <w:bCs/>
                <w:szCs w:val="44"/>
                <w:lang w:val="lv-LV"/>
              </w:rPr>
              <w:t>28.11.2019.</w:t>
            </w:r>
          </w:p>
        </w:tc>
        <w:tc>
          <w:tcPr>
            <w:tcW w:w="1417" w:type="dxa"/>
          </w:tcPr>
          <w:p w:rsidR="001B4BC6" w:rsidRDefault="001B4BC6" w:rsidP="00E25E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228FB">
              <w:rPr>
                <w:bCs/>
                <w:szCs w:val="44"/>
                <w:lang w:val="lv-LV"/>
              </w:rPr>
              <w:t>14/9</w:t>
            </w:r>
          </w:p>
        </w:tc>
      </w:tr>
    </w:tbl>
    <w:p w:rsidR="001B4BC6" w:rsidRDefault="001B4BC6" w:rsidP="001B4BC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B4BC6" w:rsidRPr="00862EBB" w:rsidRDefault="001B4BC6" w:rsidP="001B4BC6">
      <w:pPr>
        <w:pBdr>
          <w:bottom w:val="single" w:sz="12" w:space="1" w:color="auto"/>
        </w:pBdr>
        <w:jc w:val="center"/>
        <w:rPr>
          <w:b/>
          <w:bCs/>
        </w:rPr>
      </w:pPr>
      <w:r w:rsidRPr="00AE2181">
        <w:rPr>
          <w:b/>
          <w:caps/>
          <w:sz w:val="23"/>
          <w:szCs w:val="23"/>
        </w:rPr>
        <w:t>GrozījumI JELGAVAS PILSĒTAS DOMES 201</w:t>
      </w:r>
      <w:r>
        <w:rPr>
          <w:b/>
          <w:caps/>
          <w:sz w:val="23"/>
          <w:szCs w:val="23"/>
        </w:rPr>
        <w:t>6</w:t>
      </w:r>
      <w:r w:rsidRPr="00AE2181">
        <w:rPr>
          <w:b/>
          <w:caps/>
          <w:sz w:val="23"/>
          <w:szCs w:val="23"/>
        </w:rPr>
        <w:t xml:space="preserve">.GADA </w:t>
      </w:r>
      <w:r>
        <w:rPr>
          <w:b/>
          <w:caps/>
          <w:sz w:val="23"/>
          <w:szCs w:val="23"/>
        </w:rPr>
        <w:t>22</w:t>
      </w:r>
      <w:r w:rsidRPr="00AE2181">
        <w:rPr>
          <w:b/>
          <w:caps/>
          <w:sz w:val="23"/>
          <w:szCs w:val="23"/>
        </w:rPr>
        <w:t>.</w:t>
      </w:r>
      <w:r>
        <w:rPr>
          <w:b/>
          <w:caps/>
          <w:sz w:val="23"/>
          <w:szCs w:val="23"/>
        </w:rPr>
        <w:t>SEPTEMBRA</w:t>
      </w:r>
      <w:r w:rsidRPr="00AE2181">
        <w:rPr>
          <w:b/>
          <w:caps/>
          <w:sz w:val="23"/>
          <w:szCs w:val="23"/>
        </w:rPr>
        <w:t xml:space="preserve"> LĒMUMĀ NR.</w:t>
      </w:r>
      <w:r>
        <w:rPr>
          <w:b/>
          <w:caps/>
          <w:sz w:val="23"/>
          <w:szCs w:val="23"/>
        </w:rPr>
        <w:t>12</w:t>
      </w:r>
      <w:r w:rsidRPr="00AE2181">
        <w:rPr>
          <w:b/>
          <w:caps/>
          <w:sz w:val="23"/>
          <w:szCs w:val="23"/>
        </w:rPr>
        <w:t>/10 “</w:t>
      </w:r>
      <w:r>
        <w:rPr>
          <w:b/>
        </w:rPr>
        <w:t xml:space="preserve">PROJEKTA </w:t>
      </w:r>
      <w:r w:rsidRPr="00BA08C1">
        <w:rPr>
          <w:b/>
        </w:rPr>
        <w:t xml:space="preserve">“ŪDENSSAIMNIECĪBAS PAKALPOJUMU ATTĪSTĪBA JELGAVĀ, V KĀRTA” </w:t>
      </w:r>
      <w:r>
        <w:rPr>
          <w:b/>
        </w:rPr>
        <w:t>IESNIEGUMA SASKAŅOŠANA”</w:t>
      </w:r>
    </w:p>
    <w:p w:rsidR="001B4BC6" w:rsidRDefault="000228FB" w:rsidP="000228FB">
      <w:pPr>
        <w:jc w:val="center"/>
      </w:pPr>
      <w:r>
        <w:t>(ziņo: I.Škutāne)</w:t>
      </w:r>
    </w:p>
    <w:p w:rsidR="000228FB" w:rsidRDefault="000228FB" w:rsidP="000228FB">
      <w:pPr>
        <w:ind w:firstLine="567"/>
        <w:jc w:val="both"/>
        <w:rPr>
          <w:b/>
          <w:bCs/>
          <w:highlight w:val="yellow"/>
          <w:lang w:eastAsia="lv-LV"/>
        </w:rPr>
      </w:pPr>
    </w:p>
    <w:p w:rsidR="000228FB" w:rsidRDefault="00FB3C98" w:rsidP="000228FB">
      <w:pPr>
        <w:ind w:firstLine="567"/>
        <w:jc w:val="both"/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D.Olte, A.Garančs, R.Šlegelmilhs, J.Strods, I.Jakovels, S</w:t>
      </w:r>
      <w:bookmarkStart w:id="0" w:name="_GoBack"/>
      <w:bookmarkEnd w:id="0"/>
      <w:r>
        <w:rPr>
          <w:bCs/>
          <w:lang w:eastAsia="lv-LV"/>
        </w:rPr>
        <w:t xml:space="preserve">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</w:p>
    <w:p w:rsidR="001B4BC6" w:rsidRDefault="001B4BC6" w:rsidP="001B4BC6">
      <w:pPr>
        <w:pStyle w:val="BodyText"/>
        <w:ind w:firstLine="360"/>
        <w:jc w:val="both"/>
        <w:rPr>
          <w:szCs w:val="24"/>
        </w:rPr>
      </w:pPr>
      <w:r>
        <w:rPr>
          <w:szCs w:val="24"/>
        </w:rPr>
        <w:t xml:space="preserve">Pamatojoties uz Jelgavas pilsētas domes 2016.gada 22.septembra lēmumu Nr.12/10 “Projekta </w:t>
      </w:r>
      <w:r w:rsidRPr="00CF56D7">
        <w:rPr>
          <w:szCs w:val="24"/>
        </w:rPr>
        <w:t>„Ūdenssaimniecības pakalpojumu attīstība Jelgavā, V kārta”</w:t>
      </w:r>
      <w:r>
        <w:rPr>
          <w:szCs w:val="24"/>
        </w:rPr>
        <w:t xml:space="preserve"> iesnieguma saskaņošana” un 2017. gada 30. janvārī noslēgto līgumu ar Centrālo finanšu un līguma aģentūru, SIA “Jelgavas ūdens” īsteno Eiropas Savienības fonda projektu </w:t>
      </w:r>
      <w:r w:rsidRPr="00CF56D7">
        <w:rPr>
          <w:szCs w:val="24"/>
        </w:rPr>
        <w:t>„Ūdenssaimniecības pakalpojumu attīstība Jelgavā, V kārta”</w:t>
      </w:r>
      <w:r>
        <w:rPr>
          <w:szCs w:val="24"/>
        </w:rPr>
        <w:t xml:space="preserve"> </w:t>
      </w:r>
      <w:r>
        <w:rPr>
          <w:iCs/>
          <w:szCs w:val="24"/>
        </w:rPr>
        <w:t>Nr.</w:t>
      </w:r>
      <w:r>
        <w:rPr>
          <w:szCs w:val="24"/>
        </w:rPr>
        <w:t xml:space="preserve">5.3.1.0/16/I/002 (turpmāk – Projekts) Eiropas Savienības Kohēzijas fonda Darbības programmas “Izaugsme un nodarbinātība” 5.3.1. specifiskā atbalsta mērķa “Attīstīt un uzlabot ūdensapgādes un kanalizācijas sistēmas pakalpojumu kvalitāti un </w:t>
      </w:r>
      <w:r w:rsidRPr="009757B4">
        <w:rPr>
          <w:szCs w:val="24"/>
        </w:rPr>
        <w:t>nodrošināt pieslēgšanas iespējas” ietvaros.</w:t>
      </w:r>
      <w:r>
        <w:rPr>
          <w:szCs w:val="24"/>
        </w:rPr>
        <w:t xml:space="preserve"> </w:t>
      </w:r>
      <w:r w:rsidRPr="00345582">
        <w:t xml:space="preserve">Projekta kopējās izmaksas bija </w:t>
      </w:r>
      <w:r>
        <w:t>plānotas</w:t>
      </w:r>
      <w:r w:rsidRPr="00BA08C1">
        <w:rPr>
          <w:szCs w:val="24"/>
        </w:rPr>
        <w:t xml:space="preserve"> 23 399 362 </w:t>
      </w:r>
      <w:proofErr w:type="spellStart"/>
      <w:r w:rsidRPr="00BA08C1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BA08C1">
        <w:rPr>
          <w:szCs w:val="24"/>
        </w:rPr>
        <w:t>(bez PVN), tai skaitā Eiropas Savienības Kohēzij</w:t>
      </w:r>
      <w:r>
        <w:rPr>
          <w:szCs w:val="24"/>
        </w:rPr>
        <w:t>as fonda finansējums 12 726 887</w:t>
      </w:r>
      <w:r w:rsidRPr="00BA08C1">
        <w:rPr>
          <w:szCs w:val="24"/>
        </w:rPr>
        <w:t xml:space="preserve"> </w:t>
      </w:r>
      <w:proofErr w:type="spellStart"/>
      <w:r w:rsidRPr="00BA08C1">
        <w:rPr>
          <w:i/>
          <w:szCs w:val="24"/>
        </w:rPr>
        <w:t>euro</w:t>
      </w:r>
      <w:proofErr w:type="spellEnd"/>
      <w:r w:rsidRPr="00BA08C1">
        <w:rPr>
          <w:i/>
          <w:szCs w:val="24"/>
        </w:rPr>
        <w:t xml:space="preserve">, </w:t>
      </w:r>
      <w:r w:rsidRPr="00BA08C1">
        <w:rPr>
          <w:szCs w:val="24"/>
        </w:rPr>
        <w:t>SIA ”</w:t>
      </w:r>
      <w:r>
        <w:rPr>
          <w:szCs w:val="24"/>
        </w:rPr>
        <w:t>Jelgavas ūdens</w:t>
      </w:r>
      <w:r w:rsidRPr="00BA08C1">
        <w:rPr>
          <w:szCs w:val="24"/>
        </w:rPr>
        <w:t xml:space="preserve">” finansējums 4 972 475 </w:t>
      </w:r>
      <w:proofErr w:type="spellStart"/>
      <w:r w:rsidRPr="00BA08C1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BA08C1">
        <w:rPr>
          <w:szCs w:val="24"/>
        </w:rPr>
        <w:t xml:space="preserve">un Jelgavas pilsētas domes finansējums 5 700 000 </w:t>
      </w:r>
      <w:proofErr w:type="spellStart"/>
      <w:r w:rsidRPr="00BA08C1">
        <w:rPr>
          <w:i/>
          <w:szCs w:val="24"/>
        </w:rPr>
        <w:t>euro</w:t>
      </w:r>
      <w:proofErr w:type="spellEnd"/>
      <w:r>
        <w:rPr>
          <w:szCs w:val="24"/>
        </w:rPr>
        <w:t xml:space="preserve">. Projekta līdzfinansēšanai bija plānots piesaistīt valsts aizdevumu ar Jelgavas pašvaldības galvojumu (100% apmērā) 6 245 163 </w:t>
      </w:r>
      <w:proofErr w:type="spellStart"/>
      <w:r w:rsidRPr="00A325FE">
        <w:rPr>
          <w:i/>
          <w:szCs w:val="24"/>
        </w:rPr>
        <w:t>euro</w:t>
      </w:r>
      <w:proofErr w:type="spellEnd"/>
      <w:r>
        <w:rPr>
          <w:szCs w:val="24"/>
        </w:rPr>
        <w:t>.</w:t>
      </w:r>
    </w:p>
    <w:p w:rsidR="001B4BC6" w:rsidRDefault="001B4BC6" w:rsidP="001B4BC6">
      <w:pPr>
        <w:ind w:firstLine="360"/>
        <w:jc w:val="both"/>
      </w:pPr>
      <w:r>
        <w:t xml:space="preserve">Pamatojoties uz Projekta ietvaros veikto iepirkumu rezultātiem, noslēgtajiem līgumiem un aktualizēto Projekta naudas plūsmu, precizētas Projekta kopējās izmaksas, samazinot uz 23 077 652 </w:t>
      </w:r>
      <w:proofErr w:type="spellStart"/>
      <w:r w:rsidRPr="00BA08C1">
        <w:rPr>
          <w:i/>
        </w:rPr>
        <w:t>euro</w:t>
      </w:r>
      <w:proofErr w:type="spellEnd"/>
      <w:r>
        <w:rPr>
          <w:i/>
        </w:rPr>
        <w:t xml:space="preserve"> </w:t>
      </w:r>
      <w:r w:rsidRPr="00BA08C1">
        <w:t>(bez PVN)</w:t>
      </w:r>
      <w:r>
        <w:t xml:space="preserve"> un attiecīgi samazinot </w:t>
      </w:r>
      <w:r w:rsidRPr="00BA08C1">
        <w:t>SIA ”</w:t>
      </w:r>
      <w:r>
        <w:t xml:space="preserve">Jelgavas ūdens” finansējumu par 321 710 </w:t>
      </w:r>
      <w:proofErr w:type="spellStart"/>
      <w:r w:rsidRPr="00BA08C1">
        <w:rPr>
          <w:i/>
        </w:rPr>
        <w:t>euro</w:t>
      </w:r>
      <w:proofErr w:type="spellEnd"/>
      <w:r>
        <w:rPr>
          <w:i/>
        </w:rPr>
        <w:t>.</w:t>
      </w:r>
      <w:r w:rsidRPr="00483318">
        <w:t xml:space="preserve"> </w:t>
      </w:r>
      <w:r>
        <w:t xml:space="preserve">Projekta līdzfinansēšanai kopējais nepieciešamais valsts aizdevums ar Jelgavas pašvaldības galvojumu (100% apmērā) ir samazināts par 211 776 </w:t>
      </w:r>
      <w:proofErr w:type="spellStart"/>
      <w:r w:rsidRPr="00A325FE">
        <w:rPr>
          <w:i/>
        </w:rPr>
        <w:t>euro</w:t>
      </w:r>
      <w:proofErr w:type="spellEnd"/>
      <w:r>
        <w:t xml:space="preserve"> un 2020.</w:t>
      </w:r>
      <w:r w:rsidRPr="00DE5DB4">
        <w:t xml:space="preserve">gadā ir 6 033 387 </w:t>
      </w:r>
      <w:proofErr w:type="spellStart"/>
      <w:r w:rsidRPr="00DE5DB4">
        <w:rPr>
          <w:i/>
        </w:rPr>
        <w:t>euro</w:t>
      </w:r>
      <w:proofErr w:type="spellEnd"/>
      <w:r w:rsidRPr="00DE5DB4">
        <w:t>.</w:t>
      </w:r>
    </w:p>
    <w:p w:rsidR="001B4BC6" w:rsidRPr="009757B4" w:rsidRDefault="001B4BC6" w:rsidP="001B4BC6">
      <w:pPr>
        <w:pStyle w:val="BodyText"/>
        <w:ind w:firstLine="360"/>
        <w:jc w:val="both"/>
        <w:rPr>
          <w:szCs w:val="24"/>
        </w:rPr>
      </w:pPr>
      <w:r w:rsidRPr="009757B4">
        <w:t>Ņemot vērā iepriekš minēto, lai nodrošinātu Projekta īstenošanu,</w:t>
      </w:r>
    </w:p>
    <w:p w:rsidR="001B4BC6" w:rsidRPr="009757B4" w:rsidRDefault="001B4BC6" w:rsidP="001B4BC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B4BC6" w:rsidRPr="009757B4" w:rsidRDefault="001B4BC6" w:rsidP="001B4BC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757B4">
        <w:rPr>
          <w:b/>
          <w:bCs/>
          <w:lang w:val="lv-LV"/>
        </w:rPr>
        <w:t>JELGAVAS PILSĒTAS DOME NOLEMJ:</w:t>
      </w:r>
    </w:p>
    <w:p w:rsidR="001B4BC6" w:rsidRPr="009757B4" w:rsidRDefault="001B4BC6" w:rsidP="001B4BC6">
      <w:pPr>
        <w:pStyle w:val="BodyText"/>
        <w:ind w:firstLine="567"/>
        <w:jc w:val="both"/>
      </w:pPr>
      <w:r w:rsidRPr="009757B4">
        <w:t xml:space="preserve">Izdarīt Jelgavas pilsētas domes </w:t>
      </w:r>
      <w:r w:rsidRPr="009757B4">
        <w:rPr>
          <w:szCs w:val="24"/>
        </w:rPr>
        <w:t xml:space="preserve">2016.gada 22.septembra lēmumā Nr.12/10 “Projekta </w:t>
      </w:r>
      <w:r w:rsidRPr="000D1435">
        <w:rPr>
          <w:szCs w:val="24"/>
        </w:rPr>
        <w:t>„Ūdenssaimniecības pakalpojumu attīstība Jelgavā, V kārta”</w:t>
      </w:r>
      <w:r w:rsidRPr="009757B4">
        <w:rPr>
          <w:szCs w:val="24"/>
        </w:rPr>
        <w:t xml:space="preserve"> iesnieguma saskaņošana” </w:t>
      </w:r>
      <w:r w:rsidRPr="009757B4">
        <w:t>šādus grozījumus:</w:t>
      </w:r>
    </w:p>
    <w:p w:rsidR="001B4BC6" w:rsidRPr="009757B4" w:rsidRDefault="001B4BC6" w:rsidP="001B4BC6">
      <w:pPr>
        <w:pStyle w:val="BodyTex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9757B4">
        <w:t>Izteikt 2.punktu šādā redakcijā:</w:t>
      </w:r>
    </w:p>
    <w:p w:rsidR="001B4BC6" w:rsidRDefault="001B4BC6" w:rsidP="001B4BC6">
      <w:pPr>
        <w:pStyle w:val="BodyText"/>
        <w:jc w:val="both"/>
      </w:pPr>
      <w:r>
        <w:rPr>
          <w:szCs w:val="24"/>
        </w:rPr>
        <w:t xml:space="preserve">“2. </w:t>
      </w:r>
      <w:r w:rsidRPr="00051949">
        <w:rPr>
          <w:szCs w:val="24"/>
        </w:rPr>
        <w:t xml:space="preserve">Plānot projekta kopējās izmaksas 23 077 652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i/>
          <w:szCs w:val="24"/>
        </w:rPr>
        <w:t xml:space="preserve"> </w:t>
      </w:r>
      <w:r w:rsidRPr="00051949">
        <w:rPr>
          <w:szCs w:val="24"/>
        </w:rPr>
        <w:t xml:space="preserve">(divdesmit trīs miljoni septiņdesmit septiņi tūkstoši seši simti piecdesmit divi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szCs w:val="24"/>
        </w:rPr>
        <w:t xml:space="preserve">) (bez PVN), tai skaitā Eiropas Savienības Kohēzijas fonda finansējums 12 726 887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szCs w:val="24"/>
        </w:rPr>
        <w:t xml:space="preserve"> (divpadsmit miljoni septiņi simti divdesmit seši tūkstoši astoņi simti astoņdesmit septiņi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szCs w:val="24"/>
        </w:rPr>
        <w:t>)</w:t>
      </w:r>
      <w:r w:rsidRPr="00051949">
        <w:rPr>
          <w:i/>
          <w:szCs w:val="24"/>
        </w:rPr>
        <w:t xml:space="preserve">, </w:t>
      </w:r>
      <w:r w:rsidRPr="00051949">
        <w:rPr>
          <w:szCs w:val="24"/>
        </w:rPr>
        <w:t>SIA ”</w:t>
      </w:r>
      <w:r>
        <w:rPr>
          <w:szCs w:val="24"/>
        </w:rPr>
        <w:t>Jelgavas ūdens</w:t>
      </w:r>
      <w:r w:rsidRPr="00051949">
        <w:rPr>
          <w:szCs w:val="24"/>
        </w:rPr>
        <w:t xml:space="preserve">” finansējums 4 650 765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i/>
          <w:szCs w:val="24"/>
        </w:rPr>
        <w:t xml:space="preserve"> </w:t>
      </w:r>
      <w:r w:rsidRPr="00051949">
        <w:rPr>
          <w:szCs w:val="24"/>
        </w:rPr>
        <w:t xml:space="preserve">(četri miljoni seši simti piecdesmit tūkstoši septiņi simti sešdesmit pieci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szCs w:val="24"/>
        </w:rPr>
        <w:t xml:space="preserve">) un </w:t>
      </w:r>
      <w:r w:rsidRPr="00051949">
        <w:rPr>
          <w:szCs w:val="24"/>
        </w:rPr>
        <w:lastRenderedPageBreak/>
        <w:t xml:space="preserve">Jelgavas pilsētas domes finansējums 5 700 000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szCs w:val="24"/>
        </w:rPr>
        <w:t xml:space="preserve"> (pieci miljoni septiņi simti tūkstoši </w:t>
      </w:r>
      <w:proofErr w:type="spellStart"/>
      <w:r w:rsidRPr="00051949">
        <w:rPr>
          <w:i/>
          <w:szCs w:val="24"/>
        </w:rPr>
        <w:t>euro</w:t>
      </w:r>
      <w:proofErr w:type="spellEnd"/>
      <w:r w:rsidRPr="00051949">
        <w:rPr>
          <w:szCs w:val="24"/>
        </w:rPr>
        <w:t>).</w:t>
      </w:r>
      <w:r>
        <w:rPr>
          <w:szCs w:val="24"/>
        </w:rPr>
        <w:t>”</w:t>
      </w:r>
    </w:p>
    <w:p w:rsidR="001B4BC6" w:rsidRDefault="001B4BC6" w:rsidP="001B4BC6">
      <w:pPr>
        <w:pStyle w:val="BodyTex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Izteikt 4.punktu šādā redakcijā:</w:t>
      </w:r>
    </w:p>
    <w:p w:rsidR="001B4BC6" w:rsidRDefault="001B4BC6" w:rsidP="001B4BC6">
      <w:pPr>
        <w:pStyle w:val="BodyText"/>
        <w:tabs>
          <w:tab w:val="left" w:pos="851"/>
        </w:tabs>
        <w:jc w:val="both"/>
      </w:pPr>
      <w:r>
        <w:rPr>
          <w:szCs w:val="24"/>
        </w:rPr>
        <w:t xml:space="preserve">“4. </w:t>
      </w:r>
      <w:r w:rsidRPr="00D963BD">
        <w:rPr>
          <w:szCs w:val="24"/>
        </w:rPr>
        <w:t>Projekta apstiprināšanas gadījumā sniegt galvojumu SIA “</w:t>
      </w:r>
      <w:r>
        <w:rPr>
          <w:szCs w:val="24"/>
        </w:rPr>
        <w:t>Jelgavas ūdens</w:t>
      </w:r>
      <w:r w:rsidRPr="00D963BD">
        <w:rPr>
          <w:szCs w:val="24"/>
        </w:rPr>
        <w:t>”</w:t>
      </w:r>
      <w:r>
        <w:rPr>
          <w:szCs w:val="24"/>
        </w:rPr>
        <w:t xml:space="preserve"> </w:t>
      </w:r>
      <w:r w:rsidRPr="00D963BD">
        <w:rPr>
          <w:szCs w:val="24"/>
        </w:rPr>
        <w:t xml:space="preserve">(ar 100% pašvaldības kapitāla daļām) </w:t>
      </w:r>
      <w:r>
        <w:rPr>
          <w:szCs w:val="24"/>
        </w:rPr>
        <w:t xml:space="preserve">6 033 387 </w:t>
      </w:r>
      <w:proofErr w:type="spellStart"/>
      <w:r w:rsidRPr="00D963BD">
        <w:rPr>
          <w:i/>
          <w:szCs w:val="24"/>
        </w:rPr>
        <w:t>euro</w:t>
      </w:r>
      <w:proofErr w:type="spellEnd"/>
      <w:r>
        <w:rPr>
          <w:szCs w:val="24"/>
        </w:rPr>
        <w:t xml:space="preserve"> (seši miljoni trīsdesmit trīs tūkstoši trīs simti astoņdesmit septiņi </w:t>
      </w:r>
      <w:proofErr w:type="spellStart"/>
      <w:r w:rsidRPr="00110F92">
        <w:rPr>
          <w:i/>
          <w:szCs w:val="24"/>
        </w:rPr>
        <w:t>euro</w:t>
      </w:r>
      <w:proofErr w:type="spellEnd"/>
      <w:r>
        <w:rPr>
          <w:szCs w:val="24"/>
        </w:rPr>
        <w:t xml:space="preserve">) </w:t>
      </w:r>
      <w:r w:rsidRPr="00D963BD">
        <w:rPr>
          <w:szCs w:val="24"/>
        </w:rPr>
        <w:t>aizņēmuma ņemšanai Valsts kasē</w:t>
      </w:r>
      <w:r>
        <w:rPr>
          <w:szCs w:val="24"/>
        </w:rPr>
        <w:t xml:space="preserve"> 2020.gadā </w:t>
      </w:r>
      <w:r w:rsidRPr="00FB30CA">
        <w:rPr>
          <w:szCs w:val="24"/>
        </w:rPr>
        <w:t xml:space="preserve">uz </w:t>
      </w:r>
      <w:r>
        <w:rPr>
          <w:szCs w:val="24"/>
        </w:rPr>
        <w:t>30</w:t>
      </w:r>
      <w:r w:rsidRPr="00FB30CA">
        <w:rPr>
          <w:szCs w:val="24"/>
        </w:rPr>
        <w:t xml:space="preserve"> (</w:t>
      </w:r>
      <w:r>
        <w:rPr>
          <w:szCs w:val="24"/>
        </w:rPr>
        <w:t>trīsdesmit</w:t>
      </w:r>
      <w:r w:rsidRPr="00FB30CA">
        <w:rPr>
          <w:szCs w:val="24"/>
        </w:rPr>
        <w:t xml:space="preserve">) gadiem ar tās noteikto procenta likmi </w:t>
      </w:r>
      <w:r>
        <w:rPr>
          <w:szCs w:val="24"/>
        </w:rPr>
        <w:t xml:space="preserve">un atlikto maksājumu uz 3 (trīs) gadiem, tai skaitā </w:t>
      </w:r>
      <w:r w:rsidRPr="00FB30CA">
        <w:rPr>
          <w:szCs w:val="24"/>
        </w:rPr>
        <w:t xml:space="preserve">Eiropas Savienības Kohēzijas fonda noslēguma maksājuma priekšfinansēšanai 1 272 688 </w:t>
      </w:r>
      <w:proofErr w:type="spellStart"/>
      <w:r w:rsidRPr="00FB30CA">
        <w:rPr>
          <w:i/>
          <w:szCs w:val="24"/>
        </w:rPr>
        <w:t>euro</w:t>
      </w:r>
      <w:proofErr w:type="spellEnd"/>
      <w:r w:rsidRPr="00FB30CA">
        <w:rPr>
          <w:szCs w:val="24"/>
        </w:rPr>
        <w:t xml:space="preserve"> (viens miljons divi simti septiņdesmit divi tūkstoši seši simti astoņdesmit astoņi </w:t>
      </w:r>
      <w:proofErr w:type="spellStart"/>
      <w:r w:rsidRPr="00FB30CA">
        <w:rPr>
          <w:i/>
          <w:szCs w:val="24"/>
        </w:rPr>
        <w:t>euro</w:t>
      </w:r>
      <w:proofErr w:type="spellEnd"/>
      <w:r>
        <w:rPr>
          <w:szCs w:val="24"/>
        </w:rPr>
        <w:t>).”</w:t>
      </w:r>
    </w:p>
    <w:p w:rsidR="001B4BC6" w:rsidRDefault="001B4BC6" w:rsidP="001B4BC6">
      <w:pPr>
        <w:pStyle w:val="BodyTex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Aizstāt 5.punktā skaitli “</w:t>
      </w:r>
      <w:r>
        <w:rPr>
          <w:szCs w:val="24"/>
        </w:rPr>
        <w:t>2 165 586</w:t>
      </w:r>
      <w:r>
        <w:t>” ar skaitli “1 496 459 ” un skaitli “</w:t>
      </w:r>
      <w:r>
        <w:rPr>
          <w:szCs w:val="24"/>
        </w:rPr>
        <w:t>2 813 717” ar skaitli “3 482 844”.</w:t>
      </w:r>
    </w:p>
    <w:p w:rsidR="001B4BC6" w:rsidRDefault="001B4BC6" w:rsidP="001B4BC6">
      <w:pPr>
        <w:pStyle w:val="Header"/>
        <w:tabs>
          <w:tab w:val="clear" w:pos="4320"/>
          <w:tab w:val="clear" w:pos="8640"/>
        </w:tabs>
        <w:ind w:left="360"/>
        <w:jc w:val="both"/>
        <w:rPr>
          <w:szCs w:val="24"/>
          <w:lang w:val="lv-LV"/>
        </w:rPr>
      </w:pPr>
    </w:p>
    <w:p w:rsidR="001B4BC6" w:rsidRPr="00862EBB" w:rsidRDefault="001B4BC6" w:rsidP="001B4BC6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0228FB" w:rsidRDefault="000228FB" w:rsidP="000228F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228FB" w:rsidRDefault="000228FB" w:rsidP="000228FB">
      <w:pPr>
        <w:rPr>
          <w:color w:val="000000"/>
          <w:lang w:eastAsia="lv-LV"/>
        </w:rPr>
      </w:pPr>
    </w:p>
    <w:p w:rsidR="000228FB" w:rsidRDefault="000228FB" w:rsidP="000228FB">
      <w:pPr>
        <w:rPr>
          <w:color w:val="000000"/>
          <w:lang w:eastAsia="lv-LV"/>
        </w:rPr>
      </w:pPr>
    </w:p>
    <w:p w:rsidR="000228FB" w:rsidRDefault="000228FB" w:rsidP="000228F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228FB" w:rsidRDefault="000228FB" w:rsidP="000228FB">
      <w:pPr>
        <w:tabs>
          <w:tab w:val="left" w:pos="3960"/>
        </w:tabs>
        <w:jc w:val="both"/>
      </w:pPr>
      <w:r>
        <w:t xml:space="preserve">Administratīvās pārvaldes </w:t>
      </w:r>
    </w:p>
    <w:p w:rsidR="000228FB" w:rsidRDefault="000228FB" w:rsidP="000228F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228FB" w:rsidRDefault="000228FB" w:rsidP="000228FB">
      <w:pPr>
        <w:jc w:val="both"/>
      </w:pPr>
      <w:r>
        <w:t>2019.gada 28.novembrī</w:t>
      </w:r>
    </w:p>
    <w:p w:rsidR="00342504" w:rsidRDefault="00342504">
      <w:pPr>
        <w:jc w:val="both"/>
      </w:pPr>
    </w:p>
    <w:sectPr w:rsidR="00342504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FF" w:rsidRDefault="003A68FF">
      <w:r>
        <w:separator/>
      </w:r>
    </w:p>
  </w:endnote>
  <w:endnote w:type="continuationSeparator" w:id="0">
    <w:p w:rsidR="003A68FF" w:rsidRDefault="003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FF" w:rsidRDefault="003A68FF">
      <w:r>
        <w:separator/>
      </w:r>
    </w:p>
  </w:footnote>
  <w:footnote w:type="continuationSeparator" w:id="0">
    <w:p w:rsidR="003A68FF" w:rsidRDefault="003A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0592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4D1"/>
    <w:multiLevelType w:val="hybridMultilevel"/>
    <w:tmpl w:val="572477A0"/>
    <w:lvl w:ilvl="0" w:tplc="3B269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C6"/>
    <w:rsid w:val="000228FB"/>
    <w:rsid w:val="000C4CB0"/>
    <w:rsid w:val="000E4EB6"/>
    <w:rsid w:val="00157FB5"/>
    <w:rsid w:val="00197F0A"/>
    <w:rsid w:val="001B2E18"/>
    <w:rsid w:val="001B4BC6"/>
    <w:rsid w:val="001C104F"/>
    <w:rsid w:val="001F3FCA"/>
    <w:rsid w:val="002051D3"/>
    <w:rsid w:val="002156B8"/>
    <w:rsid w:val="002438AA"/>
    <w:rsid w:val="0029227E"/>
    <w:rsid w:val="002A71EA"/>
    <w:rsid w:val="002D745A"/>
    <w:rsid w:val="0031251F"/>
    <w:rsid w:val="00342504"/>
    <w:rsid w:val="003959A1"/>
    <w:rsid w:val="003A68FF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0592F"/>
    <w:rsid w:val="00946181"/>
    <w:rsid w:val="00947E24"/>
    <w:rsid w:val="0097415D"/>
    <w:rsid w:val="009C00E0"/>
    <w:rsid w:val="00A867C4"/>
    <w:rsid w:val="00AA6D58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F848CF"/>
    <w:rsid w:val="00FB3C9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B4BC6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B4BC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86FC-C562-4B3E-9054-FD77B404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1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Baiba Jēkabsone</cp:lastModifiedBy>
  <cp:revision>4</cp:revision>
  <cp:lastPrinted>2019-11-28T12:58:00Z</cp:lastPrinted>
  <dcterms:created xsi:type="dcterms:W3CDTF">2019-11-27T08:03:00Z</dcterms:created>
  <dcterms:modified xsi:type="dcterms:W3CDTF">2019-11-28T12:58:00Z</dcterms:modified>
</cp:coreProperties>
</file>