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4728210</wp:posOffset>
                </wp:positionH>
                <wp:positionV relativeFrom="page">
                  <wp:posOffset>447040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F396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3pt;margin-top:35.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nsTsf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EF396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:rsidTr="00A7035B">
        <w:tc>
          <w:tcPr>
            <w:tcW w:w="7479" w:type="dxa"/>
          </w:tcPr>
          <w:p w:rsidR="00E61AB9" w:rsidRDefault="008649CD" w:rsidP="00541FA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541FA7">
              <w:rPr>
                <w:bCs/>
                <w:szCs w:val="44"/>
                <w:lang w:val="lv-LV"/>
              </w:rPr>
              <w:t>01.2020.</w:t>
            </w:r>
          </w:p>
        </w:tc>
        <w:tc>
          <w:tcPr>
            <w:tcW w:w="1420" w:type="dxa"/>
          </w:tcPr>
          <w:p w:rsidR="00E61AB9" w:rsidRDefault="00E61AB9" w:rsidP="00AA5D9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A5D90">
              <w:rPr>
                <w:bCs/>
                <w:szCs w:val="44"/>
                <w:lang w:val="lv-LV"/>
              </w:rPr>
              <w:t>2</w:t>
            </w:r>
            <w:r w:rsidR="00EF3964">
              <w:rPr>
                <w:bCs/>
                <w:szCs w:val="44"/>
                <w:lang w:val="lv-LV"/>
              </w:rPr>
              <w:t>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B42E64" w:rsidRDefault="00EB3933" w:rsidP="00B42E6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B42E64">
        <w:rPr>
          <w:u w:val="none"/>
        </w:rPr>
        <w:t xml:space="preserve"> JELGAVAS P</w:t>
      </w:r>
      <w:r w:rsidR="00E02209">
        <w:rPr>
          <w:u w:val="none"/>
        </w:rPr>
        <w:t>ILSĒTAS DOMES 31.01.2019. LĒMU</w:t>
      </w:r>
      <w:r w:rsidR="00B42E64">
        <w:rPr>
          <w:u w:val="none"/>
        </w:rPr>
        <w:t xml:space="preserve">MĀ Nr. </w:t>
      </w:r>
      <w:r>
        <w:rPr>
          <w:u w:val="none"/>
        </w:rPr>
        <w:t xml:space="preserve">1/2 </w:t>
      </w:r>
      <w:r w:rsidR="00B42E64">
        <w:rPr>
          <w:u w:val="none"/>
        </w:rPr>
        <w:t>“</w:t>
      </w:r>
      <w:r w:rsidR="00B42E64" w:rsidRPr="005F151B">
        <w:rPr>
          <w:u w:val="none"/>
        </w:rPr>
        <w:t>JELGAVAS PILSĒTAS DOMES DEPUTĀTU</w:t>
      </w:r>
      <w:r w:rsidR="00B42E64">
        <w:rPr>
          <w:u w:val="none"/>
        </w:rPr>
        <w:t xml:space="preserve"> MĒNEŠALGAS NOTEIKŠANA”</w:t>
      </w:r>
    </w:p>
    <w:p w:rsidR="00EF3964" w:rsidRDefault="00EF3964" w:rsidP="00EF3964">
      <w:pPr>
        <w:jc w:val="center"/>
      </w:pPr>
      <w:r>
        <w:t>(ziņo: I.Škutāne)</w:t>
      </w:r>
    </w:p>
    <w:p w:rsidR="00EF3964" w:rsidRDefault="00EF3964" w:rsidP="00EF3964">
      <w:pPr>
        <w:jc w:val="both"/>
        <w:rPr>
          <w:b/>
          <w:bCs/>
          <w:highlight w:val="yellow"/>
          <w:lang w:eastAsia="lv-LV"/>
        </w:rPr>
      </w:pPr>
    </w:p>
    <w:p w:rsidR="00EF3964" w:rsidRPr="002438AA" w:rsidRDefault="00B21B7D" w:rsidP="00E8250A">
      <w:pPr>
        <w:jc w:val="both"/>
      </w:pPr>
      <w:r>
        <w:rPr>
          <w:b/>
          <w:bCs/>
          <w:lang w:eastAsia="lv-LV"/>
        </w:rPr>
        <w:t>Atklāti balsojot: PAR – 12</w:t>
      </w:r>
      <w:r w:rsidR="00EF3964" w:rsidRPr="00B21B7D">
        <w:rPr>
          <w:b/>
          <w:bCs/>
          <w:lang w:eastAsia="lv-LV"/>
        </w:rPr>
        <w:t xml:space="preserve"> </w:t>
      </w:r>
      <w:r w:rsidR="00EF3964" w:rsidRPr="00B21B7D">
        <w:rPr>
          <w:bCs/>
          <w:lang w:eastAsia="lv-LV"/>
        </w:rPr>
        <w:t>(A.Rāviņš, R.Vectirāne, V.Ļ</w:t>
      </w:r>
      <w:bookmarkStart w:id="0" w:name="_GoBack"/>
      <w:bookmarkEnd w:id="0"/>
      <w:r w:rsidR="00EF3964" w:rsidRPr="00B21B7D">
        <w:rPr>
          <w:bCs/>
          <w:lang w:eastAsia="lv-LV"/>
        </w:rPr>
        <w:t>evčenoks, M.Buškevics, I.Bandeniece, D.Olte, A.Garančs, R.Šlegelmilhs, J.Strods, I.Jak</w:t>
      </w:r>
      <w:r>
        <w:rPr>
          <w:bCs/>
          <w:lang w:eastAsia="lv-LV"/>
        </w:rPr>
        <w:t>ovels, S.Stoļarovs, A.Eihvalds</w:t>
      </w:r>
      <w:r w:rsidR="00EF3964" w:rsidRPr="00B21B7D">
        <w:rPr>
          <w:bCs/>
          <w:lang w:eastAsia="lv-LV"/>
        </w:rPr>
        <w:t xml:space="preserve">), </w:t>
      </w:r>
      <w:r w:rsidR="00EF3964" w:rsidRPr="00B21B7D">
        <w:rPr>
          <w:b/>
          <w:color w:val="000000"/>
          <w:lang w:eastAsia="lv-LV"/>
        </w:rPr>
        <w:t>PRET –</w:t>
      </w:r>
      <w:r>
        <w:rPr>
          <w:b/>
          <w:color w:val="000000"/>
          <w:lang w:eastAsia="lv-LV"/>
        </w:rPr>
        <w:t xml:space="preserve"> </w:t>
      </w:r>
      <w:r w:rsidRPr="00B21B7D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r w:rsidRPr="00B21B7D">
        <w:rPr>
          <w:bCs/>
          <w:lang w:eastAsia="lv-LV"/>
        </w:rPr>
        <w:t>A.Rublis</w:t>
      </w:r>
      <w:r>
        <w:rPr>
          <w:color w:val="000000"/>
          <w:lang w:eastAsia="lv-LV"/>
        </w:rPr>
        <w:t>)</w:t>
      </w:r>
      <w:r w:rsidR="00EF3964" w:rsidRPr="00B21B7D">
        <w:rPr>
          <w:color w:val="000000"/>
          <w:lang w:eastAsia="lv-LV"/>
        </w:rPr>
        <w:t>,</w:t>
      </w:r>
      <w:r w:rsidR="00EF3964" w:rsidRPr="00B21B7D">
        <w:rPr>
          <w:b/>
          <w:color w:val="000000"/>
          <w:lang w:eastAsia="lv-LV"/>
        </w:rPr>
        <w:t xml:space="preserve"> ATTURAS </w:t>
      </w:r>
      <w:r w:rsidR="00EF3964" w:rsidRPr="00B21B7D">
        <w:rPr>
          <w:color w:val="000000"/>
          <w:lang w:eastAsia="lv-LV"/>
        </w:rPr>
        <w:t xml:space="preserve">– </w:t>
      </w:r>
      <w:r w:rsidRPr="00B21B7D">
        <w:rPr>
          <w:b/>
          <w:color w:val="000000"/>
          <w:lang w:eastAsia="lv-LV"/>
        </w:rPr>
        <w:t xml:space="preserve">2 </w:t>
      </w:r>
      <w:r>
        <w:rPr>
          <w:color w:val="000000"/>
          <w:lang w:eastAsia="lv-LV"/>
        </w:rPr>
        <w:t>(</w:t>
      </w:r>
      <w:r w:rsidRPr="00B21B7D">
        <w:rPr>
          <w:bCs/>
          <w:lang w:eastAsia="lv-LV"/>
        </w:rPr>
        <w:t>G.Kurlovičs, L.Zīverts</w:t>
      </w:r>
      <w:r>
        <w:rPr>
          <w:color w:val="000000"/>
          <w:lang w:eastAsia="lv-LV"/>
        </w:rPr>
        <w:t>)</w:t>
      </w:r>
      <w:r w:rsidR="00EF3964" w:rsidRPr="00B21B7D">
        <w:rPr>
          <w:color w:val="000000"/>
          <w:lang w:eastAsia="lv-LV"/>
        </w:rPr>
        <w:t>,</w:t>
      </w:r>
    </w:p>
    <w:p w:rsidR="00060661" w:rsidRDefault="00060661" w:rsidP="00E8250A">
      <w:pPr>
        <w:spacing w:line="240" w:lineRule="exact"/>
        <w:ind w:firstLine="720"/>
        <w:jc w:val="both"/>
        <w:rPr>
          <w:iCs/>
        </w:rPr>
      </w:pPr>
      <w:r>
        <w:t xml:space="preserve">Saskaņā ar </w:t>
      </w:r>
      <w:r>
        <w:rPr>
          <w:iCs/>
        </w:rPr>
        <w:t>likuma “Par pašvaldībām” 21.panta pirmās daļas 12.punktu, Valsts un pašvaldību institūciju amatpersonu un darbinieku atlīdzības likuma 4.panta 2</w:t>
      </w:r>
      <w:r w:rsidRPr="00D73539">
        <w:rPr>
          <w:iCs/>
          <w:vertAlign w:val="superscript"/>
        </w:rPr>
        <w:t>1</w:t>
      </w:r>
      <w:r>
        <w:rPr>
          <w:iCs/>
        </w:rPr>
        <w:t xml:space="preserve"> da</w:t>
      </w:r>
      <w:r w:rsidR="00C3292F">
        <w:rPr>
          <w:iCs/>
        </w:rPr>
        <w:t>ļu, 5.panta pirmo un otro daļu</w:t>
      </w:r>
      <w:r w:rsidR="00957386">
        <w:rPr>
          <w:iCs/>
        </w:rPr>
        <w:t xml:space="preserve">, </w:t>
      </w:r>
    </w:p>
    <w:p w:rsidR="00E8250A" w:rsidRDefault="00E8250A" w:rsidP="00E8250A">
      <w:pPr>
        <w:spacing w:line="240" w:lineRule="exact"/>
        <w:ind w:firstLine="720"/>
        <w:jc w:val="both"/>
        <w:rPr>
          <w:iCs/>
        </w:rPr>
      </w:pPr>
    </w:p>
    <w:p w:rsidR="00B42E64" w:rsidRPr="005F151B" w:rsidRDefault="00B42E64" w:rsidP="000E7B80">
      <w:pPr>
        <w:pStyle w:val="Header"/>
        <w:tabs>
          <w:tab w:val="clear" w:pos="4320"/>
          <w:tab w:val="clear" w:pos="8640"/>
        </w:tabs>
        <w:spacing w:line="240" w:lineRule="exact"/>
        <w:rPr>
          <w:b/>
          <w:bCs/>
          <w:lang w:val="lv-LV"/>
        </w:rPr>
      </w:pPr>
      <w:r w:rsidRPr="005F151B">
        <w:rPr>
          <w:b/>
          <w:bCs/>
          <w:lang w:val="lv-LV"/>
        </w:rPr>
        <w:t>JELGAVAS PILSĒTAS DOME NOLEMJ:</w:t>
      </w:r>
    </w:p>
    <w:p w:rsidR="000E7B80" w:rsidRPr="000E7B80" w:rsidRDefault="000E7B80" w:rsidP="000E7B80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D73539" w:rsidRDefault="00D73539" w:rsidP="000E7B80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1. </w:t>
      </w:r>
      <w:r w:rsidR="00DD29AF">
        <w:rPr>
          <w:szCs w:val="24"/>
          <w:lang w:val="lv-LV"/>
        </w:rPr>
        <w:t xml:space="preserve">Izdarīt </w:t>
      </w:r>
      <w:r>
        <w:rPr>
          <w:szCs w:val="24"/>
          <w:lang w:val="lv-LV"/>
        </w:rPr>
        <w:t>Jelgavas pilsētas domes 2019.gada 31.janvāra lēmum</w:t>
      </w:r>
      <w:r w:rsidR="00EB3933">
        <w:rPr>
          <w:szCs w:val="24"/>
          <w:lang w:val="lv-LV"/>
        </w:rPr>
        <w:t>a</w:t>
      </w:r>
      <w:r>
        <w:rPr>
          <w:szCs w:val="24"/>
          <w:lang w:val="lv-LV"/>
        </w:rPr>
        <w:t xml:space="preserve"> Nr.</w:t>
      </w:r>
      <w:r w:rsidR="00EB3933">
        <w:rPr>
          <w:szCs w:val="24"/>
          <w:lang w:val="lv-LV"/>
        </w:rPr>
        <w:t>1/2</w:t>
      </w:r>
      <w:r>
        <w:rPr>
          <w:szCs w:val="24"/>
          <w:lang w:val="lv-LV"/>
        </w:rPr>
        <w:t xml:space="preserve"> “Jelgavas pilsētas domes deputātu mēnešalgas noteikšana”</w:t>
      </w:r>
      <w:r w:rsidR="00DD29AF">
        <w:rPr>
          <w:szCs w:val="24"/>
          <w:lang w:val="lv-LV"/>
        </w:rPr>
        <w:t xml:space="preserve"> 1.punktā </w:t>
      </w:r>
      <w:r w:rsidR="00974EEB">
        <w:rPr>
          <w:szCs w:val="24"/>
          <w:lang w:val="lv-LV"/>
        </w:rPr>
        <w:t xml:space="preserve">grozījumu </w:t>
      </w:r>
      <w:r w:rsidR="00DD29AF">
        <w:rPr>
          <w:szCs w:val="24"/>
          <w:lang w:val="lv-LV"/>
        </w:rPr>
        <w:t>un izteikt to</w:t>
      </w:r>
      <w:r w:rsidR="00EB3933">
        <w:rPr>
          <w:szCs w:val="24"/>
          <w:lang w:val="lv-LV"/>
        </w:rPr>
        <w:t xml:space="preserve"> šādā redakcijā:</w:t>
      </w:r>
    </w:p>
    <w:p w:rsidR="00D73539" w:rsidRPr="00FB63DD" w:rsidRDefault="00EB3933" w:rsidP="000E7B80">
      <w:pPr>
        <w:pStyle w:val="Header"/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szCs w:val="24"/>
          <w:lang w:val="lv-LV"/>
        </w:rPr>
        <w:t>“1. N</w:t>
      </w:r>
      <w:r w:rsidRPr="005F151B">
        <w:rPr>
          <w:szCs w:val="24"/>
          <w:lang w:val="lv-LV"/>
        </w:rPr>
        <w:t>oteikt Jelgavas pilsētas domes deputātam, kurš neieņem algotu amatu domē, mēnešalgu proporcionāli nostrādātajam laikam, saskaņā ar darba laika uzskaites tabeli (</w:t>
      </w:r>
      <w:r w:rsidRPr="005F151B">
        <w:rPr>
          <w:lang w:val="lv-LV"/>
        </w:rPr>
        <w:t>pielikumā</w:t>
      </w:r>
      <w:r w:rsidRPr="00FB63DD">
        <w:rPr>
          <w:lang w:val="lv-LV"/>
        </w:rPr>
        <w:t>),</w:t>
      </w:r>
      <w:proofErr w:type="gramStart"/>
      <w:r w:rsidRPr="00FB63DD">
        <w:rPr>
          <w:lang w:val="lv-LV"/>
        </w:rPr>
        <w:t xml:space="preserve">  </w:t>
      </w:r>
      <w:proofErr w:type="gramEnd"/>
      <w:r w:rsidRPr="00FB63DD">
        <w:rPr>
          <w:lang w:val="lv-LV"/>
        </w:rPr>
        <w:t>n</w:t>
      </w:r>
      <w:r w:rsidR="007D228D">
        <w:rPr>
          <w:lang w:val="lv-LV"/>
        </w:rPr>
        <w:t>epārsniedzot 100 stundas mēnesī un likumā noteiktos ierobežojumus,</w:t>
      </w:r>
      <w:r w:rsidR="00563A39">
        <w:rPr>
          <w:lang w:val="lv-LV"/>
        </w:rPr>
        <w:t xml:space="preserve"> ar</w:t>
      </w:r>
      <w:r w:rsidRPr="00FB63DD">
        <w:rPr>
          <w:lang w:val="lv-LV"/>
        </w:rPr>
        <w:t xml:space="preserve"> 2020.gad</w:t>
      </w:r>
      <w:r w:rsidR="00563A39">
        <w:rPr>
          <w:lang w:val="lv-LV"/>
        </w:rPr>
        <w:t>u</w:t>
      </w:r>
      <w:r w:rsidRPr="00FB63DD">
        <w:rPr>
          <w:lang w:val="lv-LV"/>
        </w:rPr>
        <w:t xml:space="preserve"> piemērojot šādu darba stundas likmi:</w:t>
      </w:r>
    </w:p>
    <w:p w:rsidR="00B42E64" w:rsidRPr="00FB63DD" w:rsidRDefault="00B42E64" w:rsidP="00EB3933">
      <w:pPr>
        <w:ind w:left="426" w:firstLine="294"/>
      </w:pPr>
      <w:r w:rsidRPr="00FB63DD">
        <w:t xml:space="preserve">1.1. </w:t>
      </w:r>
      <w:r w:rsidR="00E02417">
        <w:t>domes</w:t>
      </w:r>
      <w:r w:rsidRPr="00FB63DD">
        <w:t xml:space="preserve"> </w:t>
      </w:r>
      <w:r w:rsidR="005771F7">
        <w:t xml:space="preserve">komitejas priekšsēdētājam </w:t>
      </w:r>
      <w:r w:rsidR="00EB3933" w:rsidRPr="00FB63DD">
        <w:t>14,9</w:t>
      </w:r>
      <w:r w:rsidR="00B06733" w:rsidRPr="00FB63DD">
        <w:t>3</w:t>
      </w:r>
      <w:r w:rsidR="00EB3933" w:rsidRPr="00FB63DD">
        <w:t xml:space="preserve"> </w:t>
      </w:r>
      <w:proofErr w:type="spellStart"/>
      <w:r w:rsidRPr="00FB63DD">
        <w:rPr>
          <w:i/>
        </w:rPr>
        <w:t>euro</w:t>
      </w:r>
      <w:proofErr w:type="spellEnd"/>
      <w:r w:rsidRPr="00FB63DD">
        <w:rPr>
          <w:i/>
        </w:rPr>
        <w:t>;</w:t>
      </w:r>
    </w:p>
    <w:p w:rsidR="00B42E64" w:rsidRPr="00FB63DD" w:rsidRDefault="00B42E64" w:rsidP="00EB3933">
      <w:pPr>
        <w:ind w:left="426" w:firstLine="294"/>
      </w:pPr>
      <w:r w:rsidRPr="00FB63DD">
        <w:t xml:space="preserve">1.2. </w:t>
      </w:r>
      <w:r w:rsidR="00E02417">
        <w:t>domes</w:t>
      </w:r>
      <w:r w:rsidRPr="00FB63DD">
        <w:t xml:space="preserve"> komitejas </w:t>
      </w:r>
      <w:r w:rsidR="005771F7">
        <w:t xml:space="preserve">priekšsēdētāja vietniekam </w:t>
      </w:r>
      <w:r w:rsidR="00EB3933" w:rsidRPr="00FB63DD">
        <w:t>11,1</w:t>
      </w:r>
      <w:r w:rsidR="00B06733" w:rsidRPr="00FB63DD">
        <w:t>2</w:t>
      </w:r>
      <w:r w:rsidR="00EB3933" w:rsidRPr="00FB63DD">
        <w:t xml:space="preserve"> </w:t>
      </w:r>
      <w:proofErr w:type="spellStart"/>
      <w:r w:rsidRPr="00FB63DD">
        <w:rPr>
          <w:i/>
        </w:rPr>
        <w:t>euro</w:t>
      </w:r>
      <w:proofErr w:type="spellEnd"/>
      <w:r w:rsidRPr="00FB63DD">
        <w:rPr>
          <w:i/>
        </w:rPr>
        <w:t>;</w:t>
      </w:r>
    </w:p>
    <w:p w:rsidR="00EB3933" w:rsidRDefault="00B42E64" w:rsidP="00B42E64">
      <w:r w:rsidRPr="00FB63DD">
        <w:t xml:space="preserve">      </w:t>
      </w:r>
      <w:r w:rsidR="00EB3933" w:rsidRPr="00FB63DD">
        <w:tab/>
      </w:r>
      <w:r w:rsidR="005771F7">
        <w:t xml:space="preserve">1.3. </w:t>
      </w:r>
      <w:r w:rsidR="00E02417">
        <w:t>domes</w:t>
      </w:r>
      <w:r w:rsidR="00E02417" w:rsidRPr="00FB63DD">
        <w:t xml:space="preserve"> </w:t>
      </w:r>
      <w:r w:rsidR="005771F7">
        <w:t xml:space="preserve">deputātam </w:t>
      </w:r>
      <w:r w:rsidR="00EB3933" w:rsidRPr="00FB63DD">
        <w:t>7,0</w:t>
      </w:r>
      <w:r w:rsidR="00B06733" w:rsidRPr="00FB63DD">
        <w:t>2</w:t>
      </w:r>
      <w:r w:rsidR="00EB3933" w:rsidRPr="00FB63DD">
        <w:t xml:space="preserve"> </w:t>
      </w:r>
      <w:proofErr w:type="spellStart"/>
      <w:r w:rsidRPr="00FB63DD">
        <w:rPr>
          <w:i/>
        </w:rPr>
        <w:t>euro</w:t>
      </w:r>
      <w:proofErr w:type="spellEnd"/>
      <w:r w:rsidRPr="00FB63DD">
        <w:t>.</w:t>
      </w:r>
      <w:r w:rsidR="00EB3933" w:rsidRPr="00FB63DD">
        <w:t>”.</w:t>
      </w:r>
    </w:p>
    <w:p w:rsidR="005771F7" w:rsidRPr="00165203" w:rsidRDefault="005771F7" w:rsidP="00B42E64"/>
    <w:p w:rsidR="00B42E64" w:rsidRDefault="00EB3933" w:rsidP="00EB3933">
      <w:r>
        <w:rPr>
          <w:szCs w:val="20"/>
        </w:rPr>
        <w:t>2</w:t>
      </w:r>
      <w:r w:rsidR="00B42E64">
        <w:rPr>
          <w:szCs w:val="20"/>
        </w:rPr>
        <w:t xml:space="preserve">. Lēmums stājas spēkā </w:t>
      </w:r>
      <w:r w:rsidR="00B42E64">
        <w:t>2020.gada 1.</w:t>
      </w:r>
      <w:r>
        <w:t>janvārī.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F3964" w:rsidRDefault="00EF3964" w:rsidP="00EF3964">
      <w:pPr>
        <w:jc w:val="both"/>
      </w:pPr>
    </w:p>
    <w:p w:rsidR="00EF3964" w:rsidRDefault="00EF3964" w:rsidP="00EF3964">
      <w:pPr>
        <w:jc w:val="both"/>
      </w:pPr>
    </w:p>
    <w:p w:rsidR="00EF3964" w:rsidRDefault="00EF3964" w:rsidP="00EF396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EF3964" w:rsidRDefault="00EF3964" w:rsidP="00EF3964">
      <w:pPr>
        <w:rPr>
          <w:color w:val="000000"/>
          <w:lang w:eastAsia="lv-LV"/>
        </w:rPr>
      </w:pPr>
    </w:p>
    <w:p w:rsidR="00EF3964" w:rsidRDefault="00EF3964" w:rsidP="00EF3964">
      <w:pPr>
        <w:rPr>
          <w:color w:val="000000"/>
          <w:lang w:eastAsia="lv-LV"/>
        </w:rPr>
      </w:pPr>
    </w:p>
    <w:p w:rsidR="00EF3964" w:rsidRDefault="00EF3964" w:rsidP="00EF396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F3964" w:rsidRDefault="00EF3964" w:rsidP="00EF3964">
      <w:pPr>
        <w:tabs>
          <w:tab w:val="left" w:pos="3960"/>
        </w:tabs>
        <w:jc w:val="both"/>
      </w:pPr>
      <w:r>
        <w:t xml:space="preserve">Administratīvās pārvaldes </w:t>
      </w:r>
    </w:p>
    <w:p w:rsidR="00EF3964" w:rsidRDefault="00EF3964" w:rsidP="00EF3964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EF3964" w:rsidRDefault="00B21B7D" w:rsidP="00EF3964">
      <w:pPr>
        <w:jc w:val="both"/>
      </w:pPr>
      <w:r>
        <w:t>2020.gada 28</w:t>
      </w:r>
      <w:r w:rsidR="00EF3964">
        <w:t>.janvārī</w:t>
      </w:r>
    </w:p>
    <w:p w:rsidR="00EF3964" w:rsidRDefault="00EF3964" w:rsidP="00EF3964">
      <w:pPr>
        <w:pStyle w:val="Header"/>
        <w:tabs>
          <w:tab w:val="left" w:pos="720"/>
        </w:tabs>
        <w:rPr>
          <w:lang w:val="lv-LV"/>
        </w:rPr>
      </w:pPr>
    </w:p>
    <w:p w:rsidR="00342504" w:rsidRDefault="00342504" w:rsidP="00FB63DD">
      <w:pPr>
        <w:jc w:val="both"/>
      </w:pPr>
    </w:p>
    <w:sectPr w:rsidR="00342504" w:rsidSect="00E27BDC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E1" w:rsidRDefault="005F3BE1">
      <w:r>
        <w:separator/>
      </w:r>
    </w:p>
  </w:endnote>
  <w:endnote w:type="continuationSeparator" w:id="0">
    <w:p w:rsidR="005F3BE1" w:rsidRDefault="005F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E1" w:rsidRDefault="005F3BE1">
      <w:r>
        <w:separator/>
      </w:r>
    </w:p>
  </w:footnote>
  <w:footnote w:type="continuationSeparator" w:id="0">
    <w:p w:rsidR="005F3BE1" w:rsidRDefault="005F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26B22A" wp14:editId="558DC834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7035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5563"/>
    <w:multiLevelType w:val="hybridMultilevel"/>
    <w:tmpl w:val="8BDE49A6"/>
    <w:lvl w:ilvl="0" w:tplc="6EC04E9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64"/>
    <w:rsid w:val="00060661"/>
    <w:rsid w:val="000C4CB0"/>
    <w:rsid w:val="000E4EB6"/>
    <w:rsid w:val="000E7B80"/>
    <w:rsid w:val="00157FB5"/>
    <w:rsid w:val="00165203"/>
    <w:rsid w:val="00197F0A"/>
    <w:rsid w:val="001B2E18"/>
    <w:rsid w:val="001C104F"/>
    <w:rsid w:val="002051D3"/>
    <w:rsid w:val="002438AA"/>
    <w:rsid w:val="0027625B"/>
    <w:rsid w:val="0029227E"/>
    <w:rsid w:val="002A71EA"/>
    <w:rsid w:val="002D745A"/>
    <w:rsid w:val="002F2808"/>
    <w:rsid w:val="00310857"/>
    <w:rsid w:val="0031251F"/>
    <w:rsid w:val="00342504"/>
    <w:rsid w:val="003959A1"/>
    <w:rsid w:val="003D12D3"/>
    <w:rsid w:val="003D5C89"/>
    <w:rsid w:val="003E02DE"/>
    <w:rsid w:val="004407DF"/>
    <w:rsid w:val="0044759D"/>
    <w:rsid w:val="0045136A"/>
    <w:rsid w:val="004A07D3"/>
    <w:rsid w:val="004D47D9"/>
    <w:rsid w:val="0050470B"/>
    <w:rsid w:val="00540422"/>
    <w:rsid w:val="00541FA7"/>
    <w:rsid w:val="00563A39"/>
    <w:rsid w:val="005771F7"/>
    <w:rsid w:val="00577970"/>
    <w:rsid w:val="005931AB"/>
    <w:rsid w:val="005F3BE1"/>
    <w:rsid w:val="0060175D"/>
    <w:rsid w:val="0063151B"/>
    <w:rsid w:val="00631B8B"/>
    <w:rsid w:val="006457D0"/>
    <w:rsid w:val="0066057F"/>
    <w:rsid w:val="0066324F"/>
    <w:rsid w:val="006B084C"/>
    <w:rsid w:val="006B0851"/>
    <w:rsid w:val="006D62C3"/>
    <w:rsid w:val="00720161"/>
    <w:rsid w:val="007419F0"/>
    <w:rsid w:val="0076543C"/>
    <w:rsid w:val="007D228D"/>
    <w:rsid w:val="007F54F5"/>
    <w:rsid w:val="00802131"/>
    <w:rsid w:val="00807AB7"/>
    <w:rsid w:val="00827057"/>
    <w:rsid w:val="008562DC"/>
    <w:rsid w:val="008649CD"/>
    <w:rsid w:val="00880030"/>
    <w:rsid w:val="00892EB6"/>
    <w:rsid w:val="008A5762"/>
    <w:rsid w:val="00946181"/>
    <w:rsid w:val="00957386"/>
    <w:rsid w:val="0097415D"/>
    <w:rsid w:val="00974EEB"/>
    <w:rsid w:val="009C00E0"/>
    <w:rsid w:val="00A2603E"/>
    <w:rsid w:val="00A7035B"/>
    <w:rsid w:val="00A867C4"/>
    <w:rsid w:val="00AA5D90"/>
    <w:rsid w:val="00AA6D58"/>
    <w:rsid w:val="00AE2C2C"/>
    <w:rsid w:val="00B03FD3"/>
    <w:rsid w:val="00B06733"/>
    <w:rsid w:val="00B21B7D"/>
    <w:rsid w:val="00B35B4C"/>
    <w:rsid w:val="00B42E64"/>
    <w:rsid w:val="00B51C9C"/>
    <w:rsid w:val="00B64D4D"/>
    <w:rsid w:val="00BB795F"/>
    <w:rsid w:val="00BC04FF"/>
    <w:rsid w:val="00C3292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73539"/>
    <w:rsid w:val="00DC5428"/>
    <w:rsid w:val="00DD29AF"/>
    <w:rsid w:val="00E02209"/>
    <w:rsid w:val="00E02417"/>
    <w:rsid w:val="00E14BDE"/>
    <w:rsid w:val="00E27BDC"/>
    <w:rsid w:val="00E459D3"/>
    <w:rsid w:val="00E559A0"/>
    <w:rsid w:val="00E61AB9"/>
    <w:rsid w:val="00E8250A"/>
    <w:rsid w:val="00EA770A"/>
    <w:rsid w:val="00EB10AE"/>
    <w:rsid w:val="00EB3933"/>
    <w:rsid w:val="00EC3FC4"/>
    <w:rsid w:val="00EC4C76"/>
    <w:rsid w:val="00EC518D"/>
    <w:rsid w:val="00EC5EB7"/>
    <w:rsid w:val="00EF3964"/>
    <w:rsid w:val="00F848CF"/>
    <w:rsid w:val="00FB63DD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B42E64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B42E6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B42E64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B42E6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D051-966D-4787-8AFB-E0636D25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6</cp:revision>
  <cp:lastPrinted>2021-06-07T05:36:00Z</cp:lastPrinted>
  <dcterms:created xsi:type="dcterms:W3CDTF">2020-01-27T13:36:00Z</dcterms:created>
  <dcterms:modified xsi:type="dcterms:W3CDTF">2021-06-07T05:37:00Z</dcterms:modified>
</cp:coreProperties>
</file>