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B5AE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B5AE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479"/>
        <w:gridCol w:w="1420"/>
      </w:tblGrid>
      <w:tr w:rsidR="00E61AB9" w:rsidTr="003F3AEC">
        <w:tc>
          <w:tcPr>
            <w:tcW w:w="7479" w:type="dxa"/>
          </w:tcPr>
          <w:p w:rsidR="00E61AB9" w:rsidRDefault="003A6EFB" w:rsidP="003A6EF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 w:rsidP="00CB39A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B39AE">
              <w:rPr>
                <w:bCs/>
                <w:szCs w:val="44"/>
                <w:lang w:val="lv-LV"/>
              </w:rPr>
              <w:t>2</w:t>
            </w:r>
            <w:r w:rsidR="003B5AE7">
              <w:rPr>
                <w:bCs/>
                <w:szCs w:val="44"/>
                <w:lang w:val="lv-LV"/>
              </w:rPr>
              <w:t>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F3AEC" w:rsidRDefault="003A6EF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28.JANVĀRA </w:t>
      </w:r>
    </w:p>
    <w:p w:rsidR="003F3AEC" w:rsidRDefault="003A6EF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3B5AE7" w:rsidRPr="003959F7">
        <w:rPr>
          <w:u w:val="none"/>
        </w:rPr>
        <w:t>20-2</w:t>
      </w:r>
      <w:r>
        <w:rPr>
          <w:u w:val="none"/>
        </w:rPr>
        <w:t xml:space="preserve"> </w:t>
      </w:r>
    </w:p>
    <w:p w:rsidR="002438AA" w:rsidRDefault="003A6EF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„GROZĪJUMI JELGAVAS PILSĒTAS PAŠVALDĪBAS 2016.GADA 28.JANVĀRA SAISTOŠAJOS NOTEIKUMOS NR.16-3 „JELGAVAS PILSĒTAS PAŠVALDĪBAS PIRMSSKOLAS IZGLĪTĪBAS NODROŠINĀŠANAS FUNKCIJAS ĪSTENOŠANAS KĀRTĪBA”” IZDOŠANA</w:t>
      </w:r>
    </w:p>
    <w:p w:rsidR="003B5AE7" w:rsidRDefault="003B5AE7" w:rsidP="003B5AE7">
      <w:pPr>
        <w:jc w:val="center"/>
      </w:pPr>
      <w:r>
        <w:t>(ziņo: I.Škutāne)</w:t>
      </w:r>
    </w:p>
    <w:p w:rsidR="003B5AE7" w:rsidRDefault="003B5AE7" w:rsidP="003B5AE7">
      <w:pPr>
        <w:jc w:val="both"/>
        <w:rPr>
          <w:b/>
          <w:bCs/>
          <w:highlight w:val="yellow"/>
          <w:lang w:eastAsia="lv-LV"/>
        </w:rPr>
      </w:pPr>
    </w:p>
    <w:p w:rsidR="003959F7" w:rsidRDefault="003959F7" w:rsidP="003959F7">
      <w:pPr>
        <w:jc w:val="both"/>
      </w:pPr>
      <w:r>
        <w:rPr>
          <w:b/>
          <w:bCs/>
          <w:lang w:eastAsia="lv-LV"/>
        </w:rPr>
        <w:t xml:space="preserve">Atklāti balsojot: PAR – 11 </w:t>
      </w:r>
      <w:r>
        <w:rPr>
          <w:bCs/>
          <w:lang w:eastAsia="lv-LV"/>
        </w:rPr>
        <w:t xml:space="preserve">(A.Rāviņš, R.Vectirāne, V.Ļevčenoks, M.Buškevics, I.Bandeniece, D.Olte, A.Garančs, R.Šlegelmilhs, J.Strods, I.Jakovels, A.Eihvalds), </w:t>
      </w:r>
      <w:r>
        <w:rPr>
          <w:b/>
          <w:color w:val="000000"/>
          <w:lang w:eastAsia="lv-LV"/>
        </w:rPr>
        <w:t xml:space="preserve">PRET – 3 </w:t>
      </w:r>
      <w:r>
        <w:rPr>
          <w:color w:val="000000"/>
          <w:lang w:eastAsia="lv-LV"/>
        </w:rPr>
        <w:t>(</w:t>
      </w:r>
      <w:r>
        <w:rPr>
          <w:bCs/>
          <w:lang w:eastAsia="lv-LV"/>
        </w:rPr>
        <w:t>S.Stoļarovs, G.Kurlovičs, A.Rublis</w:t>
      </w:r>
      <w:r>
        <w:rPr>
          <w:color w:val="000000"/>
          <w:lang w:eastAsia="lv-LV"/>
        </w:rPr>
        <w:t>),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 xml:space="preserve">– </w:t>
      </w:r>
      <w:r>
        <w:rPr>
          <w:b/>
          <w:color w:val="000000"/>
          <w:lang w:eastAsia="lv-LV"/>
        </w:rPr>
        <w:t xml:space="preserve">1 </w:t>
      </w:r>
      <w:r>
        <w:rPr>
          <w:color w:val="000000"/>
          <w:lang w:eastAsia="lv-LV"/>
        </w:rPr>
        <w:t>(</w:t>
      </w:r>
      <w:r>
        <w:rPr>
          <w:bCs/>
          <w:lang w:eastAsia="lv-LV"/>
        </w:rPr>
        <w:t>L.Zīverts</w:t>
      </w:r>
      <w:r>
        <w:rPr>
          <w:color w:val="000000"/>
          <w:lang w:eastAsia="lv-LV"/>
        </w:rPr>
        <w:t>),</w:t>
      </w:r>
    </w:p>
    <w:p w:rsidR="00E61AB9" w:rsidRDefault="00E61AB9" w:rsidP="005605E7">
      <w:pPr>
        <w:pStyle w:val="BodyText"/>
        <w:ind w:firstLine="72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3A6EFB">
        <w:t>15</w:t>
      </w:r>
      <w:r w:rsidR="0044759D">
        <w:t xml:space="preserve">.panta pirmās daļas </w:t>
      </w:r>
      <w:r w:rsidR="003A6EFB">
        <w:t>4</w:t>
      </w:r>
      <w:r w:rsidR="0044759D">
        <w:t xml:space="preserve">.punktu, </w:t>
      </w:r>
      <w:r w:rsidR="003A6EFB">
        <w:t>43.panta trešo daļu, Izglītības likuma 17.panta 2.¹</w:t>
      </w:r>
      <w:r w:rsidR="00A65CCD">
        <w:t>, 2.², 2.</w:t>
      </w:r>
      <w:r w:rsidR="00A65CCD" w:rsidRPr="00A65CCD">
        <w:rPr>
          <w:vertAlign w:val="superscript"/>
        </w:rPr>
        <w:t>4</w:t>
      </w:r>
      <w:r w:rsidR="00A65CCD">
        <w:t xml:space="preserve"> daļu, Ministru kabineta 2015.gada 8.decembra noteikumiem Nr.709 „Noteikumi par izmaksu noteikšanas metodiku un kārtību, kādā pašvaldība atbilstoši tās noteiktajām izmaksām sedz pirmsskolas izglītības programmas izmaksas privātai izglītības iestādei”,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605E7" w:rsidRPr="005605E7" w:rsidRDefault="005605E7">
      <w:pPr>
        <w:pStyle w:val="Header"/>
        <w:tabs>
          <w:tab w:val="clear" w:pos="4320"/>
          <w:tab w:val="clear" w:pos="8640"/>
        </w:tabs>
        <w:rPr>
          <w:b/>
          <w:bCs/>
          <w:sz w:val="16"/>
          <w:szCs w:val="16"/>
          <w:lang w:val="lv-LV"/>
        </w:rPr>
      </w:pPr>
    </w:p>
    <w:p w:rsidR="00157FB5" w:rsidRDefault="00A65CCD" w:rsidP="003F3AE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 Jelgavas pilsētas pašvaldības 2020.gada 28.janvāra saistošos noteikumus Nr.</w:t>
      </w:r>
      <w:r w:rsidR="003B5AE7" w:rsidRPr="003959F7">
        <w:rPr>
          <w:lang w:val="lv-LV"/>
        </w:rPr>
        <w:t>20-2</w:t>
      </w:r>
      <w:r>
        <w:rPr>
          <w:lang w:val="lv-LV"/>
        </w:rPr>
        <w:t xml:space="preserve"> „Grozījumi Jelgavas pilsētas pašvaldības 2016.gada 28.janvā</w:t>
      </w:r>
      <w:r w:rsidR="00C06CDA">
        <w:rPr>
          <w:lang w:val="lv-LV"/>
        </w:rPr>
        <w:t>ra saistošajos noteikumos Nr.16-</w:t>
      </w:r>
      <w:r>
        <w:rPr>
          <w:lang w:val="lv-LV"/>
        </w:rPr>
        <w:t>3 „Jelgavas pilsētas pašvaldības pirmsskolas izglītības nodrošināšanas funkcijas īstenošanas kārtība”” 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B5AE7" w:rsidRDefault="003B5AE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B5AE7" w:rsidRDefault="003B5AE7" w:rsidP="003B5AE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3B5AE7" w:rsidRDefault="003B5AE7" w:rsidP="003B5AE7">
      <w:pPr>
        <w:rPr>
          <w:color w:val="000000"/>
          <w:lang w:eastAsia="lv-LV"/>
        </w:rPr>
      </w:pPr>
    </w:p>
    <w:p w:rsidR="003B5AE7" w:rsidRDefault="003B5AE7" w:rsidP="003B5AE7">
      <w:pPr>
        <w:rPr>
          <w:color w:val="000000"/>
          <w:lang w:eastAsia="lv-LV"/>
        </w:rPr>
      </w:pPr>
    </w:p>
    <w:p w:rsidR="003B5AE7" w:rsidRDefault="003B5AE7" w:rsidP="003B5AE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B5AE7" w:rsidRDefault="003B5AE7" w:rsidP="003B5AE7">
      <w:pPr>
        <w:tabs>
          <w:tab w:val="left" w:pos="3960"/>
        </w:tabs>
        <w:jc w:val="both"/>
      </w:pPr>
      <w:r>
        <w:t xml:space="preserve">Administratīvās pārvaldes </w:t>
      </w:r>
    </w:p>
    <w:p w:rsidR="003B5AE7" w:rsidRDefault="003B5AE7" w:rsidP="003B5AE7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3B5AE7" w:rsidRDefault="003959F7" w:rsidP="003B5AE7">
      <w:pPr>
        <w:jc w:val="both"/>
      </w:pPr>
      <w:r>
        <w:t>2020.gada 28</w:t>
      </w:r>
      <w:bookmarkStart w:id="0" w:name="_GoBack"/>
      <w:bookmarkEnd w:id="0"/>
      <w:r w:rsidR="003B5AE7">
        <w:t>.janvārī</w:t>
      </w:r>
    </w:p>
    <w:p w:rsidR="00342504" w:rsidRDefault="00342504">
      <w:pPr>
        <w:jc w:val="both"/>
      </w:pPr>
    </w:p>
    <w:sectPr w:rsidR="00342504" w:rsidSect="003F3AEC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44" w:rsidRDefault="00487744">
      <w:r>
        <w:separator/>
      </w:r>
    </w:p>
  </w:endnote>
  <w:endnote w:type="continuationSeparator" w:id="0">
    <w:p w:rsidR="00487744" w:rsidRDefault="0048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44" w:rsidRDefault="00487744">
      <w:r>
        <w:separator/>
      </w:r>
    </w:p>
  </w:footnote>
  <w:footnote w:type="continuationSeparator" w:id="0">
    <w:p w:rsidR="00487744" w:rsidRDefault="00487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8D7FED" wp14:editId="27716E9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F3AEC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54"/>
    <w:rsid w:val="00057957"/>
    <w:rsid w:val="000C4CB0"/>
    <w:rsid w:val="000E4EB6"/>
    <w:rsid w:val="00121FC0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2F6654"/>
    <w:rsid w:val="0031251F"/>
    <w:rsid w:val="00342504"/>
    <w:rsid w:val="003959A1"/>
    <w:rsid w:val="003959F7"/>
    <w:rsid w:val="003A6EFB"/>
    <w:rsid w:val="003B5AE7"/>
    <w:rsid w:val="003D12D3"/>
    <w:rsid w:val="003D5C89"/>
    <w:rsid w:val="003F3AEC"/>
    <w:rsid w:val="004407DF"/>
    <w:rsid w:val="0044759D"/>
    <w:rsid w:val="00487744"/>
    <w:rsid w:val="004A07D3"/>
    <w:rsid w:val="004D47D9"/>
    <w:rsid w:val="004E53D3"/>
    <w:rsid w:val="00540422"/>
    <w:rsid w:val="005605E7"/>
    <w:rsid w:val="00577970"/>
    <w:rsid w:val="005931AB"/>
    <w:rsid w:val="0060175D"/>
    <w:rsid w:val="0063151B"/>
    <w:rsid w:val="00631B8B"/>
    <w:rsid w:val="006457D0"/>
    <w:rsid w:val="00654C26"/>
    <w:rsid w:val="0066057F"/>
    <w:rsid w:val="0066324F"/>
    <w:rsid w:val="006A77B0"/>
    <w:rsid w:val="006D62C3"/>
    <w:rsid w:val="006E703B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9C1CF2"/>
    <w:rsid w:val="00A65CCD"/>
    <w:rsid w:val="00A867C4"/>
    <w:rsid w:val="00AA6D58"/>
    <w:rsid w:val="00AB73CF"/>
    <w:rsid w:val="00B03FD3"/>
    <w:rsid w:val="00B35B4C"/>
    <w:rsid w:val="00B51C9C"/>
    <w:rsid w:val="00B64D4D"/>
    <w:rsid w:val="00BB795F"/>
    <w:rsid w:val="00C06CDA"/>
    <w:rsid w:val="00C36D3B"/>
    <w:rsid w:val="00C516D8"/>
    <w:rsid w:val="00C75E2C"/>
    <w:rsid w:val="00C86BBA"/>
    <w:rsid w:val="00C9728B"/>
    <w:rsid w:val="00CA0990"/>
    <w:rsid w:val="00CB39AE"/>
    <w:rsid w:val="00CD139B"/>
    <w:rsid w:val="00CD2FC4"/>
    <w:rsid w:val="00D00D85"/>
    <w:rsid w:val="00D1121C"/>
    <w:rsid w:val="00DC5428"/>
    <w:rsid w:val="00DE7BE8"/>
    <w:rsid w:val="00E61AB9"/>
    <w:rsid w:val="00EA770A"/>
    <w:rsid w:val="00EB10AE"/>
    <w:rsid w:val="00EC3FC4"/>
    <w:rsid w:val="00EC4C76"/>
    <w:rsid w:val="00EC518D"/>
    <w:rsid w:val="00F30CC3"/>
    <w:rsid w:val="00F46CF9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VEIDLAPAS\Domes_lemums_februaris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B4E2-A0FD-4628-B158-830D0615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Domes_lemums_februaris 2019</Template>
  <TotalTime>1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4</cp:revision>
  <cp:lastPrinted>2020-01-28T12:02:00Z</cp:lastPrinted>
  <dcterms:created xsi:type="dcterms:W3CDTF">2020-01-27T15:23:00Z</dcterms:created>
  <dcterms:modified xsi:type="dcterms:W3CDTF">2020-01-28T12:03:00Z</dcterms:modified>
</cp:coreProperties>
</file>