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783" w:rsidRPr="00D47C63" w:rsidRDefault="00E10783" w:rsidP="00E10783">
      <w:pPr>
        <w:ind w:left="4320"/>
      </w:pPr>
      <w:r w:rsidRPr="00D47C63">
        <w:t>Jelgavā, 20</w:t>
      </w:r>
      <w:r w:rsidR="00A7303B">
        <w:t>20</w:t>
      </w:r>
      <w:r w:rsidRPr="00D47C63">
        <w:t xml:space="preserve">.gada </w:t>
      </w:r>
      <w:r>
        <w:t>28</w:t>
      </w:r>
      <w:r w:rsidRPr="00D47C63">
        <w:t>.</w:t>
      </w:r>
      <w:r w:rsidR="00A347C9">
        <w:t>janvārī</w:t>
      </w:r>
      <w:r w:rsidRPr="00D47C63">
        <w:t xml:space="preserve"> (prot. Nr.</w:t>
      </w:r>
      <w:r w:rsidR="00106D5A">
        <w:t>2, 34p.</w:t>
      </w:r>
      <w:r w:rsidRPr="00D47C63">
        <w:t>)</w:t>
      </w:r>
    </w:p>
    <w:p w:rsidR="00E10783" w:rsidRPr="00B50B8F" w:rsidRDefault="00E10783" w:rsidP="00E10783">
      <w:pPr>
        <w:jc w:val="right"/>
        <w:rPr>
          <w:sz w:val="20"/>
          <w:szCs w:val="20"/>
        </w:rPr>
      </w:pPr>
      <w:r>
        <w:rPr>
          <w:sz w:val="20"/>
          <w:szCs w:val="20"/>
        </w:rPr>
        <w:tab/>
      </w:r>
    </w:p>
    <w:p w:rsidR="00E10783" w:rsidRDefault="00E10783" w:rsidP="00E10783">
      <w:pPr>
        <w:jc w:val="center"/>
        <w:rPr>
          <w:b/>
        </w:rPr>
      </w:pPr>
      <w:r w:rsidRPr="00B50B8F">
        <w:rPr>
          <w:b/>
        </w:rPr>
        <w:t>JELGAVAS PILSĒTAS PAŠVALDĪBAS</w:t>
      </w:r>
      <w:r>
        <w:rPr>
          <w:b/>
        </w:rPr>
        <w:t xml:space="preserve"> 20</w:t>
      </w:r>
      <w:r w:rsidR="00A347C9">
        <w:rPr>
          <w:b/>
        </w:rPr>
        <w:t>20</w:t>
      </w:r>
      <w:r>
        <w:rPr>
          <w:b/>
        </w:rPr>
        <w:t>.GADA 28.</w:t>
      </w:r>
      <w:r w:rsidR="00A347C9">
        <w:rPr>
          <w:b/>
        </w:rPr>
        <w:t>JANVĀRA</w:t>
      </w:r>
      <w:r>
        <w:rPr>
          <w:b/>
        </w:rPr>
        <w:t xml:space="preserve"> </w:t>
      </w:r>
    </w:p>
    <w:p w:rsidR="00E10783" w:rsidRDefault="00E10783" w:rsidP="00E10783">
      <w:pPr>
        <w:jc w:val="center"/>
        <w:rPr>
          <w:b/>
        </w:rPr>
      </w:pPr>
      <w:r>
        <w:rPr>
          <w:b/>
        </w:rPr>
        <w:t>SAISTOŠIE NOTEIKUMI Nr.</w:t>
      </w:r>
      <w:r w:rsidR="00106D5A">
        <w:rPr>
          <w:b/>
        </w:rPr>
        <w:t>20-5</w:t>
      </w:r>
      <w:bookmarkStart w:id="0" w:name="_GoBack"/>
      <w:bookmarkEnd w:id="0"/>
    </w:p>
    <w:p w:rsidR="00E10783" w:rsidRPr="00B50B8F" w:rsidRDefault="00E10783" w:rsidP="00E10783">
      <w:pPr>
        <w:jc w:val="center"/>
        <w:rPr>
          <w:b/>
        </w:rPr>
      </w:pPr>
      <w:r>
        <w:rPr>
          <w:b/>
        </w:rPr>
        <w:t>„JELGAVAS PILSĒTAS PAŠVALDĪBAS BUDŽETS</w:t>
      </w:r>
      <w:r w:rsidRPr="00B50B8F">
        <w:rPr>
          <w:b/>
        </w:rPr>
        <w:t xml:space="preserve"> 20</w:t>
      </w:r>
      <w:r w:rsidR="00A347C9">
        <w:rPr>
          <w:b/>
        </w:rPr>
        <w:t>20</w:t>
      </w:r>
      <w:r w:rsidRPr="00B50B8F">
        <w:rPr>
          <w:b/>
        </w:rPr>
        <w:t>. GADAM</w:t>
      </w:r>
      <w:r>
        <w:rPr>
          <w:b/>
        </w:rPr>
        <w:t>”</w:t>
      </w:r>
    </w:p>
    <w:p w:rsidR="00E10783" w:rsidRDefault="00E10783" w:rsidP="00E10783">
      <w:pPr>
        <w:rPr>
          <w:sz w:val="20"/>
          <w:szCs w:val="20"/>
        </w:rPr>
      </w:pPr>
    </w:p>
    <w:p w:rsidR="00E10783" w:rsidRPr="00BC2AA9" w:rsidRDefault="00E10783" w:rsidP="00BC2AA9">
      <w:pPr>
        <w:ind w:left="5040"/>
        <w:jc w:val="right"/>
        <w:rPr>
          <w:i/>
        </w:rPr>
      </w:pPr>
      <w:r w:rsidRPr="00BC2AA9">
        <w:rPr>
          <w:i/>
        </w:rPr>
        <w:t xml:space="preserve">Izdoti saskaņā ar likuma </w:t>
      </w:r>
    </w:p>
    <w:p w:rsidR="00E10783" w:rsidRPr="00BC2AA9" w:rsidRDefault="00E10783" w:rsidP="00BC2AA9">
      <w:pPr>
        <w:ind w:left="4320" w:firstLine="720"/>
        <w:jc w:val="right"/>
        <w:rPr>
          <w:i/>
        </w:rPr>
      </w:pPr>
      <w:r w:rsidRPr="00BC2AA9">
        <w:rPr>
          <w:i/>
        </w:rPr>
        <w:t>„Par pašvaldībām” 46.pantu un</w:t>
      </w:r>
    </w:p>
    <w:p w:rsidR="00E10783" w:rsidRPr="00BC2AA9" w:rsidRDefault="00E10783" w:rsidP="00BC2AA9">
      <w:pPr>
        <w:ind w:left="5040"/>
        <w:jc w:val="right"/>
        <w:rPr>
          <w:i/>
        </w:rPr>
      </w:pPr>
      <w:r w:rsidRPr="00BC2AA9">
        <w:rPr>
          <w:i/>
        </w:rPr>
        <w:t>likum</w:t>
      </w:r>
      <w:r w:rsidR="00A7303B">
        <w:rPr>
          <w:i/>
        </w:rPr>
        <w:t>a</w:t>
      </w:r>
      <w:r w:rsidRPr="00BC2AA9">
        <w:rPr>
          <w:i/>
        </w:rPr>
        <w:t xml:space="preserve"> „Par pašvaldību budžetiem” </w:t>
      </w:r>
    </w:p>
    <w:p w:rsidR="00E10783" w:rsidRPr="00BC2AA9" w:rsidRDefault="00E10783" w:rsidP="00BC2AA9">
      <w:pPr>
        <w:ind w:left="5040"/>
        <w:jc w:val="right"/>
        <w:rPr>
          <w:i/>
        </w:rPr>
      </w:pPr>
      <w:r w:rsidRPr="00BC2AA9">
        <w:rPr>
          <w:i/>
        </w:rPr>
        <w:t>16.pantu</w:t>
      </w:r>
      <w:r w:rsidR="00A7303B">
        <w:rPr>
          <w:i/>
        </w:rPr>
        <w:t xml:space="preserve"> un likumu “Par valsts budžetu 2020. gadam”</w:t>
      </w:r>
    </w:p>
    <w:p w:rsidR="00E10783" w:rsidRDefault="00E10783" w:rsidP="00E10783"/>
    <w:p w:rsidR="00E10783" w:rsidRPr="009125EB" w:rsidRDefault="00E10783" w:rsidP="00E10783">
      <w:pPr>
        <w:numPr>
          <w:ilvl w:val="0"/>
          <w:numId w:val="2"/>
        </w:numPr>
        <w:jc w:val="both"/>
      </w:pPr>
      <w:r w:rsidRPr="009125EB">
        <w:t>Noteikt Jelgavas pilsētas pašvaldības 20</w:t>
      </w:r>
      <w:r w:rsidR="00A347C9" w:rsidRPr="009125EB">
        <w:t>20</w:t>
      </w:r>
      <w:r w:rsidRPr="009125EB">
        <w:t xml:space="preserve">.gada pamatbudžeta ieņēmumus </w:t>
      </w:r>
      <w:r w:rsidR="00E01F40" w:rsidRPr="009125EB">
        <w:t>104 876 692</w:t>
      </w:r>
      <w:r w:rsidRPr="009125EB">
        <w:t xml:space="preserve"> </w:t>
      </w:r>
      <w:r w:rsidRPr="009125EB">
        <w:rPr>
          <w:i/>
        </w:rPr>
        <w:t>euro</w:t>
      </w:r>
      <w:r w:rsidRPr="009125EB">
        <w:t xml:space="preserve"> apmērā, tajā skaitā budžeta ieņēmumus no nodokļiem, nodevām, transfertiem un maksas pakalpojumiem </w:t>
      </w:r>
      <w:r w:rsidR="00E01F40" w:rsidRPr="009125EB">
        <w:t>75 364 231</w:t>
      </w:r>
      <w:r w:rsidRPr="009125EB">
        <w:t xml:space="preserve"> </w:t>
      </w:r>
      <w:r w:rsidRPr="009125EB">
        <w:rPr>
          <w:i/>
        </w:rPr>
        <w:t>euro</w:t>
      </w:r>
      <w:r w:rsidRPr="009125EB">
        <w:t xml:space="preserve"> apmērā un finansēšanas līdzekļus </w:t>
      </w:r>
      <w:r w:rsidR="00E01F40" w:rsidRPr="009125EB">
        <w:t>29 512 461</w:t>
      </w:r>
      <w:r w:rsidRPr="009125EB">
        <w:t xml:space="preserve"> </w:t>
      </w:r>
      <w:r w:rsidRPr="009125EB">
        <w:rPr>
          <w:i/>
        </w:rPr>
        <w:t>euro</w:t>
      </w:r>
      <w:r w:rsidRPr="009125EB">
        <w:t xml:space="preserve"> apmērā saskaņā ar 1.pielikumu.</w:t>
      </w:r>
    </w:p>
    <w:p w:rsidR="00E10783" w:rsidRDefault="00E10783" w:rsidP="00E10783">
      <w:pPr>
        <w:jc w:val="both"/>
      </w:pPr>
    </w:p>
    <w:p w:rsidR="00E10783" w:rsidRPr="009125EB" w:rsidRDefault="00E10783" w:rsidP="00E10783">
      <w:pPr>
        <w:numPr>
          <w:ilvl w:val="0"/>
          <w:numId w:val="2"/>
        </w:numPr>
        <w:jc w:val="both"/>
      </w:pPr>
      <w:r w:rsidRPr="009125EB">
        <w:t>Noteikt Jelgavas pilsētas pašvaldības 20</w:t>
      </w:r>
      <w:r w:rsidR="00A347C9" w:rsidRPr="009125EB">
        <w:t>20</w:t>
      </w:r>
      <w:r w:rsidRPr="009125EB">
        <w:t xml:space="preserve">.gada pamatbudžeta izdevumus </w:t>
      </w:r>
      <w:r w:rsidR="00E01F40" w:rsidRPr="009125EB">
        <w:t>104 876 692</w:t>
      </w:r>
      <w:r w:rsidR="00D26595" w:rsidRPr="009125EB">
        <w:t xml:space="preserve"> </w:t>
      </w:r>
      <w:r w:rsidRPr="009125EB">
        <w:rPr>
          <w:i/>
        </w:rPr>
        <w:t>euro</w:t>
      </w:r>
      <w:r w:rsidRPr="009125EB">
        <w:t xml:space="preserve"> apmērā, tajā skaitā izdevumus pēc valdības funkcijām </w:t>
      </w:r>
      <w:r w:rsidR="00E01F40" w:rsidRPr="009125EB">
        <w:t>95</w:t>
      </w:r>
      <w:r w:rsidR="00B6747A">
        <w:t> 711 200</w:t>
      </w:r>
      <w:r w:rsidR="00D26595" w:rsidRPr="009125EB">
        <w:t xml:space="preserve"> </w:t>
      </w:r>
      <w:r w:rsidRPr="009125EB">
        <w:rPr>
          <w:i/>
        </w:rPr>
        <w:t>euro</w:t>
      </w:r>
      <w:r w:rsidRPr="009125EB">
        <w:t xml:space="preserve"> apmērā, izdevumus pašvaldības ilgtermiņa saistību nomaksai </w:t>
      </w:r>
      <w:r w:rsidR="00E01F40" w:rsidRPr="009125EB">
        <w:t>6 845 149</w:t>
      </w:r>
      <w:r w:rsidRPr="009125EB">
        <w:t xml:space="preserve"> </w:t>
      </w:r>
      <w:r w:rsidRPr="009125EB">
        <w:rPr>
          <w:i/>
        </w:rPr>
        <w:t>euro</w:t>
      </w:r>
      <w:r w:rsidRPr="009125EB">
        <w:t xml:space="preserve"> apmērā, izdevumus līdzdalībai komersantu pašu kapitālā </w:t>
      </w:r>
      <w:r w:rsidR="00E01F40" w:rsidRPr="009125EB">
        <w:t>698 055</w:t>
      </w:r>
      <w:r w:rsidRPr="009125EB">
        <w:t xml:space="preserve"> </w:t>
      </w:r>
      <w:r w:rsidRPr="009125EB">
        <w:rPr>
          <w:i/>
        </w:rPr>
        <w:t>euro</w:t>
      </w:r>
      <w:r w:rsidRPr="009125EB">
        <w:t xml:space="preserve"> apmērā un naudas līdzekļu atlikumu uz perioda beigām </w:t>
      </w:r>
      <w:r w:rsidR="00883CB6" w:rsidRPr="009125EB">
        <w:t>1</w:t>
      </w:r>
      <w:r w:rsidR="00B6747A">
        <w:t> 622 288</w:t>
      </w:r>
      <w:r w:rsidRPr="009125EB">
        <w:t xml:space="preserve"> </w:t>
      </w:r>
      <w:proofErr w:type="spellStart"/>
      <w:r w:rsidRPr="009125EB">
        <w:rPr>
          <w:i/>
        </w:rPr>
        <w:t>euro</w:t>
      </w:r>
      <w:proofErr w:type="spellEnd"/>
      <w:r w:rsidRPr="009125EB">
        <w:t xml:space="preserve"> saskaņā ar 2. un 3.pielikumu.</w:t>
      </w:r>
    </w:p>
    <w:p w:rsidR="00E10783" w:rsidRPr="009125EB" w:rsidRDefault="00E10783" w:rsidP="00E10783">
      <w:pPr>
        <w:pStyle w:val="ListParagraph"/>
      </w:pPr>
    </w:p>
    <w:p w:rsidR="00E10783" w:rsidRPr="009125EB" w:rsidRDefault="00E10783" w:rsidP="00E10783">
      <w:pPr>
        <w:numPr>
          <w:ilvl w:val="0"/>
          <w:numId w:val="2"/>
        </w:numPr>
        <w:jc w:val="both"/>
      </w:pPr>
      <w:r w:rsidRPr="009125EB">
        <w:t>Apstiprināt Jelgavas pilsētas pašvaldības 20</w:t>
      </w:r>
      <w:r w:rsidR="00A347C9" w:rsidRPr="009125EB">
        <w:t>20</w:t>
      </w:r>
      <w:r w:rsidRPr="009125EB">
        <w:t>.gada pamatbudžeta izdevumu atšifrējumu pa programmām un ekonomiskās klasifikācijas kodiem saskaņā ar 4.pielikumu.</w:t>
      </w:r>
    </w:p>
    <w:p w:rsidR="00E10783" w:rsidRPr="009125EB" w:rsidRDefault="00E10783" w:rsidP="00E10783">
      <w:pPr>
        <w:pStyle w:val="ListParagraph"/>
      </w:pPr>
    </w:p>
    <w:p w:rsidR="00E10783" w:rsidRPr="009125EB" w:rsidRDefault="00E10783" w:rsidP="00E10783">
      <w:pPr>
        <w:numPr>
          <w:ilvl w:val="0"/>
          <w:numId w:val="2"/>
        </w:numPr>
        <w:jc w:val="both"/>
      </w:pPr>
      <w:r w:rsidRPr="009125EB">
        <w:t>Apstiprināt Jelgavas pilsētas pašvaldības 20</w:t>
      </w:r>
      <w:r w:rsidR="00A347C9" w:rsidRPr="009125EB">
        <w:t>20</w:t>
      </w:r>
      <w:r w:rsidRPr="009125EB">
        <w:t>.gada informāciju par pašvaldības ilgtermiņa saistībām saskaņā ar 5.pielikumu.</w:t>
      </w:r>
    </w:p>
    <w:p w:rsidR="00E10783" w:rsidRPr="009125EB" w:rsidRDefault="00E10783" w:rsidP="00E10783">
      <w:pPr>
        <w:jc w:val="both"/>
      </w:pPr>
    </w:p>
    <w:p w:rsidR="00E10783" w:rsidRPr="009125EB" w:rsidRDefault="00E10783" w:rsidP="00E10783">
      <w:pPr>
        <w:numPr>
          <w:ilvl w:val="0"/>
          <w:numId w:val="2"/>
        </w:numPr>
        <w:jc w:val="both"/>
      </w:pPr>
      <w:r w:rsidRPr="009125EB">
        <w:t>Noteikt Jelgavas pilsētas pašvaldības 20</w:t>
      </w:r>
      <w:r w:rsidR="00944EAB" w:rsidRPr="009125EB">
        <w:t>20</w:t>
      </w:r>
      <w:r w:rsidRPr="009125EB">
        <w:t xml:space="preserve">.gada </w:t>
      </w:r>
      <w:r w:rsidR="00944EAB" w:rsidRPr="009125EB">
        <w:t>ziedojumu un dāvinājumu</w:t>
      </w:r>
      <w:r w:rsidR="00E01F40" w:rsidRPr="009125EB">
        <w:t xml:space="preserve"> ieņēmumus </w:t>
      </w:r>
      <w:r w:rsidR="00267C5E">
        <w:t xml:space="preserve">  538 613</w:t>
      </w:r>
      <w:r w:rsidR="00E01F40" w:rsidRPr="009125EB">
        <w:t xml:space="preserve"> </w:t>
      </w:r>
      <w:proofErr w:type="spellStart"/>
      <w:r w:rsidR="00E01F40" w:rsidRPr="009125EB">
        <w:rPr>
          <w:i/>
        </w:rPr>
        <w:t>euro</w:t>
      </w:r>
      <w:proofErr w:type="spellEnd"/>
      <w:r w:rsidR="004C733C" w:rsidRPr="009125EB">
        <w:rPr>
          <w:i/>
        </w:rPr>
        <w:t xml:space="preserve">, </w:t>
      </w:r>
      <w:r w:rsidR="004C733C" w:rsidRPr="009125EB">
        <w:t>tajā skaitā</w:t>
      </w:r>
      <w:r w:rsidRPr="009125EB">
        <w:t xml:space="preserve"> </w:t>
      </w:r>
      <w:r w:rsidR="00E01F40" w:rsidRPr="009125EB">
        <w:t xml:space="preserve">finansēšanas </w:t>
      </w:r>
      <w:r w:rsidR="004C733C" w:rsidRPr="009125EB">
        <w:t>līdzekļus</w:t>
      </w:r>
      <w:r w:rsidRPr="009125EB">
        <w:t xml:space="preserve"> </w:t>
      </w:r>
      <w:r w:rsidR="00267C5E">
        <w:t>538 613</w:t>
      </w:r>
      <w:r w:rsidRPr="009125EB">
        <w:t xml:space="preserve"> </w:t>
      </w:r>
      <w:proofErr w:type="spellStart"/>
      <w:r w:rsidRPr="009125EB">
        <w:rPr>
          <w:i/>
        </w:rPr>
        <w:t>euro</w:t>
      </w:r>
      <w:proofErr w:type="spellEnd"/>
      <w:r w:rsidRPr="009125EB">
        <w:t xml:space="preserve"> apmērā un izdevumus </w:t>
      </w:r>
      <w:r w:rsidR="00267C5E">
        <w:t xml:space="preserve">            538 613</w:t>
      </w:r>
      <w:r w:rsidR="00D26595" w:rsidRPr="009125EB">
        <w:t xml:space="preserve"> </w:t>
      </w:r>
      <w:proofErr w:type="spellStart"/>
      <w:r w:rsidRPr="009125EB">
        <w:rPr>
          <w:i/>
        </w:rPr>
        <w:t>euro</w:t>
      </w:r>
      <w:proofErr w:type="spellEnd"/>
      <w:r w:rsidRPr="009125EB">
        <w:t xml:space="preserve"> apmērā saskaņā ar 6.pielikumu.</w:t>
      </w:r>
    </w:p>
    <w:p w:rsidR="00E10783" w:rsidRDefault="00E10783" w:rsidP="00E10783">
      <w:pPr>
        <w:pStyle w:val="ListParagraph"/>
      </w:pPr>
    </w:p>
    <w:p w:rsidR="00E10783" w:rsidRDefault="00E10783" w:rsidP="00E10783">
      <w:pPr>
        <w:numPr>
          <w:ilvl w:val="0"/>
          <w:numId w:val="2"/>
        </w:numPr>
        <w:jc w:val="both"/>
      </w:pPr>
      <w:r>
        <w:t>Apstiprināt</w:t>
      </w:r>
      <w:r w:rsidRPr="00220069">
        <w:t xml:space="preserve"> Jelgavas pilsētas pašvaldības 20</w:t>
      </w:r>
      <w:r w:rsidR="00944EAB">
        <w:t>20</w:t>
      </w:r>
      <w:r>
        <w:t xml:space="preserve">.gada </w:t>
      </w:r>
      <w:r w:rsidR="00944EAB">
        <w:t>ziedojumu un dāvinājumu</w:t>
      </w:r>
      <w:r>
        <w:t xml:space="preserve"> izdevumu atšifrējumu pa programmām un ekonomiskās klasifikācijas kodiem saskaņā ar 7.pielikumu.</w:t>
      </w:r>
    </w:p>
    <w:p w:rsidR="00E10783" w:rsidRDefault="00E10783" w:rsidP="00E10783">
      <w:pPr>
        <w:pStyle w:val="ListParagraph"/>
      </w:pPr>
    </w:p>
    <w:p w:rsidR="00E10783" w:rsidRDefault="00E10783" w:rsidP="00E10783">
      <w:pPr>
        <w:numPr>
          <w:ilvl w:val="0"/>
          <w:numId w:val="2"/>
        </w:numPr>
        <w:jc w:val="both"/>
      </w:pPr>
      <w:r>
        <w:t>Apstiprināt</w:t>
      </w:r>
      <w:r w:rsidRPr="00220069">
        <w:t xml:space="preserve"> Jelgavas pilsētas pašvaldības</w:t>
      </w:r>
      <w:r>
        <w:t xml:space="preserve"> vidēja termiņa</w:t>
      </w:r>
      <w:r w:rsidR="00D322C2">
        <w:t xml:space="preserve"> (3 gadu) pilsētas </w:t>
      </w:r>
      <w:r>
        <w:t xml:space="preserve">ielu finansēšanai paredzēto autoceļu fondu saskaņā ar </w:t>
      </w:r>
      <w:r w:rsidR="00B76082">
        <w:t>8</w:t>
      </w:r>
      <w:r>
        <w:t xml:space="preserve">.pielikumu. </w:t>
      </w:r>
    </w:p>
    <w:p w:rsidR="00E10783" w:rsidRDefault="00E10783" w:rsidP="00E10783">
      <w:pPr>
        <w:jc w:val="both"/>
      </w:pPr>
    </w:p>
    <w:p w:rsidR="00E10783" w:rsidRDefault="00E10783" w:rsidP="00E10783">
      <w:pPr>
        <w:numPr>
          <w:ilvl w:val="0"/>
          <w:numId w:val="2"/>
        </w:numPr>
        <w:jc w:val="both"/>
      </w:pPr>
      <w:r>
        <w:t xml:space="preserve">Noteikt, ka Jelgavas pilsētas </w:t>
      </w:r>
      <w:r w:rsidR="007C752A">
        <w:t>pašvaldības</w:t>
      </w:r>
      <w:r>
        <w:t xml:space="preserve"> administrācijas Finanšu nodaļai ir tiesības atvērt pamatbudžeta ikmēneša asignējumus proporcionāli Jelgavas pilsētas pašvaldības pamatbudžeta ieņēmumu izpildei, nepārsniedzot gada budžetā paredzētās summas. Šis nosacījums nav attiecināms uz īstermiņa un ilgtermiņa saistību izpildi.</w:t>
      </w:r>
    </w:p>
    <w:p w:rsidR="00E10783" w:rsidRDefault="00E10783" w:rsidP="00E10783">
      <w:pPr>
        <w:jc w:val="both"/>
      </w:pPr>
    </w:p>
    <w:p w:rsidR="00E10783" w:rsidRDefault="00E10783" w:rsidP="00E10783">
      <w:pPr>
        <w:numPr>
          <w:ilvl w:val="0"/>
          <w:numId w:val="2"/>
        </w:numPr>
        <w:jc w:val="both"/>
      </w:pPr>
      <w:r>
        <w:lastRenderedPageBreak/>
        <w:t xml:space="preserve">Budžeta izpildītājiem līdz </w:t>
      </w:r>
      <w:r w:rsidR="006126B0">
        <w:t>2</w:t>
      </w:r>
      <w:r w:rsidR="004C733C">
        <w:t>1</w:t>
      </w:r>
      <w:r>
        <w:t>.0</w:t>
      </w:r>
      <w:r w:rsidR="004C733C">
        <w:t>2.2020</w:t>
      </w:r>
      <w:r>
        <w:t xml:space="preserve">. nodrošināt to pakļautībā un pārraudzībā esošo iestāžu, budžeta programmu un apakšprogrammu, pasākumu un projektu tāmju apstiprināšanu Jelgavas pilsētas domes pastāvīgajās komitejās un iesniegt Jelgavas pilsētas </w:t>
      </w:r>
      <w:r w:rsidR="007C752A">
        <w:t>pašvaldības</w:t>
      </w:r>
      <w:r>
        <w:t xml:space="preserve"> administrācijas Finanšu nodaļā</w:t>
      </w:r>
      <w:r w:rsidRPr="005B4E6C">
        <w:t xml:space="preserve">. </w:t>
      </w:r>
    </w:p>
    <w:p w:rsidR="00E10783" w:rsidRDefault="00E10783" w:rsidP="00E10783">
      <w:pPr>
        <w:jc w:val="both"/>
      </w:pPr>
    </w:p>
    <w:p w:rsidR="00E10783" w:rsidRDefault="00E10783" w:rsidP="00E10783">
      <w:pPr>
        <w:numPr>
          <w:ilvl w:val="0"/>
          <w:numId w:val="2"/>
        </w:numPr>
        <w:jc w:val="both"/>
      </w:pPr>
      <w:r>
        <w:t xml:space="preserve">Budžeta izpildītājiem gada laikā atļauts realizēt izdevumus tādā apmērā, kādā tiem Jelgavas pilsētas </w:t>
      </w:r>
      <w:r w:rsidR="007C752A">
        <w:t>pašvaldības</w:t>
      </w:r>
      <w:r>
        <w:t xml:space="preserve"> administrācijas Finanšu nodaļa asignējusi līdzekļus no dotācijas no vispārējiem ieņēmumiem, kā arī no budžeta izpildītāja faktiski gūtajiem ieņēmumiem par sniegtajiem maksas pakalpojumiem un no citiem pašu ieņēmumiem. Budžeta izpildītājs ir atbildīgs par to, lai izdevumi nepārsniedz tāmē apstiprinātos plānotos budžeta izdevumus atbilstoši ekonomiskās klasifikācijas kodiem.</w:t>
      </w:r>
    </w:p>
    <w:p w:rsidR="00E10783" w:rsidRDefault="00E10783" w:rsidP="00E10783">
      <w:pPr>
        <w:jc w:val="both"/>
      </w:pPr>
    </w:p>
    <w:p w:rsidR="00E10783" w:rsidRDefault="00E10783" w:rsidP="00E10783">
      <w:pPr>
        <w:numPr>
          <w:ilvl w:val="0"/>
          <w:numId w:val="2"/>
        </w:numPr>
        <w:jc w:val="both"/>
      </w:pPr>
      <w:r>
        <w:t xml:space="preserve">Budžeta izpildītāji pamatbudžeta ieņēmumus par sniegtajiem maksas pakalpojumiem, kas pārsniedz budžetā noteikto ieņēmumu apjomu, var novirzīt tās pašas budžetā paredzētās programmas izdevumu papildu finansēšanai pēc budžeta grozījumu apstiprināšanas Jelgavas pilsētas domē, apstiprinot programmas tāmes grozījumus attiecīgajā Jelgavas pilsētas domes </w:t>
      </w:r>
      <w:r w:rsidR="00AE70DB">
        <w:t xml:space="preserve">pastāvīgajā </w:t>
      </w:r>
      <w:r>
        <w:t>komitejā.</w:t>
      </w:r>
    </w:p>
    <w:p w:rsidR="00E10783" w:rsidRDefault="00E10783" w:rsidP="00E10783">
      <w:pPr>
        <w:jc w:val="both"/>
      </w:pPr>
    </w:p>
    <w:p w:rsidR="00E10783" w:rsidRDefault="00E10783" w:rsidP="00E10783">
      <w:pPr>
        <w:numPr>
          <w:ilvl w:val="0"/>
          <w:numId w:val="2"/>
        </w:numPr>
        <w:jc w:val="both"/>
      </w:pPr>
      <w:r>
        <w:t>Noteikt, ka laika posmā starp Jelgavas pilsētas pašvaldības budžeta grozījum</w:t>
      </w:r>
      <w:r w:rsidR="00AE70DB">
        <w:t>u apstiprināšanu</w:t>
      </w:r>
      <w:r>
        <w:t xml:space="preserve"> līdzekļus no programmas “Izdevumi neparedzētiem gadījumiem” var piešķirt ar Jelgavas pilsētas domes priekšsēdētāja rīkojumu neatliekamu un nozīmīgu pasākumu izdevumiem, kas nav paredzēti pašvaldības pamatbudžeta apropriācijās. Visus piešķīrumus iekļauj kārtējos gada budžeta grozījumos, kurus apstiprina Jelgavas pilsētas dome</w:t>
      </w:r>
      <w:r>
        <w:rPr>
          <w:b/>
        </w:rPr>
        <w:t xml:space="preserve">. </w:t>
      </w:r>
      <w:r>
        <w:t xml:space="preserve">Līdzekļu daļu 7115 </w:t>
      </w:r>
      <w:r w:rsidRPr="00BC4684">
        <w:rPr>
          <w:i/>
        </w:rPr>
        <w:t>euro</w:t>
      </w:r>
      <w:r>
        <w:t xml:space="preserve"> apmērā rezervēt avāriju vai stihisko </w:t>
      </w:r>
      <w:r w:rsidR="006126B0">
        <w:t>nelaimju</w:t>
      </w:r>
      <w:r>
        <w:t xml:space="preserve"> seku likvidācijai un saglabāt šo līdzekļu apjomu līdz budžeta gada beigām.</w:t>
      </w:r>
    </w:p>
    <w:p w:rsidR="00E10783" w:rsidRDefault="00E10783" w:rsidP="00E10783">
      <w:pPr>
        <w:pStyle w:val="Heading4"/>
      </w:pPr>
    </w:p>
    <w:p w:rsidR="00E10783" w:rsidRDefault="00E10783" w:rsidP="00E10783">
      <w:pPr>
        <w:pStyle w:val="Heading4"/>
      </w:pPr>
    </w:p>
    <w:p w:rsidR="00E10783" w:rsidRPr="008C318F" w:rsidRDefault="00E10783" w:rsidP="00E10783">
      <w:pPr>
        <w:keepNext/>
        <w:jc w:val="both"/>
        <w:outlineLvl w:val="3"/>
        <w:rPr>
          <w:iCs/>
          <w:lang w:eastAsia="en-US"/>
        </w:rPr>
      </w:pPr>
      <w:r w:rsidRPr="008C318F">
        <w:rPr>
          <w:iCs/>
          <w:lang w:eastAsia="en-US"/>
        </w:rPr>
        <w:t>Jelgavas pilsētas domes priekšsēdētāj</w:t>
      </w:r>
      <w:r>
        <w:rPr>
          <w:iCs/>
          <w:lang w:eastAsia="en-US"/>
        </w:rPr>
        <w:t>s</w:t>
      </w:r>
      <w:r w:rsidRPr="008C318F">
        <w:rPr>
          <w:iCs/>
          <w:lang w:eastAsia="en-US"/>
        </w:rPr>
        <w:tab/>
        <w:t xml:space="preserve">                           </w:t>
      </w:r>
      <w:r>
        <w:rPr>
          <w:iCs/>
          <w:lang w:eastAsia="en-US"/>
        </w:rPr>
        <w:t xml:space="preserve">                  </w:t>
      </w:r>
      <w:r>
        <w:rPr>
          <w:iCs/>
          <w:lang w:eastAsia="en-US"/>
        </w:rPr>
        <w:tab/>
      </w:r>
      <w:r>
        <w:rPr>
          <w:iCs/>
          <w:lang w:eastAsia="en-US"/>
        </w:rPr>
        <w:tab/>
        <w:t>A.</w:t>
      </w:r>
      <w:r w:rsidR="007C752A">
        <w:rPr>
          <w:iCs/>
          <w:lang w:eastAsia="en-US"/>
        </w:rPr>
        <w:t xml:space="preserve"> </w:t>
      </w:r>
      <w:r>
        <w:rPr>
          <w:iCs/>
          <w:lang w:eastAsia="en-US"/>
        </w:rPr>
        <w:t>Rāviņš</w:t>
      </w:r>
    </w:p>
    <w:p w:rsidR="00E10783" w:rsidRDefault="00E10783" w:rsidP="00E10783"/>
    <w:p w:rsidR="00E10783" w:rsidRDefault="00E10783" w:rsidP="00E10783"/>
    <w:p w:rsidR="00E10783" w:rsidRDefault="00E10783" w:rsidP="00E10783"/>
    <w:p w:rsidR="00E10783" w:rsidRDefault="00E10783" w:rsidP="00E10783"/>
    <w:p w:rsidR="00E10783" w:rsidRDefault="00E10783" w:rsidP="00E10783"/>
    <w:p w:rsidR="00E10783" w:rsidRDefault="00E10783" w:rsidP="00E10783"/>
    <w:p w:rsidR="00E10783" w:rsidRDefault="00E10783" w:rsidP="00E10783"/>
    <w:p w:rsidR="00E10783" w:rsidRDefault="00E10783" w:rsidP="00E10783"/>
    <w:p w:rsidR="00BC6BA6" w:rsidRPr="00E10783" w:rsidRDefault="00BC6BA6" w:rsidP="00E10783"/>
    <w:sectPr w:rsidR="00BC6BA6" w:rsidRPr="00E10783" w:rsidSect="0043121C">
      <w:headerReference w:type="firs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BA6" w:rsidRDefault="00BC6BA6">
      <w:r>
        <w:separator/>
      </w:r>
    </w:p>
  </w:endnote>
  <w:endnote w:type="continuationSeparator" w:id="0">
    <w:p w:rsidR="00BC6BA6" w:rsidRDefault="00BC6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BA6" w:rsidRDefault="00BC6BA6">
      <w:r>
        <w:separator/>
      </w:r>
    </w:p>
  </w:footnote>
  <w:footnote w:type="continuationSeparator" w:id="0">
    <w:p w:rsidR="00BC6BA6" w:rsidRDefault="00BC6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0A" w:rsidRPr="00AE0FFD" w:rsidRDefault="00BC6BA6" w:rsidP="005F450A">
    <w:pPr>
      <w:pStyle w:val="Header"/>
      <w:pBdr>
        <w:top w:val="single" w:sz="6" w:space="1" w:color="auto"/>
      </w:pBdr>
      <w:ind w:firstLine="1440"/>
      <w:rPr>
        <w:rFonts w:ascii="Arial" w:hAnsi="Arial"/>
        <w:b/>
        <w:sz w:val="26"/>
        <w:szCs w:val="26"/>
      </w:rPr>
    </w:pPr>
    <w:r>
      <w:rPr>
        <w:noProof/>
        <w:sz w:val="26"/>
        <w:szCs w:val="26"/>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107315</wp:posOffset>
              </wp:positionV>
              <wp:extent cx="903605" cy="960755"/>
              <wp:effectExtent l="0" t="2540" r="127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96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450A" w:rsidRDefault="00BC6BA6" w:rsidP="005F450A">
                          <w:pPr>
                            <w:pStyle w:val="Header"/>
                            <w:rPr>
                              <w:rFonts w:ascii="Arial" w:hAnsi="Arial"/>
                              <w:b/>
                              <w:sz w:val="28"/>
                            </w:rPr>
                          </w:pPr>
                          <w:r>
                            <w:rPr>
                              <w:rFonts w:ascii="Arial" w:hAnsi="Arial"/>
                              <w:b/>
                              <w:noProof/>
                              <w:sz w:val="28"/>
                            </w:rPr>
                            <w:drawing>
                              <wp:inline distT="0" distB="0" distL="0" distR="0">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4" o:spid="_x0000_s1026" type="#_x0000_t202" style="position:absolute;left:0;text-align:left;margin-left:-6pt;margin-top:8.45pt;width:71.15pt;height:7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6TggIAAA4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" stroked="f">
              <v:textbox>
                <w:txbxContent>
                  <w:p w:rsidR="005F450A" w:rsidRDefault="00BC6BA6" w:rsidP="005F450A">
                    <w:pPr>
                      <w:pStyle w:val="Header"/>
                      <w:rPr>
                        <w:rFonts w:ascii="Arial" w:hAnsi="Arial"/>
                        <w:b/>
                        <w:sz w:val="28"/>
                      </w:rPr>
                    </w:pPr>
                    <w:r>
                      <w:rPr>
                        <w:rFonts w:ascii="Arial" w:hAnsi="Arial"/>
                        <w:b/>
                        <w:noProof/>
                        <w:sz w:val="28"/>
                      </w:rPr>
                      <w:drawing>
                        <wp:inline distT="0" distB="0" distL="0" distR="0">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xbxContent>
              </v:textbox>
              <w10:wrap type="square"/>
            </v:shape>
          </w:pict>
        </mc:Fallback>
      </mc:AlternateContent>
    </w:r>
    <w:r w:rsidR="005F450A" w:rsidRPr="00AE0FFD">
      <w:rPr>
        <w:rFonts w:ascii="Arial" w:hAnsi="Arial"/>
        <w:b/>
        <w:sz w:val="26"/>
        <w:szCs w:val="26"/>
      </w:rPr>
      <w:t>Latvijas Republika</w:t>
    </w:r>
  </w:p>
  <w:p w:rsidR="005F450A" w:rsidRPr="00AE0FFD" w:rsidRDefault="005F450A" w:rsidP="005F450A">
    <w:pPr>
      <w:pStyle w:val="Header"/>
      <w:ind w:left="1320" w:right="-716"/>
      <w:rPr>
        <w:rFonts w:ascii="Arial" w:hAnsi="Arial"/>
        <w:b/>
        <w:sz w:val="64"/>
        <w:szCs w:val="64"/>
      </w:rPr>
    </w:pPr>
    <w:r w:rsidRPr="00AE0FFD">
      <w:rPr>
        <w:rFonts w:ascii="Arial" w:hAnsi="Arial"/>
        <w:b/>
        <w:sz w:val="64"/>
        <w:szCs w:val="64"/>
      </w:rPr>
      <w:t xml:space="preserve">Jelgavas </w:t>
    </w:r>
    <w:r w:rsidR="00234525" w:rsidRPr="00AE0FFD">
      <w:rPr>
        <w:rFonts w:ascii="Arial" w:hAnsi="Arial"/>
        <w:b/>
        <w:sz w:val="64"/>
        <w:szCs w:val="64"/>
      </w:rPr>
      <w:t xml:space="preserve">pilsētas </w:t>
    </w:r>
    <w:r w:rsidRPr="00AE0FFD">
      <w:rPr>
        <w:rFonts w:ascii="Arial" w:hAnsi="Arial"/>
        <w:b/>
        <w:sz w:val="64"/>
        <w:szCs w:val="64"/>
      </w:rPr>
      <w:t>dome</w:t>
    </w:r>
  </w:p>
  <w:p w:rsidR="005F450A" w:rsidRDefault="005F450A" w:rsidP="005F450A">
    <w:pPr>
      <w:pStyle w:val="Header"/>
      <w:tabs>
        <w:tab w:val="left" w:pos="1440"/>
      </w:tabs>
      <w:ind w:left="1440"/>
      <w:jc w:val="center"/>
      <w:rPr>
        <w:rFonts w:ascii="Arial" w:hAnsi="Arial"/>
        <w:sz w:val="10"/>
      </w:rPr>
    </w:pPr>
  </w:p>
  <w:p w:rsidR="005F450A" w:rsidRPr="00483639" w:rsidRDefault="00AB7C67" w:rsidP="005F450A">
    <w:pPr>
      <w:pStyle w:val="Header"/>
      <w:tabs>
        <w:tab w:val="left" w:pos="1440"/>
      </w:tabs>
      <w:ind w:left="1440"/>
      <w:rPr>
        <w:rFonts w:ascii="Arial" w:hAnsi="Arial"/>
        <w:sz w:val="17"/>
        <w:szCs w:val="17"/>
      </w:rPr>
    </w:pPr>
    <w:r w:rsidRPr="00483639">
      <w:rPr>
        <w:rFonts w:ascii="Arial" w:hAnsi="Arial"/>
        <w:sz w:val="17"/>
        <w:szCs w:val="17"/>
      </w:rPr>
      <w:t xml:space="preserve">Reģ.Nr.90000042516, </w:t>
    </w:r>
    <w:r w:rsidR="002C07FD" w:rsidRPr="00483639">
      <w:rPr>
        <w:rFonts w:ascii="Arial" w:hAnsi="Arial"/>
        <w:sz w:val="17"/>
        <w:szCs w:val="17"/>
      </w:rPr>
      <w:t>Lielā iela 11, Jelgava, LV-</w:t>
    </w:r>
    <w:r w:rsidR="005F450A" w:rsidRPr="00483639">
      <w:rPr>
        <w:rFonts w:ascii="Arial" w:hAnsi="Arial"/>
        <w:sz w:val="17"/>
        <w:szCs w:val="17"/>
      </w:rPr>
      <w:t>3001, Latvija</w:t>
    </w:r>
  </w:p>
  <w:p w:rsidR="005F450A" w:rsidRPr="00483639" w:rsidRDefault="005F450A" w:rsidP="005F450A">
    <w:pPr>
      <w:pStyle w:val="Header"/>
      <w:tabs>
        <w:tab w:val="left" w:pos="1440"/>
      </w:tabs>
      <w:ind w:left="1440"/>
      <w:rPr>
        <w:rFonts w:ascii="Arial" w:hAnsi="Arial"/>
        <w:sz w:val="17"/>
        <w:szCs w:val="17"/>
      </w:rPr>
    </w:pPr>
    <w:r w:rsidRPr="00483639">
      <w:rPr>
        <w:rFonts w:ascii="Arial" w:hAnsi="Arial"/>
        <w:sz w:val="17"/>
        <w:szCs w:val="17"/>
      </w:rPr>
      <w:t>tālr</w:t>
    </w:r>
    <w:r w:rsidR="002C07FD" w:rsidRPr="00483639">
      <w:rPr>
        <w:rFonts w:ascii="Arial" w:hAnsi="Arial"/>
        <w:sz w:val="17"/>
        <w:szCs w:val="17"/>
      </w:rPr>
      <w:t>unis</w:t>
    </w:r>
    <w:r w:rsidRPr="00483639">
      <w:rPr>
        <w:rFonts w:ascii="Arial" w:hAnsi="Arial"/>
        <w:sz w:val="17"/>
        <w:szCs w:val="17"/>
      </w:rPr>
      <w:t xml:space="preserve">: </w:t>
    </w:r>
    <w:r w:rsidR="00B7291C" w:rsidRPr="00483639">
      <w:rPr>
        <w:rFonts w:ascii="Arial" w:hAnsi="Arial"/>
        <w:sz w:val="17"/>
        <w:szCs w:val="17"/>
      </w:rPr>
      <w:t>6</w:t>
    </w:r>
    <w:r w:rsidRPr="00483639">
      <w:rPr>
        <w:rFonts w:ascii="Arial" w:hAnsi="Arial"/>
        <w:sz w:val="17"/>
        <w:szCs w:val="17"/>
      </w:rPr>
      <w:t>30</w:t>
    </w:r>
    <w:r w:rsidR="006139B3" w:rsidRPr="00483639">
      <w:rPr>
        <w:rFonts w:ascii="Arial" w:hAnsi="Arial"/>
        <w:sz w:val="17"/>
        <w:szCs w:val="17"/>
      </w:rPr>
      <w:t>055</w:t>
    </w:r>
    <w:r w:rsidRPr="00483639">
      <w:rPr>
        <w:rFonts w:ascii="Arial" w:hAnsi="Arial"/>
        <w:sz w:val="17"/>
        <w:szCs w:val="17"/>
      </w:rPr>
      <w:t xml:space="preserve">31, </w:t>
    </w:r>
    <w:r w:rsidR="00B7291C" w:rsidRPr="00483639">
      <w:rPr>
        <w:rFonts w:ascii="Arial" w:hAnsi="Arial"/>
        <w:sz w:val="17"/>
        <w:szCs w:val="17"/>
      </w:rPr>
      <w:t>6</w:t>
    </w:r>
    <w:r w:rsidRPr="00483639">
      <w:rPr>
        <w:rFonts w:ascii="Arial" w:hAnsi="Arial"/>
        <w:sz w:val="17"/>
        <w:szCs w:val="17"/>
      </w:rPr>
      <w:t>3005538, e-</w:t>
    </w:r>
    <w:r w:rsidR="00AE0FFD" w:rsidRPr="00483639">
      <w:rPr>
        <w:rFonts w:ascii="Arial" w:hAnsi="Arial"/>
        <w:sz w:val="17"/>
        <w:szCs w:val="17"/>
      </w:rPr>
      <w:t>pasts</w:t>
    </w:r>
    <w:r w:rsidRPr="00483639">
      <w:rPr>
        <w:rFonts w:ascii="Arial" w:hAnsi="Arial"/>
        <w:sz w:val="17"/>
        <w:szCs w:val="17"/>
      </w:rPr>
      <w:t>:</w:t>
    </w:r>
    <w:r w:rsidR="00AE0FFD" w:rsidRPr="00483639">
      <w:rPr>
        <w:rFonts w:ascii="Arial" w:hAnsi="Arial"/>
        <w:sz w:val="17"/>
        <w:szCs w:val="17"/>
      </w:rPr>
      <w:t xml:space="preserve"> </w:t>
    </w:r>
    <w:r w:rsidR="00AB7C67" w:rsidRPr="00483639">
      <w:rPr>
        <w:rFonts w:ascii="Arial" w:hAnsi="Arial"/>
        <w:sz w:val="17"/>
        <w:szCs w:val="17"/>
      </w:rPr>
      <w:t>dome@dome.jelgava.lv</w:t>
    </w:r>
  </w:p>
  <w:p w:rsidR="002C07FD" w:rsidRPr="00AB7C67" w:rsidRDefault="002C07FD" w:rsidP="005F450A">
    <w:pPr>
      <w:pStyle w:val="Header"/>
      <w:tabs>
        <w:tab w:val="left" w:pos="1440"/>
      </w:tabs>
      <w:ind w:left="1440"/>
      <w:rPr>
        <w:rFonts w:ascii="Arial" w:hAnsi="Arial"/>
        <w:sz w:val="10"/>
        <w:szCs w:val="10"/>
      </w:rPr>
    </w:pPr>
  </w:p>
  <w:p w:rsidR="005F450A" w:rsidRDefault="005F450A" w:rsidP="005F450A">
    <w:pPr>
      <w:pStyle w:val="Header"/>
      <w:pBdr>
        <w:top w:val="single" w:sz="6" w:space="1" w:color="auto"/>
      </w:pBdr>
      <w:rPr>
        <w:rFonts w:ascii="Arial" w:hAnsi="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46DCD"/>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64920F81"/>
    <w:multiLevelType w:val="hybridMultilevel"/>
    <w:tmpl w:val="1F2C56EA"/>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6E0"/>
    <w:rsid w:val="00021DDE"/>
    <w:rsid w:val="00030783"/>
    <w:rsid w:val="000C292F"/>
    <w:rsid w:val="000E496C"/>
    <w:rsid w:val="00104459"/>
    <w:rsid w:val="00106D5A"/>
    <w:rsid w:val="00167F75"/>
    <w:rsid w:val="00174354"/>
    <w:rsid w:val="00182448"/>
    <w:rsid w:val="00193D52"/>
    <w:rsid w:val="001A7689"/>
    <w:rsid w:val="001B119F"/>
    <w:rsid w:val="00234525"/>
    <w:rsid w:val="00267C5E"/>
    <w:rsid w:val="00284121"/>
    <w:rsid w:val="002C07FD"/>
    <w:rsid w:val="00317F2C"/>
    <w:rsid w:val="003A55B2"/>
    <w:rsid w:val="003B049D"/>
    <w:rsid w:val="0043121C"/>
    <w:rsid w:val="00460B37"/>
    <w:rsid w:val="00483639"/>
    <w:rsid w:val="004B5683"/>
    <w:rsid w:val="004C733C"/>
    <w:rsid w:val="004C75FF"/>
    <w:rsid w:val="005770AE"/>
    <w:rsid w:val="005B0C3D"/>
    <w:rsid w:val="005C293A"/>
    <w:rsid w:val="005E3028"/>
    <w:rsid w:val="005F450A"/>
    <w:rsid w:val="006116FF"/>
    <w:rsid w:val="006126B0"/>
    <w:rsid w:val="006139B3"/>
    <w:rsid w:val="00615C22"/>
    <w:rsid w:val="00644AA6"/>
    <w:rsid w:val="006823AB"/>
    <w:rsid w:val="00696DB4"/>
    <w:rsid w:val="006A3EA8"/>
    <w:rsid w:val="006C329E"/>
    <w:rsid w:val="006E24F2"/>
    <w:rsid w:val="006F6A23"/>
    <w:rsid w:val="007444EC"/>
    <w:rsid w:val="007C752A"/>
    <w:rsid w:val="00860E5E"/>
    <w:rsid w:val="00883CB6"/>
    <w:rsid w:val="009125EB"/>
    <w:rsid w:val="009269C7"/>
    <w:rsid w:val="00944EAB"/>
    <w:rsid w:val="00A347C9"/>
    <w:rsid w:val="00A7303B"/>
    <w:rsid w:val="00AB7C67"/>
    <w:rsid w:val="00AE0FFD"/>
    <w:rsid w:val="00AE70DB"/>
    <w:rsid w:val="00B6747A"/>
    <w:rsid w:val="00B7291C"/>
    <w:rsid w:val="00B76082"/>
    <w:rsid w:val="00B908CC"/>
    <w:rsid w:val="00B91E0C"/>
    <w:rsid w:val="00BC2AA9"/>
    <w:rsid w:val="00BC6BA6"/>
    <w:rsid w:val="00CB262E"/>
    <w:rsid w:val="00D11B51"/>
    <w:rsid w:val="00D26595"/>
    <w:rsid w:val="00D3108D"/>
    <w:rsid w:val="00D322C2"/>
    <w:rsid w:val="00DC009C"/>
    <w:rsid w:val="00E01F40"/>
    <w:rsid w:val="00E10783"/>
    <w:rsid w:val="00EC06E0"/>
    <w:rsid w:val="00F24A9C"/>
    <w:rsid w:val="00F47D49"/>
    <w:rsid w:val="00F55243"/>
    <w:rsid w:val="00F60AD7"/>
    <w:rsid w:val="00F73BF7"/>
    <w:rsid w:val="00FF7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lv-LV" w:eastAsia="lv-LV"/>
    </w:rPr>
  </w:style>
  <w:style w:type="paragraph" w:styleId="Heading4">
    <w:name w:val="heading 4"/>
    <w:basedOn w:val="Normal"/>
    <w:next w:val="Normal"/>
    <w:link w:val="Heading4Char"/>
    <w:qFormat/>
    <w:rsid w:val="00E10783"/>
    <w:pPr>
      <w:keepNext/>
      <w:jc w:val="both"/>
      <w:outlineLvl w:val="3"/>
    </w:pPr>
    <w:rPr>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paragraph" w:styleId="ListParagraph">
    <w:name w:val="List Paragraph"/>
    <w:basedOn w:val="Normal"/>
    <w:uiPriority w:val="34"/>
    <w:qFormat/>
    <w:rsid w:val="00BC6BA6"/>
    <w:pPr>
      <w:ind w:left="720"/>
      <w:contextualSpacing/>
    </w:pPr>
  </w:style>
  <w:style w:type="paragraph" w:styleId="BalloonText">
    <w:name w:val="Balloon Text"/>
    <w:basedOn w:val="Normal"/>
    <w:link w:val="BalloonTextChar"/>
    <w:rsid w:val="000C292F"/>
    <w:rPr>
      <w:rFonts w:ascii="Tahoma" w:hAnsi="Tahoma" w:cs="Tahoma"/>
      <w:sz w:val="16"/>
      <w:szCs w:val="16"/>
    </w:rPr>
  </w:style>
  <w:style w:type="character" w:customStyle="1" w:styleId="BalloonTextChar">
    <w:name w:val="Balloon Text Char"/>
    <w:basedOn w:val="DefaultParagraphFont"/>
    <w:link w:val="BalloonText"/>
    <w:rsid w:val="000C292F"/>
    <w:rPr>
      <w:rFonts w:ascii="Tahoma" w:hAnsi="Tahoma" w:cs="Tahoma"/>
      <w:sz w:val="16"/>
      <w:szCs w:val="16"/>
      <w:lang w:val="lv-LV" w:eastAsia="lv-LV"/>
    </w:rPr>
  </w:style>
  <w:style w:type="character" w:customStyle="1" w:styleId="Heading4Char">
    <w:name w:val="Heading 4 Char"/>
    <w:basedOn w:val="DefaultParagraphFont"/>
    <w:link w:val="Heading4"/>
    <w:rsid w:val="00E10783"/>
    <w:rPr>
      <w:b/>
      <w:bCs/>
      <w:sz w:val="24"/>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lv-LV" w:eastAsia="lv-LV"/>
    </w:rPr>
  </w:style>
  <w:style w:type="paragraph" w:styleId="Heading4">
    <w:name w:val="heading 4"/>
    <w:basedOn w:val="Normal"/>
    <w:next w:val="Normal"/>
    <w:link w:val="Heading4Char"/>
    <w:qFormat/>
    <w:rsid w:val="00E10783"/>
    <w:pPr>
      <w:keepNext/>
      <w:jc w:val="both"/>
      <w:outlineLvl w:val="3"/>
    </w:pPr>
    <w:rPr>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paragraph" w:styleId="ListParagraph">
    <w:name w:val="List Paragraph"/>
    <w:basedOn w:val="Normal"/>
    <w:uiPriority w:val="34"/>
    <w:qFormat/>
    <w:rsid w:val="00BC6BA6"/>
    <w:pPr>
      <w:ind w:left="720"/>
      <w:contextualSpacing/>
    </w:pPr>
  </w:style>
  <w:style w:type="paragraph" w:styleId="BalloonText">
    <w:name w:val="Balloon Text"/>
    <w:basedOn w:val="Normal"/>
    <w:link w:val="BalloonTextChar"/>
    <w:rsid w:val="000C292F"/>
    <w:rPr>
      <w:rFonts w:ascii="Tahoma" w:hAnsi="Tahoma" w:cs="Tahoma"/>
      <w:sz w:val="16"/>
      <w:szCs w:val="16"/>
    </w:rPr>
  </w:style>
  <w:style w:type="character" w:customStyle="1" w:styleId="BalloonTextChar">
    <w:name w:val="Balloon Text Char"/>
    <w:basedOn w:val="DefaultParagraphFont"/>
    <w:link w:val="BalloonText"/>
    <w:rsid w:val="000C292F"/>
    <w:rPr>
      <w:rFonts w:ascii="Tahoma" w:hAnsi="Tahoma" w:cs="Tahoma"/>
      <w:sz w:val="16"/>
      <w:szCs w:val="16"/>
      <w:lang w:val="lv-LV" w:eastAsia="lv-LV"/>
    </w:rPr>
  </w:style>
  <w:style w:type="character" w:customStyle="1" w:styleId="Heading4Char">
    <w:name w:val="Heading 4 Char"/>
    <w:basedOn w:val="DefaultParagraphFont"/>
    <w:link w:val="Heading4"/>
    <w:rsid w:val="00E10783"/>
    <w:rPr>
      <w:b/>
      <w:bCs/>
      <w:sz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2544</Words>
  <Characters>1451</Characters>
  <Application>Microsoft Office Word</Application>
  <DocSecurity>4</DocSecurity>
  <Lines>12</Lines>
  <Paragraphs>7</Paragraphs>
  <ScaleCrop>false</ScaleCrop>
  <HeadingPairs>
    <vt:vector size="2" baseType="variant">
      <vt:variant>
        <vt:lpstr>Title</vt:lpstr>
      </vt:variant>
      <vt:variant>
        <vt:i4>1</vt:i4>
      </vt:variant>
    </vt:vector>
  </HeadingPairs>
  <TitlesOfParts>
    <vt:vector size="1" baseType="lpstr">
      <vt:lpstr>Nr</vt:lpstr>
    </vt:vector>
  </TitlesOfParts>
  <Company>.</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Ināra Krīgere</dc:creator>
  <cp:lastModifiedBy>Ksenija Simonova</cp:lastModifiedBy>
  <cp:revision>2</cp:revision>
  <cp:lastPrinted>2019-01-16T06:15:00Z</cp:lastPrinted>
  <dcterms:created xsi:type="dcterms:W3CDTF">2020-01-28T12:55:00Z</dcterms:created>
  <dcterms:modified xsi:type="dcterms:W3CDTF">2020-01-28T12:55:00Z</dcterms:modified>
</cp:coreProperties>
</file>