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01E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01E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501E1C">
        <w:tc>
          <w:tcPr>
            <w:tcW w:w="7763" w:type="dxa"/>
          </w:tcPr>
          <w:p w:rsidR="00E61AB9" w:rsidRDefault="00556E75" w:rsidP="00556E7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30F98">
              <w:rPr>
                <w:bCs/>
                <w:szCs w:val="44"/>
                <w:lang w:val="lv-LV"/>
              </w:rPr>
              <w:t>2</w:t>
            </w:r>
            <w:r w:rsidR="00501E1C">
              <w:rPr>
                <w:bCs/>
                <w:szCs w:val="44"/>
                <w:lang w:val="lv-LV"/>
              </w:rPr>
              <w:t>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F277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556E75">
        <w:rPr>
          <w:u w:val="none"/>
        </w:rPr>
        <w:t xml:space="preserve"> JELGAVAS PILSĒTAS DOMES 2013.GADA 28.NOVEMBRA LĒMUMĀ NR.15/21 “PAR KONKURSU “JELGAVAS PILSĒTAS IZGLĪTĪBAS KVALITĀTES GADA BALVA””</w:t>
      </w:r>
    </w:p>
    <w:p w:rsidR="00501E1C" w:rsidRDefault="00501E1C" w:rsidP="00501E1C">
      <w:pPr>
        <w:jc w:val="center"/>
      </w:pPr>
      <w:r>
        <w:t>(ziņo: I.Škutāne)</w:t>
      </w:r>
    </w:p>
    <w:p w:rsidR="00501E1C" w:rsidRDefault="00501E1C" w:rsidP="00501E1C">
      <w:pPr>
        <w:jc w:val="both"/>
        <w:rPr>
          <w:b/>
          <w:bCs/>
          <w:highlight w:val="yellow"/>
          <w:lang w:eastAsia="lv-LV"/>
        </w:rPr>
      </w:pPr>
    </w:p>
    <w:p w:rsidR="002438AA" w:rsidRPr="002438AA" w:rsidRDefault="00501E1C" w:rsidP="00501E1C">
      <w:pPr>
        <w:jc w:val="both"/>
      </w:pPr>
      <w:r w:rsidRPr="009367C1">
        <w:rPr>
          <w:b/>
          <w:bCs/>
          <w:lang w:eastAsia="lv-LV"/>
        </w:rPr>
        <w:t xml:space="preserve">Atklāti balsojot: PAR – 15 </w:t>
      </w:r>
      <w:r w:rsidRPr="009367C1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9367C1">
        <w:rPr>
          <w:b/>
          <w:color w:val="000000"/>
          <w:lang w:eastAsia="lv-LV"/>
        </w:rPr>
        <w:t xml:space="preserve">PRET – </w:t>
      </w:r>
      <w:r w:rsidRPr="009367C1">
        <w:rPr>
          <w:color w:val="000000"/>
          <w:lang w:eastAsia="lv-LV"/>
        </w:rPr>
        <w:t>nav,</w:t>
      </w:r>
      <w:r w:rsidRPr="009367C1">
        <w:rPr>
          <w:b/>
          <w:color w:val="000000"/>
          <w:lang w:eastAsia="lv-LV"/>
        </w:rPr>
        <w:t xml:space="preserve"> ATTURAS </w:t>
      </w:r>
      <w:r w:rsidRPr="009367C1">
        <w:rPr>
          <w:color w:val="000000"/>
          <w:lang w:eastAsia="lv-LV"/>
        </w:rPr>
        <w:t>– nav,</w:t>
      </w:r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556E75">
        <w:t>likuma “Par pašvaldībām” 12.pantu,</w:t>
      </w:r>
    </w:p>
    <w:p w:rsidR="00E61AB9" w:rsidRPr="006F2777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56E75" w:rsidRPr="00110E90" w:rsidRDefault="00110E90" w:rsidP="00556E75">
      <w:pPr>
        <w:jc w:val="both"/>
        <w:rPr>
          <w:bCs/>
          <w:sz w:val="16"/>
          <w:szCs w:val="16"/>
        </w:rPr>
      </w:pPr>
      <w:r>
        <w:rPr>
          <w:bCs/>
        </w:rPr>
        <w:t xml:space="preserve">  </w:t>
      </w:r>
    </w:p>
    <w:p w:rsidR="006F2777" w:rsidRDefault="00556E75" w:rsidP="00110E90">
      <w:pPr>
        <w:jc w:val="both"/>
        <w:rPr>
          <w:bCs/>
        </w:rPr>
      </w:pPr>
      <w:r>
        <w:rPr>
          <w:bCs/>
        </w:rPr>
        <w:t xml:space="preserve">Izdarīt Jelgavas pilsētas domes 2013.gada 28.novembra lēmumā Nr.15/21 „Par konkursu „Jelgavas pilsētas izglītības kvalitātes Gada balva”” </w:t>
      </w:r>
      <w:r w:rsidR="006F2777">
        <w:rPr>
          <w:bCs/>
        </w:rPr>
        <w:t>šādus grozījumus:</w:t>
      </w:r>
    </w:p>
    <w:p w:rsidR="006F2777" w:rsidRDefault="006F2777" w:rsidP="006F2777">
      <w:pPr>
        <w:pStyle w:val="ListParagraph"/>
        <w:numPr>
          <w:ilvl w:val="0"/>
          <w:numId w:val="2"/>
        </w:numPr>
        <w:spacing w:before="120"/>
        <w:ind w:left="782" w:hanging="357"/>
        <w:jc w:val="both"/>
        <w:rPr>
          <w:bCs/>
        </w:rPr>
      </w:pPr>
      <w:r>
        <w:rPr>
          <w:bCs/>
        </w:rPr>
        <w:t>I</w:t>
      </w:r>
      <w:r w:rsidRPr="006F2777">
        <w:rPr>
          <w:bCs/>
        </w:rPr>
        <w:t>zteikt lēmuma 1.punktu šādā redakcijā</w:t>
      </w:r>
      <w:r>
        <w:rPr>
          <w:bCs/>
        </w:rPr>
        <w:t>:</w:t>
      </w:r>
    </w:p>
    <w:p w:rsidR="006F2777" w:rsidRDefault="006F2777" w:rsidP="006F2777">
      <w:pPr>
        <w:pStyle w:val="ListParagraph"/>
        <w:ind w:left="0" w:firstLine="426"/>
        <w:jc w:val="both"/>
        <w:rPr>
          <w:bCs/>
        </w:rPr>
      </w:pPr>
      <w:r>
        <w:rPr>
          <w:bCs/>
        </w:rPr>
        <w:t xml:space="preserve">“1. </w:t>
      </w:r>
      <w:r w:rsidR="0043714C">
        <w:rPr>
          <w:bCs/>
        </w:rPr>
        <w:t>Iedibināt</w:t>
      </w:r>
      <w:r>
        <w:rPr>
          <w:bCs/>
        </w:rPr>
        <w:t xml:space="preserve"> konkursu “Jelgavas p</w:t>
      </w:r>
      <w:bookmarkStart w:id="0" w:name="_GoBack"/>
      <w:bookmarkEnd w:id="0"/>
      <w:r>
        <w:rPr>
          <w:bCs/>
        </w:rPr>
        <w:t>ilsētas izglītības kvalitātes Gada balva”</w:t>
      </w:r>
      <w:r w:rsidR="0043714C">
        <w:rPr>
          <w:bCs/>
        </w:rPr>
        <w:t xml:space="preserve"> ar </w:t>
      </w:r>
      <w:r>
        <w:rPr>
          <w:bCs/>
        </w:rPr>
        <w:t xml:space="preserve">mērķi </w:t>
      </w:r>
      <w:r w:rsidR="0043714C">
        <w:rPr>
          <w:bCs/>
        </w:rPr>
        <w:t>motivēt</w:t>
      </w:r>
      <w:r>
        <w:rPr>
          <w:bCs/>
        </w:rPr>
        <w:t xml:space="preserve"> vispārēj</w:t>
      </w:r>
      <w:r w:rsidR="00F44067">
        <w:rPr>
          <w:bCs/>
        </w:rPr>
        <w:t>ās izglītības iestā</w:t>
      </w:r>
      <w:r w:rsidR="0043714C">
        <w:rPr>
          <w:bCs/>
        </w:rPr>
        <w:t>des</w:t>
      </w:r>
      <w:r w:rsidR="00F44067">
        <w:rPr>
          <w:bCs/>
        </w:rPr>
        <w:t xml:space="preserve"> </w:t>
      </w:r>
      <w:r>
        <w:rPr>
          <w:bCs/>
        </w:rPr>
        <w:t>inovatīvai</w:t>
      </w:r>
      <w:r w:rsidR="0043714C">
        <w:rPr>
          <w:bCs/>
        </w:rPr>
        <w:t xml:space="preserve"> un</w:t>
      </w:r>
      <w:r>
        <w:rPr>
          <w:bCs/>
        </w:rPr>
        <w:t xml:space="preserve"> kvalitatīvai darbībai</w:t>
      </w:r>
      <w:r w:rsidR="0043714C">
        <w:rPr>
          <w:bCs/>
        </w:rPr>
        <w:t>, lai veicinātu</w:t>
      </w:r>
      <w:r>
        <w:rPr>
          <w:bCs/>
        </w:rPr>
        <w:t xml:space="preserve"> katras izglītības iestādes konkurētspēj</w:t>
      </w:r>
      <w:r w:rsidR="0043714C">
        <w:rPr>
          <w:bCs/>
        </w:rPr>
        <w:t xml:space="preserve">u </w:t>
      </w:r>
      <w:r>
        <w:rPr>
          <w:bCs/>
        </w:rPr>
        <w:t>un izcilības sasniegšan</w:t>
      </w:r>
      <w:r w:rsidR="0043714C">
        <w:rPr>
          <w:bCs/>
        </w:rPr>
        <w:t>u</w:t>
      </w:r>
      <w:r>
        <w:rPr>
          <w:bCs/>
        </w:rPr>
        <w:t xml:space="preserve"> Jelgavas pilsētas, Zemgales reģiona un valsts mērogā.”</w:t>
      </w:r>
    </w:p>
    <w:p w:rsidR="006F2777" w:rsidRPr="006F2777" w:rsidRDefault="006F2777" w:rsidP="006F2777">
      <w:pPr>
        <w:pStyle w:val="ListParagraph"/>
        <w:ind w:left="0" w:firstLine="426"/>
        <w:jc w:val="both"/>
        <w:rPr>
          <w:bCs/>
          <w:sz w:val="16"/>
          <w:szCs w:val="16"/>
        </w:rPr>
      </w:pPr>
    </w:p>
    <w:p w:rsidR="00556E75" w:rsidRPr="006F2777" w:rsidRDefault="006F2777" w:rsidP="006F2777">
      <w:pPr>
        <w:pStyle w:val="ListParagraph"/>
        <w:numPr>
          <w:ilvl w:val="0"/>
          <w:numId w:val="2"/>
        </w:numPr>
        <w:spacing w:before="120"/>
        <w:ind w:left="782" w:hanging="357"/>
        <w:jc w:val="both"/>
        <w:rPr>
          <w:bCs/>
        </w:rPr>
      </w:pPr>
      <w:r w:rsidRPr="006F2777">
        <w:rPr>
          <w:bCs/>
        </w:rPr>
        <w:t>I</w:t>
      </w:r>
      <w:r w:rsidR="00556E75" w:rsidRPr="006F2777">
        <w:rPr>
          <w:bCs/>
        </w:rPr>
        <w:t xml:space="preserve">zteikt lēmuma </w:t>
      </w:r>
      <w:r w:rsidRPr="006F2777">
        <w:rPr>
          <w:bCs/>
        </w:rPr>
        <w:t>2</w:t>
      </w:r>
      <w:r w:rsidR="00556E75" w:rsidRPr="006F2777">
        <w:rPr>
          <w:bCs/>
        </w:rPr>
        <w:t>.punktu šādā redakcijā:</w:t>
      </w:r>
    </w:p>
    <w:p w:rsidR="00556E75" w:rsidRDefault="00556E75" w:rsidP="00556E75">
      <w:pPr>
        <w:ind w:firstLine="426"/>
        <w:jc w:val="both"/>
        <w:rPr>
          <w:bCs/>
        </w:rPr>
      </w:pPr>
      <w:r>
        <w:rPr>
          <w:bCs/>
        </w:rPr>
        <w:t>“</w:t>
      </w:r>
      <w:r w:rsidR="006F2777">
        <w:rPr>
          <w:bCs/>
        </w:rPr>
        <w:t>2</w:t>
      </w:r>
      <w:r>
        <w:rPr>
          <w:bCs/>
        </w:rPr>
        <w:t>. Konkursa “Jelgavas pilsētas izglītības kvalitātes Gada balva</w:t>
      </w:r>
      <w:r w:rsidR="00DA5097">
        <w:rPr>
          <w:bCs/>
        </w:rPr>
        <w:t>”</w:t>
      </w:r>
      <w:r>
        <w:rPr>
          <w:bCs/>
        </w:rPr>
        <w:t xml:space="preserve"> (turpmāk – konkurss) kārtībā </w:t>
      </w:r>
      <w:r w:rsidR="006F2777">
        <w:rPr>
          <w:bCs/>
        </w:rPr>
        <w:t>apbalvot</w:t>
      </w:r>
      <w:r>
        <w:rPr>
          <w:bCs/>
        </w:rPr>
        <w:t xml:space="preserve"> Jelgavas pilsētas vispārējās izglītības iestādes šādās izglītības pakāpēs:</w:t>
      </w:r>
    </w:p>
    <w:p w:rsidR="005E179A" w:rsidRPr="005E179A" w:rsidRDefault="00556E75" w:rsidP="005E179A">
      <w:pPr>
        <w:pStyle w:val="ListParagraph"/>
        <w:numPr>
          <w:ilvl w:val="1"/>
          <w:numId w:val="2"/>
        </w:numPr>
        <w:jc w:val="both"/>
        <w:rPr>
          <w:bCs/>
        </w:rPr>
      </w:pPr>
      <w:r w:rsidRPr="005E179A">
        <w:rPr>
          <w:bCs/>
        </w:rPr>
        <w:t>pirmsskolas izglītība;</w:t>
      </w:r>
    </w:p>
    <w:p w:rsidR="005E179A" w:rsidRDefault="00556E75" w:rsidP="005E179A">
      <w:pPr>
        <w:pStyle w:val="ListParagraph"/>
        <w:numPr>
          <w:ilvl w:val="1"/>
          <w:numId w:val="2"/>
        </w:numPr>
        <w:jc w:val="both"/>
        <w:rPr>
          <w:bCs/>
        </w:rPr>
      </w:pPr>
      <w:r w:rsidRPr="005E179A">
        <w:rPr>
          <w:bCs/>
        </w:rPr>
        <w:t>pamatizglītība (1.-9.kl.);</w:t>
      </w:r>
    </w:p>
    <w:p w:rsidR="00556E75" w:rsidRPr="005E179A" w:rsidRDefault="00556E75" w:rsidP="005E179A">
      <w:pPr>
        <w:pStyle w:val="ListParagraph"/>
        <w:numPr>
          <w:ilvl w:val="1"/>
          <w:numId w:val="2"/>
        </w:numPr>
        <w:jc w:val="both"/>
        <w:rPr>
          <w:bCs/>
        </w:rPr>
      </w:pPr>
      <w:r w:rsidRPr="005E179A">
        <w:rPr>
          <w:bCs/>
        </w:rPr>
        <w:t>vidējā izglītība (10.-12.kl.).”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01E1C" w:rsidRDefault="00501E1C" w:rsidP="00501E1C">
      <w:pPr>
        <w:jc w:val="both"/>
      </w:pPr>
    </w:p>
    <w:p w:rsidR="00501E1C" w:rsidRDefault="00501E1C" w:rsidP="00501E1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01E1C" w:rsidRDefault="00501E1C" w:rsidP="00501E1C">
      <w:pPr>
        <w:rPr>
          <w:color w:val="000000"/>
          <w:lang w:eastAsia="lv-LV"/>
        </w:rPr>
      </w:pPr>
    </w:p>
    <w:p w:rsidR="00501E1C" w:rsidRDefault="00501E1C" w:rsidP="00501E1C">
      <w:pPr>
        <w:rPr>
          <w:color w:val="000000"/>
          <w:lang w:eastAsia="lv-LV"/>
        </w:rPr>
      </w:pPr>
    </w:p>
    <w:p w:rsidR="00501E1C" w:rsidRDefault="00501E1C" w:rsidP="00501E1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01E1C" w:rsidRDefault="00501E1C" w:rsidP="00501E1C">
      <w:pPr>
        <w:tabs>
          <w:tab w:val="left" w:pos="3960"/>
        </w:tabs>
        <w:jc w:val="both"/>
      </w:pPr>
      <w:r>
        <w:t xml:space="preserve">Administratīvās pārvaldes </w:t>
      </w:r>
    </w:p>
    <w:p w:rsidR="00501E1C" w:rsidRDefault="00501E1C" w:rsidP="00501E1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42504" w:rsidRDefault="009367C1" w:rsidP="00501E1C">
      <w:pPr>
        <w:jc w:val="both"/>
      </w:pPr>
      <w:r>
        <w:t>2020.gada 28</w:t>
      </w:r>
      <w:r w:rsidR="00501E1C">
        <w:t>.janvārī</w:t>
      </w:r>
    </w:p>
    <w:sectPr w:rsidR="0034250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CE" w:rsidRDefault="004559CE">
      <w:r>
        <w:separator/>
      </w:r>
    </w:p>
  </w:endnote>
  <w:endnote w:type="continuationSeparator" w:id="0">
    <w:p w:rsidR="004559CE" w:rsidRDefault="004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CE" w:rsidRDefault="004559CE">
      <w:r>
        <w:separator/>
      </w:r>
    </w:p>
  </w:footnote>
  <w:footnote w:type="continuationSeparator" w:id="0">
    <w:p w:rsidR="004559CE" w:rsidRDefault="0045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10E9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199"/>
    <w:multiLevelType w:val="multilevel"/>
    <w:tmpl w:val="9CFAD2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AAE6AE6"/>
    <w:multiLevelType w:val="multilevel"/>
    <w:tmpl w:val="6D1AF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5"/>
    <w:rsid w:val="000C4CB0"/>
    <w:rsid w:val="000E4EB6"/>
    <w:rsid w:val="00110E90"/>
    <w:rsid w:val="00130F98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3C54"/>
    <w:rsid w:val="00325012"/>
    <w:rsid w:val="00342504"/>
    <w:rsid w:val="00386C5C"/>
    <w:rsid w:val="003959A1"/>
    <w:rsid w:val="003A5056"/>
    <w:rsid w:val="003D12D3"/>
    <w:rsid w:val="003D5C89"/>
    <w:rsid w:val="0041324A"/>
    <w:rsid w:val="0043714C"/>
    <w:rsid w:val="004407DF"/>
    <w:rsid w:val="0044759D"/>
    <w:rsid w:val="004559CE"/>
    <w:rsid w:val="004A07D3"/>
    <w:rsid w:val="004A1514"/>
    <w:rsid w:val="004D47D9"/>
    <w:rsid w:val="00501E1C"/>
    <w:rsid w:val="00540422"/>
    <w:rsid w:val="00556E75"/>
    <w:rsid w:val="00577970"/>
    <w:rsid w:val="005931AB"/>
    <w:rsid w:val="005B4584"/>
    <w:rsid w:val="005E179A"/>
    <w:rsid w:val="0060175D"/>
    <w:rsid w:val="0063151B"/>
    <w:rsid w:val="00631B8B"/>
    <w:rsid w:val="006457D0"/>
    <w:rsid w:val="0066057F"/>
    <w:rsid w:val="0066324F"/>
    <w:rsid w:val="006D62C3"/>
    <w:rsid w:val="006F2777"/>
    <w:rsid w:val="00720161"/>
    <w:rsid w:val="007419F0"/>
    <w:rsid w:val="0076543C"/>
    <w:rsid w:val="007A730B"/>
    <w:rsid w:val="007F54F5"/>
    <w:rsid w:val="00802131"/>
    <w:rsid w:val="00807AB7"/>
    <w:rsid w:val="00827057"/>
    <w:rsid w:val="008562DC"/>
    <w:rsid w:val="00880030"/>
    <w:rsid w:val="00892EB6"/>
    <w:rsid w:val="009367C1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3442"/>
    <w:rsid w:val="00C75E2C"/>
    <w:rsid w:val="00C86BBA"/>
    <w:rsid w:val="00C9728B"/>
    <w:rsid w:val="00CA0990"/>
    <w:rsid w:val="00CD139B"/>
    <w:rsid w:val="00CD2FC4"/>
    <w:rsid w:val="00D00D85"/>
    <w:rsid w:val="00D1121C"/>
    <w:rsid w:val="00DA5097"/>
    <w:rsid w:val="00DC5428"/>
    <w:rsid w:val="00E3404B"/>
    <w:rsid w:val="00E61AB9"/>
    <w:rsid w:val="00EA770A"/>
    <w:rsid w:val="00EB10AE"/>
    <w:rsid w:val="00EC3FC4"/>
    <w:rsid w:val="00EC4C76"/>
    <w:rsid w:val="00EC518D"/>
    <w:rsid w:val="00F44067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986B-2B0F-49F2-8DF4-1D4E1048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2020-01-20T16:18:00Z</cp:lastPrinted>
  <dcterms:created xsi:type="dcterms:W3CDTF">2020-01-27T15:57:00Z</dcterms:created>
  <dcterms:modified xsi:type="dcterms:W3CDTF">2020-01-30T11:28:00Z</dcterms:modified>
</cp:coreProperties>
</file>