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0AB1" w14:textId="77777777" w:rsidR="00FD3A44" w:rsidRDefault="00D9238B" w:rsidP="0060263D">
      <w:pPr>
        <w:ind w:left="-284"/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590A5F22" w14:textId="32CE527F" w:rsidR="00FD3A44" w:rsidRDefault="002452CA" w:rsidP="00FD3A44">
      <w:pPr>
        <w:ind w:left="-284"/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F27891">
        <w:rPr>
          <w:b/>
          <w:bCs/>
          <w:szCs w:val="44"/>
        </w:rPr>
        <w:t>20-22</w:t>
      </w:r>
      <w:bookmarkStart w:id="1" w:name="_GoBack"/>
      <w:bookmarkEnd w:id="1"/>
      <w:r w:rsidR="001B69B9" w:rsidRPr="00572BEB">
        <w:rPr>
          <w:b/>
          <w:bCs/>
          <w:szCs w:val="44"/>
        </w:rPr>
        <w:t xml:space="preserve"> </w:t>
      </w:r>
      <w:bookmarkEnd w:id="0"/>
      <w:r w:rsidR="00314396" w:rsidRPr="00314396">
        <w:rPr>
          <w:b/>
          <w:bCs/>
        </w:rPr>
        <w:t>“GROZĪJUMI JELGAVAS PILSĒTAS PAŠVALDĪBAS 2012.GADA 26.JANVĀRA SAISTOŠAJOS NOTEIKUMOS NR.12-4 “KĀRTĪBA, KĀDĀ TIEK SASKAŅOTA UN ORGANIZĒTA IELU TIRDZNIECĪBA PUBLISKĀS VIETĀS””</w:t>
      </w:r>
    </w:p>
    <w:p w14:paraId="4C3DA554" w14:textId="7DF09329" w:rsidR="00D9238B" w:rsidRPr="00FD3A44" w:rsidRDefault="00D9238B" w:rsidP="00FD3A44">
      <w:pPr>
        <w:ind w:left="-284"/>
        <w:jc w:val="center"/>
        <w:rPr>
          <w:b/>
          <w:bCs/>
        </w:rPr>
      </w:pPr>
      <w:r w:rsidRPr="00572BEB">
        <w:rPr>
          <w:b/>
        </w:rPr>
        <w:t>PASKAIDROJUMA RAKSTS</w:t>
      </w:r>
    </w:p>
    <w:p w14:paraId="73FC6CBE" w14:textId="77777777" w:rsidR="00D9238B" w:rsidRPr="0016297B" w:rsidRDefault="00D9238B" w:rsidP="0058129D">
      <w:pPr>
        <w:jc w:val="center"/>
        <w:rPr>
          <w:b/>
          <w:sz w:val="16"/>
          <w:szCs w:val="16"/>
        </w:rPr>
      </w:pPr>
    </w:p>
    <w:tbl>
      <w:tblPr>
        <w:tblW w:w="9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097"/>
      </w:tblGrid>
      <w:tr w:rsidR="00572BEB" w:rsidRPr="00572BEB" w14:paraId="3D8098F1" w14:textId="77777777" w:rsidTr="005B612F">
        <w:tc>
          <w:tcPr>
            <w:tcW w:w="3089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572BEB" w:rsidRDefault="00D9238B" w:rsidP="005B612F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FD3A44">
        <w:tc>
          <w:tcPr>
            <w:tcW w:w="3089" w:type="dxa"/>
          </w:tcPr>
          <w:p w14:paraId="7E2A781C" w14:textId="77777777" w:rsidR="00672CA4" w:rsidRDefault="00F67430" w:rsidP="005B612F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5B612F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00A4CD20" w:rsidR="00CA0528" w:rsidRPr="0060263D" w:rsidRDefault="008A3830" w:rsidP="0060263D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r w:rsidR="00314396">
              <w:t>10</w:t>
            </w:r>
            <w:r w:rsidR="00672CA4" w:rsidRPr="00672CA4">
              <w:t>.nodaļ</w:t>
            </w:r>
            <w:r w:rsidR="00314396">
              <w:t>as normas</w:t>
            </w:r>
            <w:r w:rsidR="00672CA4" w:rsidRPr="00672CA4">
              <w:t xml:space="preserve">. </w:t>
            </w:r>
          </w:p>
        </w:tc>
      </w:tr>
      <w:tr w:rsidR="00572BEB" w:rsidRPr="00572BEB" w14:paraId="22B3CA75" w14:textId="77777777" w:rsidTr="00FD3A44">
        <w:tc>
          <w:tcPr>
            <w:tcW w:w="3089" w:type="dxa"/>
          </w:tcPr>
          <w:p w14:paraId="00F1A839" w14:textId="47371345" w:rsidR="00F67430" w:rsidRPr="00572BEB" w:rsidRDefault="00F67430" w:rsidP="005B612F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097" w:type="dxa"/>
          </w:tcPr>
          <w:p w14:paraId="6C5DF696" w14:textId="7DB1CFE7" w:rsidR="00BF76D3" w:rsidRDefault="008A3830" w:rsidP="0015194C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60263D">
              <w:t xml:space="preserve"> un svītrojot normas, kas vairs neatbilst Administratīvās atbildības likumam, tostarp, protokola sastādīšana.</w:t>
            </w:r>
          </w:p>
          <w:p w14:paraId="4CF3092C" w14:textId="2BD69A5D" w:rsidR="00682EA9" w:rsidRPr="00774F6A" w:rsidRDefault="0016297B" w:rsidP="00A02B3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G</w:t>
            </w:r>
            <w:r w:rsidRPr="00682EA9">
              <w:t>rozījumi Saistošajos noteikumos paredz izmaiņas, nosakot, ka pašvaldības policija veic administratīvo pārkāpuma</w:t>
            </w:r>
            <w:r>
              <w:t xml:space="preserve"> procesu pilngadīgām personām un juridiskām personām</w:t>
            </w:r>
            <w:r w:rsidRPr="00682EA9">
              <w:t xml:space="preserve">, savukārt attiecībā par </w:t>
            </w:r>
            <w:r w:rsidRPr="00060FEC">
              <w:t xml:space="preserve">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F42ADC">
              <w:t>s</w:t>
            </w:r>
            <w:r w:rsidRPr="00682EA9">
              <w:t xml:space="preserve"> komisija</w:t>
            </w:r>
            <w:r w:rsidR="00F42ADC">
              <w:t>s Bērnu lietu apakškomisija</w:t>
            </w:r>
            <w:r w:rsidRPr="00682EA9">
              <w:t>.</w:t>
            </w:r>
          </w:p>
        </w:tc>
      </w:tr>
      <w:tr w:rsidR="00572BEB" w:rsidRPr="00572BEB" w14:paraId="1817E0A4" w14:textId="77777777" w:rsidTr="00FD3A44">
        <w:tc>
          <w:tcPr>
            <w:tcW w:w="3089" w:type="dxa"/>
          </w:tcPr>
          <w:p w14:paraId="666AAC70" w14:textId="7EC7E2E0" w:rsidR="00F67430" w:rsidRPr="00572BEB" w:rsidRDefault="00F67430" w:rsidP="005B612F">
            <w:r w:rsidRPr="00572BEB">
              <w:t>3.Informācija par plānoto projekta ietekmi uz pašvaldības budžetu</w:t>
            </w:r>
          </w:p>
        </w:tc>
        <w:tc>
          <w:tcPr>
            <w:tcW w:w="6097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FD3A44">
        <w:trPr>
          <w:trHeight w:val="577"/>
        </w:trPr>
        <w:tc>
          <w:tcPr>
            <w:tcW w:w="3089" w:type="dxa"/>
          </w:tcPr>
          <w:p w14:paraId="6711A3D4" w14:textId="57C04C57" w:rsidR="00E31918" w:rsidRPr="00572BEB" w:rsidRDefault="00E31918" w:rsidP="005B612F">
            <w:r w:rsidRPr="00572BEB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FD3A44">
        <w:tc>
          <w:tcPr>
            <w:tcW w:w="3089" w:type="dxa"/>
          </w:tcPr>
          <w:p w14:paraId="6EC0F627" w14:textId="77777777" w:rsidR="00E31918" w:rsidRPr="00572BEB" w:rsidRDefault="00E31918" w:rsidP="005B612F">
            <w:r w:rsidRPr="00572BEB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FD3A44">
        <w:trPr>
          <w:trHeight w:val="788"/>
        </w:trPr>
        <w:tc>
          <w:tcPr>
            <w:tcW w:w="3089" w:type="dxa"/>
          </w:tcPr>
          <w:p w14:paraId="6A5107BB" w14:textId="77777777" w:rsidR="00E31918" w:rsidRPr="00572BEB" w:rsidRDefault="00E31918" w:rsidP="005B612F">
            <w:r w:rsidRPr="00572BEB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62ECA18C" w14:textId="77777777" w:rsidR="00F42ADC" w:rsidRPr="00F42ADC" w:rsidRDefault="00F42ADC" w:rsidP="0060263D">
      <w:pPr>
        <w:rPr>
          <w:sz w:val="6"/>
          <w:szCs w:val="6"/>
        </w:rPr>
      </w:pPr>
    </w:p>
    <w:p w14:paraId="114A76BF" w14:textId="77777777" w:rsidR="00FD3A44" w:rsidRDefault="00FD3A44" w:rsidP="0060263D"/>
    <w:p w14:paraId="46DE2005" w14:textId="04E28213" w:rsidR="00924A39" w:rsidRPr="00314396" w:rsidRDefault="00D9238B" w:rsidP="0060263D">
      <w:r w:rsidRPr="00572BEB">
        <w:t xml:space="preserve">Jelgavas pilsētas domes priekšsēdētājs </w:t>
      </w:r>
      <w:r w:rsidR="0060263D">
        <w:tab/>
      </w:r>
      <w:r w:rsidR="0060263D">
        <w:tab/>
      </w:r>
      <w:r w:rsidR="0060263D">
        <w:tab/>
      </w:r>
      <w:r w:rsidR="0060263D">
        <w:tab/>
      </w:r>
      <w:r w:rsidR="0060263D">
        <w:tab/>
        <w:t>A. Rāviņš</w:t>
      </w:r>
    </w:p>
    <w:sectPr w:rsidR="00924A39" w:rsidRPr="00314396" w:rsidSect="00FD3A44">
      <w:footerReference w:type="default" r:id="rId14"/>
      <w:pgSz w:w="11906" w:h="16838" w:code="9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F4315" w14:textId="77777777" w:rsidR="00DC5712" w:rsidRDefault="00DC5712" w:rsidP="0061694D">
      <w:r>
        <w:separator/>
      </w:r>
    </w:p>
  </w:endnote>
  <w:endnote w:type="continuationSeparator" w:id="0">
    <w:p w14:paraId="27755C14" w14:textId="77777777" w:rsidR="00DC5712" w:rsidRDefault="00DC5712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7599F9B8" w:rsidR="00D9238B" w:rsidRPr="00FD3A44" w:rsidRDefault="002B5E1F">
    <w:pPr>
      <w:pStyle w:val="Footer"/>
      <w:rPr>
        <w:sz w:val="20"/>
        <w:szCs w:val="20"/>
      </w:rPr>
    </w:pPr>
    <w:r w:rsidRPr="00FD3A44">
      <w:rPr>
        <w:sz w:val="20"/>
        <w:szCs w:val="20"/>
      </w:rPr>
      <w:t>ADM_kele_aboma_0</w:t>
    </w:r>
    <w:r w:rsidR="00314396" w:rsidRPr="00FD3A44">
      <w:rPr>
        <w:sz w:val="20"/>
        <w:szCs w:val="20"/>
      </w:rPr>
      <w:t>8</w:t>
    </w:r>
    <w:r w:rsidRPr="00FD3A44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A3FB" w14:textId="77777777" w:rsidR="00DC5712" w:rsidRDefault="00DC5712" w:rsidP="0061694D">
      <w:r>
        <w:separator/>
      </w:r>
    </w:p>
  </w:footnote>
  <w:footnote w:type="continuationSeparator" w:id="0">
    <w:p w14:paraId="1883CB99" w14:textId="77777777" w:rsidR="00DC5712" w:rsidRDefault="00DC5712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4D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0679C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4C0D"/>
    <w:rsid w:val="00155E6E"/>
    <w:rsid w:val="001607D4"/>
    <w:rsid w:val="0016188C"/>
    <w:rsid w:val="00161E5E"/>
    <w:rsid w:val="00161EB5"/>
    <w:rsid w:val="0016297B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B5E1F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396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436"/>
    <w:rsid w:val="0036357E"/>
    <w:rsid w:val="00363FCF"/>
    <w:rsid w:val="00364155"/>
    <w:rsid w:val="00364386"/>
    <w:rsid w:val="00365021"/>
    <w:rsid w:val="00375053"/>
    <w:rsid w:val="003773B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612F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263D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5728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765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2B38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9706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971C6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0BE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712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84FA8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27891"/>
    <w:rsid w:val="00F3105C"/>
    <w:rsid w:val="00F33115"/>
    <w:rsid w:val="00F34D65"/>
    <w:rsid w:val="00F42ADC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2FBF"/>
    <w:rsid w:val="00FC706D"/>
    <w:rsid w:val="00FC74E0"/>
    <w:rsid w:val="00FC7C5D"/>
    <w:rsid w:val="00FD257A"/>
    <w:rsid w:val="00FD3A44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04D3-9C91-4988-8B1E-D108427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2020-02-17T07:54:00Z</cp:lastPrinted>
  <dcterms:created xsi:type="dcterms:W3CDTF">2020-04-29T11:34:00Z</dcterms:created>
  <dcterms:modified xsi:type="dcterms:W3CDTF">2020-04-29T11:34:00Z</dcterms:modified>
</cp:coreProperties>
</file>