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45" w:rsidRDefault="00C82F46" w:rsidP="0026700F">
      <w:pPr>
        <w:tabs>
          <w:tab w:val="left" w:pos="482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1745">
        <w:rPr>
          <w:rFonts w:ascii="Times New Roman" w:hAnsi="Times New Roman" w:cs="Times New Roman"/>
          <w:sz w:val="24"/>
          <w:szCs w:val="24"/>
        </w:rPr>
        <w:t xml:space="preserve">ielikums </w:t>
      </w:r>
    </w:p>
    <w:p w:rsidR="00521745" w:rsidRDefault="00521745" w:rsidP="0026700F">
      <w:pPr>
        <w:tabs>
          <w:tab w:val="left" w:pos="482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avas pilsētas domes</w:t>
      </w:r>
    </w:p>
    <w:p w:rsidR="00521745" w:rsidRDefault="00427932" w:rsidP="0026700F">
      <w:pPr>
        <w:tabs>
          <w:tab w:val="left" w:pos="482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</w:t>
      </w:r>
      <w:r w:rsidR="00C82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gada 28.</w:t>
      </w:r>
      <w:r w:rsidR="00C82F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maija</w:t>
      </w:r>
      <w:r w:rsidR="00521745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1716E2">
        <w:rPr>
          <w:rFonts w:ascii="Times New Roman" w:hAnsi="Times New Roman" w:cs="Times New Roman"/>
          <w:sz w:val="24"/>
          <w:szCs w:val="24"/>
        </w:rPr>
        <w:t>10/9</w:t>
      </w:r>
    </w:p>
    <w:p w:rsidR="00521745" w:rsidRDefault="00521745">
      <w:pPr>
        <w:rPr>
          <w:rFonts w:ascii="Times New Roman" w:hAnsi="Times New Roman" w:cs="Times New Roman"/>
          <w:sz w:val="24"/>
          <w:szCs w:val="24"/>
        </w:rPr>
      </w:pPr>
    </w:p>
    <w:p w:rsidR="00521745" w:rsidRDefault="00965438" w:rsidP="00F34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Elektroapgādes tīkla</w:t>
      </w:r>
      <w:r w:rsidR="00521745" w:rsidRPr="00521745">
        <w:rPr>
          <w:rFonts w:ascii="Times New Roman" w:hAnsi="Times New Roman" w:cs="Times New Roman"/>
          <w:b/>
          <w:sz w:val="24"/>
          <w:szCs w:val="24"/>
        </w:rPr>
        <w:t xml:space="preserve"> Riekstu ceļa posmā no 3.līnijas līdz 4.līnijai, Jelgavā</w:t>
      </w:r>
    </w:p>
    <w:p w:rsidR="00965438" w:rsidRDefault="0026700F" w:rsidP="00F34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965438" w:rsidRPr="00F50EDC">
        <w:rPr>
          <w:rFonts w:ascii="Times New Roman" w:hAnsi="Times New Roman" w:cs="Times New Roman"/>
          <w:b/>
          <w:sz w:val="24"/>
          <w:szCs w:val="24"/>
        </w:rPr>
        <w:t>praksts</w:t>
      </w:r>
    </w:p>
    <w:p w:rsidR="0026700F" w:rsidRPr="00521745" w:rsidRDefault="0026700F" w:rsidP="00F34B89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5390"/>
        <w:gridCol w:w="1749"/>
      </w:tblGrid>
      <w:tr w:rsidR="00521745" w:rsidTr="00965438">
        <w:trPr>
          <w:trHeight w:val="318"/>
          <w:jc w:val="center"/>
        </w:trPr>
        <w:tc>
          <w:tcPr>
            <w:tcW w:w="530" w:type="dxa"/>
            <w:vAlign w:val="center"/>
          </w:tcPr>
          <w:p w:rsidR="00521745" w:rsidRPr="00965438" w:rsidRDefault="00521745" w:rsidP="00965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3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913594" w:rsidRPr="00965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p.k.</w:t>
            </w:r>
          </w:p>
        </w:tc>
        <w:tc>
          <w:tcPr>
            <w:tcW w:w="5390" w:type="dxa"/>
            <w:vAlign w:val="center"/>
          </w:tcPr>
          <w:p w:rsidR="00521745" w:rsidRPr="00965438" w:rsidRDefault="008A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94">
              <w:rPr>
                <w:rFonts w:ascii="Times New Roman" w:hAnsi="Times New Roman" w:cs="Times New Roman"/>
                <w:b/>
                <w:sz w:val="24"/>
                <w:szCs w:val="24"/>
              </w:rPr>
              <w:t>Elektroapgādes tīkli</w:t>
            </w:r>
          </w:p>
        </w:tc>
        <w:tc>
          <w:tcPr>
            <w:tcW w:w="1749" w:type="dxa"/>
            <w:vAlign w:val="center"/>
          </w:tcPr>
          <w:p w:rsidR="00521745" w:rsidRPr="00913594" w:rsidRDefault="008A0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94">
              <w:rPr>
                <w:rFonts w:ascii="Times New Roman" w:hAnsi="Times New Roman" w:cs="Times New Roman"/>
                <w:b/>
                <w:sz w:val="24"/>
                <w:szCs w:val="24"/>
              </w:rPr>
              <w:t>Apjoms</w:t>
            </w:r>
          </w:p>
        </w:tc>
      </w:tr>
      <w:tr w:rsidR="00521745" w:rsidTr="00215F54">
        <w:trPr>
          <w:trHeight w:val="318"/>
          <w:jc w:val="center"/>
        </w:trPr>
        <w:tc>
          <w:tcPr>
            <w:tcW w:w="530" w:type="dxa"/>
          </w:tcPr>
          <w:p w:rsidR="00521745" w:rsidRDefault="008A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0" w:type="dxa"/>
          </w:tcPr>
          <w:p w:rsidR="00521745" w:rsidRDefault="00427932" w:rsidP="008A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Aizsargcaurule</w:t>
            </w:r>
            <w:r>
              <w:t xml:space="preserve"> </w:t>
            </w: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d75</w:t>
            </w:r>
          </w:p>
        </w:tc>
        <w:tc>
          <w:tcPr>
            <w:tcW w:w="1749" w:type="dxa"/>
          </w:tcPr>
          <w:p w:rsidR="00521745" w:rsidRDefault="00427932" w:rsidP="002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F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,94 m</w:t>
            </w:r>
          </w:p>
        </w:tc>
      </w:tr>
      <w:tr w:rsidR="00427932" w:rsidTr="00215F54">
        <w:trPr>
          <w:trHeight w:val="318"/>
          <w:jc w:val="center"/>
        </w:trPr>
        <w:tc>
          <w:tcPr>
            <w:tcW w:w="530" w:type="dxa"/>
          </w:tcPr>
          <w:p w:rsidR="00427932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0" w:type="dxa"/>
          </w:tcPr>
          <w:p w:rsidR="00427932" w:rsidRDefault="00427932" w:rsidP="008A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Kabelis AXPK 4x35</w:t>
            </w:r>
          </w:p>
        </w:tc>
        <w:tc>
          <w:tcPr>
            <w:tcW w:w="1749" w:type="dxa"/>
          </w:tcPr>
          <w:p w:rsidR="00427932" w:rsidRDefault="00427932" w:rsidP="0042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438,94 m</w:t>
            </w:r>
          </w:p>
        </w:tc>
      </w:tr>
      <w:tr w:rsidR="00427932" w:rsidTr="00215F54">
        <w:trPr>
          <w:trHeight w:val="318"/>
          <w:jc w:val="center"/>
        </w:trPr>
        <w:tc>
          <w:tcPr>
            <w:tcW w:w="530" w:type="dxa"/>
          </w:tcPr>
          <w:p w:rsidR="00427932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0" w:type="dxa"/>
          </w:tcPr>
          <w:p w:rsidR="00427932" w:rsidRPr="00427932" w:rsidRDefault="00427932" w:rsidP="008A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Balsts cinkota metāla, konisks ar konsoli h=8m</w:t>
            </w:r>
          </w:p>
        </w:tc>
        <w:tc>
          <w:tcPr>
            <w:tcW w:w="1749" w:type="dxa"/>
          </w:tcPr>
          <w:p w:rsidR="00427932" w:rsidRDefault="00427932" w:rsidP="0042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gab.</w:t>
            </w:r>
          </w:p>
        </w:tc>
      </w:tr>
      <w:tr w:rsidR="00521745" w:rsidTr="00215F54">
        <w:trPr>
          <w:trHeight w:val="318"/>
          <w:jc w:val="center"/>
        </w:trPr>
        <w:tc>
          <w:tcPr>
            <w:tcW w:w="530" w:type="dxa"/>
          </w:tcPr>
          <w:p w:rsidR="00521745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</w:tcPr>
          <w:p w:rsidR="00521745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Gaismeklis Philips SGS 101 70W</w:t>
            </w:r>
          </w:p>
        </w:tc>
        <w:tc>
          <w:tcPr>
            <w:tcW w:w="1749" w:type="dxa"/>
          </w:tcPr>
          <w:p w:rsidR="00521745" w:rsidRDefault="008A0CA7" w:rsidP="0042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gab.</w:t>
            </w:r>
          </w:p>
        </w:tc>
      </w:tr>
      <w:tr w:rsidR="00521745" w:rsidTr="00215F54">
        <w:trPr>
          <w:trHeight w:val="318"/>
          <w:jc w:val="center"/>
        </w:trPr>
        <w:tc>
          <w:tcPr>
            <w:tcW w:w="530" w:type="dxa"/>
          </w:tcPr>
          <w:p w:rsidR="00521745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0" w:type="dxa"/>
          </w:tcPr>
          <w:p w:rsidR="00521745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Balsta kabelis NYY-J 3x1.5</w:t>
            </w:r>
          </w:p>
        </w:tc>
        <w:tc>
          <w:tcPr>
            <w:tcW w:w="1749" w:type="dxa"/>
          </w:tcPr>
          <w:p w:rsidR="00521745" w:rsidRDefault="003B2C2B" w:rsidP="003B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7932">
              <w:rPr>
                <w:rFonts w:ascii="Times New Roman" w:hAnsi="Times New Roman" w:cs="Times New Roman"/>
                <w:sz w:val="24"/>
                <w:szCs w:val="24"/>
              </w:rPr>
              <w:t>104 m</w:t>
            </w:r>
          </w:p>
        </w:tc>
      </w:tr>
      <w:tr w:rsidR="00521745" w:rsidTr="00215F54">
        <w:trPr>
          <w:trHeight w:val="318"/>
          <w:jc w:val="center"/>
        </w:trPr>
        <w:tc>
          <w:tcPr>
            <w:tcW w:w="530" w:type="dxa"/>
          </w:tcPr>
          <w:p w:rsidR="00521745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0" w:type="dxa"/>
          </w:tcPr>
          <w:p w:rsidR="00521745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Aizsardzības automāts  B10</w:t>
            </w:r>
          </w:p>
        </w:tc>
        <w:tc>
          <w:tcPr>
            <w:tcW w:w="1749" w:type="dxa"/>
          </w:tcPr>
          <w:p w:rsidR="00521745" w:rsidRDefault="00427932" w:rsidP="0042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gab.</w:t>
            </w:r>
          </w:p>
        </w:tc>
      </w:tr>
      <w:tr w:rsidR="00427932" w:rsidTr="00215F54">
        <w:trPr>
          <w:trHeight w:val="318"/>
          <w:jc w:val="center"/>
        </w:trPr>
        <w:tc>
          <w:tcPr>
            <w:tcW w:w="530" w:type="dxa"/>
          </w:tcPr>
          <w:p w:rsidR="00427932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0" w:type="dxa"/>
          </w:tcPr>
          <w:p w:rsidR="00427932" w:rsidRPr="00427932" w:rsidRDefault="0042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932">
              <w:rPr>
                <w:rFonts w:ascii="Times New Roman" w:hAnsi="Times New Roman" w:cs="Times New Roman"/>
                <w:sz w:val="24"/>
                <w:szCs w:val="24"/>
              </w:rPr>
              <w:t xml:space="preserve">Kabeļa spailes </w:t>
            </w:r>
            <w:proofErr w:type="spellStart"/>
            <w:r w:rsidRPr="00427932">
              <w:rPr>
                <w:rFonts w:ascii="Times New Roman" w:hAnsi="Times New Roman" w:cs="Times New Roman"/>
                <w:sz w:val="24"/>
                <w:szCs w:val="24"/>
              </w:rPr>
              <w:t>Ensto</w:t>
            </w:r>
            <w:proofErr w:type="spellEnd"/>
            <w:r w:rsidRPr="00427932">
              <w:rPr>
                <w:rFonts w:ascii="Times New Roman" w:hAnsi="Times New Roman" w:cs="Times New Roman"/>
                <w:sz w:val="24"/>
                <w:szCs w:val="24"/>
              </w:rPr>
              <w:t xml:space="preserve"> SV-15</w:t>
            </w:r>
          </w:p>
        </w:tc>
        <w:tc>
          <w:tcPr>
            <w:tcW w:w="1749" w:type="dxa"/>
          </w:tcPr>
          <w:p w:rsidR="00427932" w:rsidRDefault="00427932" w:rsidP="0042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gab.</w:t>
            </w:r>
          </w:p>
        </w:tc>
      </w:tr>
    </w:tbl>
    <w:p w:rsidR="00521745" w:rsidRDefault="00521745">
      <w:pPr>
        <w:rPr>
          <w:rFonts w:ascii="Times New Roman" w:hAnsi="Times New Roman" w:cs="Times New Roman"/>
          <w:sz w:val="24"/>
          <w:szCs w:val="24"/>
        </w:rPr>
      </w:pPr>
    </w:p>
    <w:p w:rsidR="00521745" w:rsidRDefault="00427932">
      <w:pPr>
        <w:rPr>
          <w:rFonts w:ascii="Times New Roman" w:hAnsi="Times New Roman" w:cs="Times New Roman"/>
          <w:sz w:val="24"/>
          <w:szCs w:val="24"/>
        </w:rPr>
      </w:pPr>
      <w:r w:rsidRPr="00427932">
        <w:rPr>
          <w:rFonts w:ascii="Times New Roman" w:hAnsi="Times New Roman" w:cs="Times New Roman"/>
          <w:sz w:val="24"/>
          <w:szCs w:val="24"/>
        </w:rPr>
        <w:t xml:space="preserve">    JPPI “Pilsētsaimniecība” vadītājs</w:t>
      </w:r>
      <w:r w:rsidRPr="00427932">
        <w:rPr>
          <w:rFonts w:ascii="Times New Roman" w:hAnsi="Times New Roman" w:cs="Times New Roman"/>
          <w:sz w:val="24"/>
          <w:szCs w:val="24"/>
        </w:rPr>
        <w:tab/>
      </w:r>
      <w:r w:rsidRPr="00427932">
        <w:rPr>
          <w:rFonts w:ascii="Times New Roman" w:hAnsi="Times New Roman" w:cs="Times New Roman"/>
          <w:sz w:val="24"/>
          <w:szCs w:val="24"/>
        </w:rPr>
        <w:tab/>
      </w:r>
      <w:r w:rsidR="001716E2">
        <w:rPr>
          <w:rFonts w:ascii="Times New Roman" w:hAnsi="Times New Roman" w:cs="Times New Roman"/>
          <w:sz w:val="24"/>
          <w:szCs w:val="24"/>
        </w:rPr>
        <w:tab/>
      </w:r>
      <w:r w:rsidRPr="00427932">
        <w:rPr>
          <w:rFonts w:ascii="Times New Roman" w:hAnsi="Times New Roman" w:cs="Times New Roman"/>
          <w:sz w:val="24"/>
          <w:szCs w:val="24"/>
        </w:rPr>
        <w:tab/>
      </w:r>
      <w:r w:rsidRPr="00427932">
        <w:rPr>
          <w:rFonts w:ascii="Times New Roman" w:hAnsi="Times New Roman" w:cs="Times New Roman"/>
          <w:sz w:val="24"/>
          <w:szCs w:val="24"/>
        </w:rPr>
        <w:tab/>
      </w:r>
      <w:r w:rsidRPr="00427932">
        <w:rPr>
          <w:rFonts w:ascii="Times New Roman" w:hAnsi="Times New Roman" w:cs="Times New Roman"/>
          <w:sz w:val="24"/>
          <w:szCs w:val="24"/>
        </w:rPr>
        <w:tab/>
        <w:t>M.Mielavs</w:t>
      </w:r>
    </w:p>
    <w:p w:rsidR="00427932" w:rsidRDefault="00427932">
      <w:pPr>
        <w:rPr>
          <w:rFonts w:ascii="Times New Roman" w:hAnsi="Times New Roman" w:cs="Times New Roman"/>
          <w:sz w:val="24"/>
          <w:szCs w:val="24"/>
        </w:rPr>
      </w:pPr>
    </w:p>
    <w:p w:rsidR="003338D3" w:rsidRDefault="004279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27932">
        <w:rPr>
          <w:rFonts w:ascii="Times New Roman" w:hAnsi="Times New Roman" w:cs="Times New Roman"/>
          <w:sz w:val="20"/>
          <w:szCs w:val="20"/>
        </w:rPr>
        <w:t>Bobikins 63026511</w:t>
      </w: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P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p w:rsidR="003338D3" w:rsidRDefault="003338D3" w:rsidP="003338D3">
      <w:pPr>
        <w:rPr>
          <w:rFonts w:ascii="Times New Roman" w:hAnsi="Times New Roman" w:cs="Times New Roman"/>
          <w:sz w:val="20"/>
          <w:szCs w:val="20"/>
        </w:rPr>
      </w:pPr>
    </w:p>
    <w:sectPr w:rsidR="003338D3" w:rsidSect="0026700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99" w:rsidRDefault="006D5399" w:rsidP="0026700F">
      <w:pPr>
        <w:spacing w:after="0" w:line="240" w:lineRule="auto"/>
      </w:pPr>
      <w:r>
        <w:separator/>
      </w:r>
    </w:p>
  </w:endnote>
  <w:endnote w:type="continuationSeparator" w:id="0">
    <w:p w:rsidR="006D5399" w:rsidRDefault="006D5399" w:rsidP="0026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99" w:rsidRDefault="006D5399" w:rsidP="0026700F">
      <w:pPr>
        <w:spacing w:after="0" w:line="240" w:lineRule="auto"/>
      </w:pPr>
      <w:r>
        <w:separator/>
      </w:r>
    </w:p>
  </w:footnote>
  <w:footnote w:type="continuationSeparator" w:id="0">
    <w:p w:rsidR="006D5399" w:rsidRDefault="006D5399" w:rsidP="00267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2D"/>
    <w:rsid w:val="0012488F"/>
    <w:rsid w:val="001716E2"/>
    <w:rsid w:val="001A1F02"/>
    <w:rsid w:val="00215F54"/>
    <w:rsid w:val="0026700F"/>
    <w:rsid w:val="002F4C84"/>
    <w:rsid w:val="003338D3"/>
    <w:rsid w:val="003B2C2B"/>
    <w:rsid w:val="00427932"/>
    <w:rsid w:val="00521745"/>
    <w:rsid w:val="006D5399"/>
    <w:rsid w:val="00894D24"/>
    <w:rsid w:val="008A0CA7"/>
    <w:rsid w:val="0091122D"/>
    <w:rsid w:val="00913594"/>
    <w:rsid w:val="00965438"/>
    <w:rsid w:val="00AA248E"/>
    <w:rsid w:val="00AE6C26"/>
    <w:rsid w:val="00BD1C8E"/>
    <w:rsid w:val="00C82F46"/>
    <w:rsid w:val="00CD2754"/>
    <w:rsid w:val="00E54629"/>
    <w:rsid w:val="00F34B89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00F"/>
  </w:style>
  <w:style w:type="paragraph" w:styleId="Footer">
    <w:name w:val="footer"/>
    <w:basedOn w:val="Normal"/>
    <w:link w:val="FooterChar"/>
    <w:uiPriority w:val="99"/>
    <w:unhideWhenUsed/>
    <w:rsid w:val="0026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00F"/>
  </w:style>
  <w:style w:type="paragraph" w:styleId="Footer">
    <w:name w:val="footer"/>
    <w:basedOn w:val="Normal"/>
    <w:link w:val="FooterChar"/>
    <w:uiPriority w:val="99"/>
    <w:unhideWhenUsed/>
    <w:rsid w:val="002670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616E-B347-4FFF-9C5F-5EC6F940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Štopene</dc:creator>
  <cp:lastModifiedBy>Baiba Jēkabsone</cp:lastModifiedBy>
  <cp:revision>2</cp:revision>
  <cp:lastPrinted>2020-05-13T10:05:00Z</cp:lastPrinted>
  <dcterms:created xsi:type="dcterms:W3CDTF">2020-05-26T11:26:00Z</dcterms:created>
  <dcterms:modified xsi:type="dcterms:W3CDTF">2020-05-26T11:26:00Z</dcterms:modified>
</cp:coreProperties>
</file>