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919C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379E0E1" wp14:editId="25B5186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03DE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03DE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40404B">
        <w:tc>
          <w:tcPr>
            <w:tcW w:w="7763" w:type="dxa"/>
          </w:tcPr>
          <w:p w:rsidR="00E61AB9" w:rsidRDefault="00700479" w:rsidP="006060E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18.06.2020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03DEA">
              <w:rPr>
                <w:bCs/>
                <w:szCs w:val="44"/>
                <w:lang w:val="lv-LV"/>
              </w:rPr>
              <w:t>11/12</w:t>
            </w:r>
          </w:p>
        </w:tc>
      </w:tr>
    </w:tbl>
    <w:p w:rsidR="00E61AB9" w:rsidRPr="00E8755D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:rsidR="00E4646B" w:rsidRPr="00FA33F7" w:rsidRDefault="00E4646B" w:rsidP="00F03DEA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>NEKUSTAM</w:t>
      </w:r>
      <w:r w:rsidR="006060E3">
        <w:rPr>
          <w:b/>
          <w:bCs/>
        </w:rPr>
        <w:t>O ĪPAŠUMU</w:t>
      </w:r>
      <w:r>
        <w:rPr>
          <w:b/>
          <w:bCs/>
        </w:rPr>
        <w:t xml:space="preserve"> </w:t>
      </w:r>
      <w:r w:rsidR="00061889">
        <w:rPr>
          <w:b/>
          <w:bCs/>
        </w:rPr>
        <w:t xml:space="preserve">AR </w:t>
      </w:r>
      <w:r w:rsidR="00DC00FF" w:rsidRPr="00DC00FF">
        <w:rPr>
          <w:rFonts w:ascii="Times New Roman Bold" w:hAnsi="Times New Roman Bold"/>
          <w:b/>
          <w:bCs/>
          <w:caps/>
        </w:rPr>
        <w:t>kadastra Nr. 0900 015 0361 un Nr. 0900 015 0348</w:t>
      </w:r>
      <w:r w:rsidR="00DC00FF">
        <w:rPr>
          <w:b/>
          <w:bCs/>
        </w:rPr>
        <w:t xml:space="preserve"> </w:t>
      </w:r>
      <w:r w:rsidR="006060E3">
        <w:rPr>
          <w:b/>
          <w:bCs/>
        </w:rPr>
        <w:t>RUBEŅU CEĻĀ</w:t>
      </w:r>
      <w:r>
        <w:rPr>
          <w:b/>
          <w:bCs/>
        </w:rPr>
        <w:t>, JELGAVĀ</w:t>
      </w:r>
      <w:r w:rsidR="00DC00FF">
        <w:rPr>
          <w:b/>
          <w:bCs/>
        </w:rPr>
        <w:t xml:space="preserve"> </w:t>
      </w:r>
      <w:r w:rsidR="007A7633" w:rsidRPr="00FD138E">
        <w:rPr>
          <w:b/>
          <w:bCs/>
        </w:rPr>
        <w:t>PIRKŠANA</w:t>
      </w:r>
    </w:p>
    <w:p w:rsidR="00F03DEA" w:rsidRDefault="00F03DEA" w:rsidP="00F03DEA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F03DEA" w:rsidRPr="003C6182" w:rsidRDefault="00F03DEA" w:rsidP="00F03DEA">
      <w:pPr>
        <w:jc w:val="both"/>
        <w:rPr>
          <w:b/>
          <w:bCs/>
          <w:sz w:val="16"/>
          <w:szCs w:val="16"/>
          <w:lang w:eastAsia="lv-LV"/>
        </w:rPr>
      </w:pPr>
    </w:p>
    <w:p w:rsidR="00F03DEA" w:rsidRPr="001C104F" w:rsidRDefault="00F03DEA" w:rsidP="00F03DEA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>(A.Rāviņš, R.Vectirāne, V.Ļevčenoks, I.Bandeniece, D.Olte, M.Buškevics, A.Garančs, R.Šlegelmilhs, J.Strods, I.Jak</w:t>
      </w:r>
      <w:bookmarkStart w:id="0" w:name="_GoBack"/>
      <w:bookmarkEnd w:id="0"/>
      <w:r w:rsidRPr="00CB3DEB">
        <w:rPr>
          <w:bCs/>
          <w:lang w:eastAsia="lv-LV"/>
        </w:rPr>
        <w:t xml:space="preserve">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334997" w:rsidRDefault="00334997" w:rsidP="00F03DEA">
      <w:pPr>
        <w:pStyle w:val="BodyText"/>
        <w:ind w:right="46" w:firstLine="567"/>
        <w:jc w:val="both"/>
        <w:rPr>
          <w:szCs w:val="24"/>
        </w:rPr>
      </w:pPr>
      <w:r w:rsidRPr="009514D0">
        <w:t xml:space="preserve">Jelgavas pilsētas </w:t>
      </w:r>
      <w:proofErr w:type="gramStart"/>
      <w:r w:rsidRPr="009514D0">
        <w:t>pašvaldība</w:t>
      </w:r>
      <w:proofErr w:type="gramEnd"/>
      <w:r w:rsidRPr="009514D0">
        <w:t xml:space="preserve"> uzsākusi E</w:t>
      </w:r>
      <w:r>
        <w:t xml:space="preserve">iropas </w:t>
      </w:r>
      <w:r w:rsidR="00342CC3">
        <w:t>R</w:t>
      </w:r>
      <w:r>
        <w:t>eģionālās attīstības fonda</w:t>
      </w:r>
      <w:r w:rsidRPr="009514D0">
        <w:t xml:space="preserve"> līdzfinansētā projekta </w:t>
      </w:r>
      <w:r>
        <w:t>“</w:t>
      </w:r>
      <w:r w:rsidRPr="009514D0">
        <w:t>Tehniskās infrastruktūras sakārtošana uzņēmējdarbības attīstībai degradētajā teritorijā, 2.kārta” realizāciju, turpmāk</w:t>
      </w:r>
      <w:r w:rsidR="007456D0">
        <w:t xml:space="preserve"> </w:t>
      </w:r>
      <w:r w:rsidRPr="009514D0">
        <w:t>- Projekts. Projekta īstenošanai nepieciešam</w:t>
      </w:r>
      <w:r w:rsidR="002C4F11">
        <w:t>i</w:t>
      </w:r>
      <w:r w:rsidRPr="009514D0">
        <w:t xml:space="preserve"> </w:t>
      </w:r>
      <w:r>
        <w:t>div</w:t>
      </w:r>
      <w:r w:rsidR="00342CC3">
        <w:t>i</w:t>
      </w:r>
      <w:r>
        <w:t xml:space="preserve"> </w:t>
      </w:r>
      <w:r w:rsidR="00342CC3">
        <w:t>nekustamie īpašumi</w:t>
      </w:r>
      <w:r>
        <w:t xml:space="preserve"> Rubeņu ceļā, Jelgavā:</w:t>
      </w:r>
      <w:r w:rsidR="00342CC3">
        <w:t xml:space="preserve"> n</w:t>
      </w:r>
      <w:r w:rsidR="00342CC3" w:rsidRPr="00342CC3">
        <w:t>ekustamais īpašums ar kadastra Nr. 0900 015 0361, kas sastāv no zemes vienības 3941 m</w:t>
      </w:r>
      <w:r w:rsidR="00342CC3" w:rsidRPr="00973FDF">
        <w:rPr>
          <w:vertAlign w:val="superscript"/>
        </w:rPr>
        <w:t>2</w:t>
      </w:r>
      <w:r w:rsidR="00342CC3" w:rsidRPr="00342CC3">
        <w:t xml:space="preserve"> platībā ar kadastra apzīmējumu 0900 015 0332</w:t>
      </w:r>
      <w:r>
        <w:rPr>
          <w:szCs w:val="24"/>
        </w:rPr>
        <w:t>,</w:t>
      </w:r>
      <w:r w:rsidR="00342CC3">
        <w:rPr>
          <w:szCs w:val="24"/>
        </w:rPr>
        <w:t xml:space="preserve"> un </w:t>
      </w:r>
      <w:r w:rsidR="00342CC3">
        <w:t>n</w:t>
      </w:r>
      <w:r w:rsidR="00342CC3" w:rsidRPr="00342CC3">
        <w:t>ekustamais īpašums ar kadastra Nr. 0900 015 03</w:t>
      </w:r>
      <w:r w:rsidR="002C4F11">
        <w:t>48</w:t>
      </w:r>
      <w:r w:rsidR="00342CC3" w:rsidRPr="00342CC3">
        <w:t>, kas sastāv no zemes vienības 3</w:t>
      </w:r>
      <w:r w:rsidR="002C4F11">
        <w:t>748</w:t>
      </w:r>
      <w:r w:rsidR="00342CC3" w:rsidRPr="00342CC3">
        <w:t>m</w:t>
      </w:r>
      <w:r w:rsidR="00342CC3" w:rsidRPr="00973FDF">
        <w:rPr>
          <w:vertAlign w:val="superscript"/>
        </w:rPr>
        <w:t>2</w:t>
      </w:r>
      <w:r w:rsidR="00342CC3" w:rsidRPr="00342CC3">
        <w:t xml:space="preserve"> platībā ar kadastra apzīmējumu 0900 015 03</w:t>
      </w:r>
      <w:r w:rsidR="002C4F11">
        <w:t>20</w:t>
      </w:r>
      <w:r w:rsidR="00342CC3">
        <w:t>. Ab</w:t>
      </w:r>
      <w:r w:rsidR="00A739CF">
        <w:t>i</w:t>
      </w:r>
      <w:r w:rsidR="00342CC3">
        <w:t xml:space="preserve"> </w:t>
      </w:r>
      <w:r w:rsidR="00342CC3">
        <w:rPr>
          <w:szCs w:val="24"/>
        </w:rPr>
        <w:t xml:space="preserve">minētie īpašumi </w:t>
      </w:r>
      <w:r w:rsidRPr="00F40112">
        <w:rPr>
          <w:szCs w:val="24"/>
        </w:rPr>
        <w:t xml:space="preserve">ir </w:t>
      </w:r>
      <w:r w:rsidR="00342CC3">
        <w:rPr>
          <w:szCs w:val="24"/>
        </w:rPr>
        <w:t>ielas infrastruktūras daļa</w:t>
      </w:r>
      <w:r w:rsidRPr="00F40112">
        <w:rPr>
          <w:szCs w:val="24"/>
        </w:rPr>
        <w:t>.</w:t>
      </w:r>
    </w:p>
    <w:p w:rsidR="00E4646B" w:rsidRDefault="00E4646B" w:rsidP="00E4646B">
      <w:pPr>
        <w:pStyle w:val="BodyText"/>
        <w:ind w:right="46" w:firstLine="567"/>
        <w:jc w:val="both"/>
        <w:rPr>
          <w:szCs w:val="24"/>
        </w:rPr>
      </w:pPr>
      <w:r w:rsidRPr="00337464">
        <w:rPr>
          <w:szCs w:val="24"/>
        </w:rPr>
        <w:t xml:space="preserve">Jelgavas pilsētas </w:t>
      </w:r>
      <w:r>
        <w:rPr>
          <w:szCs w:val="24"/>
        </w:rPr>
        <w:t>pašvaldība</w:t>
      </w:r>
      <w:r w:rsidRPr="00337464">
        <w:rPr>
          <w:szCs w:val="24"/>
        </w:rPr>
        <w:t xml:space="preserve">s administrācijā saņemts </w:t>
      </w:r>
      <w:r w:rsidR="006060E3">
        <w:rPr>
          <w:szCs w:val="24"/>
        </w:rPr>
        <w:t>SIA „Lielupes Industriālais Parks”</w:t>
      </w:r>
      <w:r w:rsidRPr="00337464">
        <w:rPr>
          <w:szCs w:val="24"/>
        </w:rPr>
        <w:t xml:space="preserve"> </w:t>
      </w:r>
      <w:r w:rsidR="008E374C">
        <w:rPr>
          <w:szCs w:val="24"/>
        </w:rPr>
        <w:t>(</w:t>
      </w:r>
      <w:proofErr w:type="spellStart"/>
      <w:r w:rsidR="008E374C">
        <w:rPr>
          <w:szCs w:val="24"/>
        </w:rPr>
        <w:t>reģ.Nr</w:t>
      </w:r>
      <w:proofErr w:type="spellEnd"/>
      <w:r w:rsidR="008E374C">
        <w:rPr>
          <w:szCs w:val="24"/>
        </w:rPr>
        <w:t xml:space="preserve">. 40203025579, juridiskā adrese: Neretas iela 1, Jelgava, LV-3002) </w:t>
      </w:r>
      <w:r w:rsidR="001D4FD8" w:rsidRPr="001D4FD8">
        <w:rPr>
          <w:szCs w:val="24"/>
        </w:rPr>
        <w:t xml:space="preserve">valdes locekļa </w:t>
      </w:r>
      <w:r w:rsidR="001D4FD8">
        <w:rPr>
          <w:szCs w:val="24"/>
        </w:rPr>
        <w:t xml:space="preserve">Edgara Ungura </w:t>
      </w:r>
      <w:r w:rsidR="00DC00FF">
        <w:rPr>
          <w:szCs w:val="24"/>
        </w:rPr>
        <w:t>apliecinājums, ka</w:t>
      </w:r>
      <w:r w:rsidRPr="00337464">
        <w:rPr>
          <w:szCs w:val="24"/>
        </w:rPr>
        <w:t xml:space="preserve"> </w:t>
      </w:r>
      <w:r w:rsidR="006060E3">
        <w:rPr>
          <w:szCs w:val="24"/>
        </w:rPr>
        <w:t xml:space="preserve">sabiedrības </w:t>
      </w:r>
      <w:r w:rsidRPr="00337464">
        <w:rPr>
          <w:szCs w:val="24"/>
        </w:rPr>
        <w:t xml:space="preserve">īpašumā </w:t>
      </w:r>
      <w:r w:rsidR="006060E3">
        <w:rPr>
          <w:szCs w:val="24"/>
        </w:rPr>
        <w:t>esoš</w:t>
      </w:r>
      <w:r w:rsidR="00DC00FF">
        <w:rPr>
          <w:szCs w:val="24"/>
        </w:rPr>
        <w:t>ie</w:t>
      </w:r>
      <w:r>
        <w:rPr>
          <w:szCs w:val="24"/>
        </w:rPr>
        <w:t xml:space="preserve"> </w:t>
      </w:r>
      <w:r w:rsidR="006060E3">
        <w:rPr>
          <w:szCs w:val="24"/>
        </w:rPr>
        <w:t>nekustam</w:t>
      </w:r>
      <w:r w:rsidR="00DC00FF">
        <w:rPr>
          <w:szCs w:val="24"/>
        </w:rPr>
        <w:t>ie</w:t>
      </w:r>
      <w:r>
        <w:rPr>
          <w:szCs w:val="24"/>
        </w:rPr>
        <w:t xml:space="preserve"> īpašum</w:t>
      </w:r>
      <w:r w:rsidR="00DC00FF">
        <w:rPr>
          <w:szCs w:val="24"/>
        </w:rPr>
        <w:t>i</w:t>
      </w:r>
      <w:r w:rsidR="006060E3">
        <w:rPr>
          <w:szCs w:val="24"/>
        </w:rPr>
        <w:t xml:space="preserve"> Rubeņu ceļā</w:t>
      </w:r>
      <w:r w:rsidRPr="00337464">
        <w:rPr>
          <w:szCs w:val="24"/>
        </w:rPr>
        <w:t xml:space="preserve">, Jelgavā </w:t>
      </w:r>
      <w:r w:rsidR="00DC00FF">
        <w:rPr>
          <w:szCs w:val="24"/>
        </w:rPr>
        <w:t>tiks atsavināti Jelgavas pils</w:t>
      </w:r>
      <w:r w:rsidR="00F80F2A">
        <w:rPr>
          <w:szCs w:val="24"/>
        </w:rPr>
        <w:t xml:space="preserve">ētas </w:t>
      </w:r>
      <w:r w:rsidR="0062061E">
        <w:rPr>
          <w:szCs w:val="24"/>
        </w:rPr>
        <w:t>pašvaldībai</w:t>
      </w:r>
      <w:r w:rsidR="00DC00FF">
        <w:rPr>
          <w:szCs w:val="24"/>
        </w:rPr>
        <w:t xml:space="preserve"> par </w:t>
      </w:r>
      <w:r w:rsidR="007456D0">
        <w:rPr>
          <w:szCs w:val="24"/>
        </w:rPr>
        <w:t xml:space="preserve">kopējo </w:t>
      </w:r>
      <w:r w:rsidR="00DC00FF">
        <w:rPr>
          <w:szCs w:val="24"/>
        </w:rPr>
        <w:t>kadas</w:t>
      </w:r>
      <w:r w:rsidR="00F80F2A">
        <w:rPr>
          <w:szCs w:val="24"/>
        </w:rPr>
        <w:t>trālo vē</w:t>
      </w:r>
      <w:r w:rsidR="00DC00FF">
        <w:rPr>
          <w:szCs w:val="24"/>
        </w:rPr>
        <w:t>rtību 1818</w:t>
      </w:r>
      <w:r w:rsidRPr="00337464">
        <w:rPr>
          <w:szCs w:val="24"/>
        </w:rPr>
        <w:t xml:space="preserve"> </w:t>
      </w:r>
      <w:proofErr w:type="spellStart"/>
      <w:r w:rsidRPr="00337464">
        <w:rPr>
          <w:i/>
          <w:szCs w:val="24"/>
        </w:rPr>
        <w:t>euro</w:t>
      </w:r>
      <w:proofErr w:type="spellEnd"/>
      <w:r w:rsidRPr="00337464">
        <w:rPr>
          <w:szCs w:val="24"/>
        </w:rPr>
        <w:t>.</w:t>
      </w:r>
    </w:p>
    <w:p w:rsidR="00E4646B" w:rsidRDefault="00E4646B" w:rsidP="00E4646B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N</w:t>
      </w:r>
      <w:r w:rsidRPr="003D7AC5">
        <w:rPr>
          <w:szCs w:val="24"/>
        </w:rPr>
        <w:t xml:space="preserve">ekustamais īpašums </w:t>
      </w:r>
      <w:r>
        <w:rPr>
          <w:szCs w:val="24"/>
        </w:rPr>
        <w:t xml:space="preserve">ar kadastra Nr. 0900 </w:t>
      </w:r>
      <w:r w:rsidR="006060E3">
        <w:rPr>
          <w:szCs w:val="24"/>
        </w:rPr>
        <w:t>015 0</w:t>
      </w:r>
      <w:r w:rsidR="00DC00FF">
        <w:rPr>
          <w:szCs w:val="24"/>
        </w:rPr>
        <w:t>361</w:t>
      </w:r>
      <w:r>
        <w:rPr>
          <w:szCs w:val="24"/>
        </w:rPr>
        <w:t xml:space="preserve"> </w:t>
      </w:r>
      <w:r w:rsidR="006060E3">
        <w:rPr>
          <w:szCs w:val="24"/>
        </w:rPr>
        <w:t>Rubeņu ceļā</w:t>
      </w:r>
      <w:r>
        <w:rPr>
          <w:szCs w:val="24"/>
        </w:rPr>
        <w:t>, Jelgavā</w:t>
      </w:r>
      <w:r w:rsidR="00D1062F">
        <w:rPr>
          <w:szCs w:val="24"/>
        </w:rPr>
        <w:t>,</w:t>
      </w:r>
      <w:r w:rsidR="006060E3">
        <w:rPr>
          <w:szCs w:val="24"/>
        </w:rPr>
        <w:t xml:space="preserve"> </w:t>
      </w:r>
      <w:r w:rsidR="006354EB">
        <w:rPr>
          <w:szCs w:val="24"/>
        </w:rPr>
        <w:t>kas</w:t>
      </w:r>
      <w:r w:rsidR="006060E3">
        <w:rPr>
          <w:szCs w:val="24"/>
        </w:rPr>
        <w:t xml:space="preserve"> </w:t>
      </w:r>
      <w:r w:rsidRPr="003D7AC5">
        <w:rPr>
          <w:szCs w:val="24"/>
        </w:rPr>
        <w:t>sastāv no zemes</w:t>
      </w:r>
      <w:r w:rsidR="005C1598">
        <w:rPr>
          <w:szCs w:val="24"/>
        </w:rPr>
        <w:t xml:space="preserve"> vienības</w:t>
      </w:r>
      <w:r w:rsidR="006060E3">
        <w:rPr>
          <w:szCs w:val="24"/>
        </w:rPr>
        <w:t xml:space="preserve"> </w:t>
      </w:r>
      <w:r w:rsidR="00DC00FF">
        <w:rPr>
          <w:szCs w:val="24"/>
        </w:rPr>
        <w:t>3941</w:t>
      </w:r>
      <w:r>
        <w:rPr>
          <w:szCs w:val="24"/>
        </w:rPr>
        <w:t xml:space="preserve"> m</w:t>
      </w:r>
      <w:r w:rsidRPr="003C338C">
        <w:rPr>
          <w:szCs w:val="24"/>
          <w:vertAlign w:val="superscript"/>
        </w:rPr>
        <w:t>2</w:t>
      </w:r>
      <w:r w:rsidR="006060E3">
        <w:rPr>
          <w:szCs w:val="24"/>
          <w:vertAlign w:val="superscript"/>
        </w:rPr>
        <w:t xml:space="preserve"> </w:t>
      </w:r>
      <w:r w:rsidRPr="003D7AC5">
        <w:rPr>
          <w:szCs w:val="24"/>
        </w:rPr>
        <w:t>platīb</w:t>
      </w:r>
      <w:r>
        <w:rPr>
          <w:szCs w:val="24"/>
        </w:rPr>
        <w:t>ā</w:t>
      </w:r>
      <w:r w:rsidRPr="003D7AC5">
        <w:rPr>
          <w:szCs w:val="24"/>
        </w:rPr>
        <w:t xml:space="preserve"> ar kadastra </w:t>
      </w:r>
      <w:r>
        <w:rPr>
          <w:szCs w:val="24"/>
        </w:rPr>
        <w:t>apzīmējumu</w:t>
      </w:r>
      <w:r w:rsidR="006060E3">
        <w:rPr>
          <w:szCs w:val="24"/>
        </w:rPr>
        <w:t xml:space="preserve"> </w:t>
      </w:r>
      <w:r w:rsidRPr="00A31518">
        <w:rPr>
          <w:szCs w:val="24"/>
        </w:rPr>
        <w:t xml:space="preserve">0900 </w:t>
      </w:r>
      <w:r>
        <w:rPr>
          <w:szCs w:val="24"/>
        </w:rPr>
        <w:t>0</w:t>
      </w:r>
      <w:r w:rsidR="006060E3">
        <w:rPr>
          <w:szCs w:val="24"/>
        </w:rPr>
        <w:t>15</w:t>
      </w:r>
      <w:r>
        <w:rPr>
          <w:szCs w:val="24"/>
        </w:rPr>
        <w:t xml:space="preserve"> </w:t>
      </w:r>
      <w:r w:rsidR="008E374C">
        <w:rPr>
          <w:szCs w:val="24"/>
        </w:rPr>
        <w:t>0</w:t>
      </w:r>
      <w:r w:rsidR="00DC00FF">
        <w:rPr>
          <w:szCs w:val="24"/>
        </w:rPr>
        <w:t>332</w:t>
      </w:r>
      <w:r w:rsidR="006354EB">
        <w:rPr>
          <w:szCs w:val="24"/>
        </w:rPr>
        <w:t>,</w:t>
      </w:r>
      <w:r w:rsidR="006060E3">
        <w:rPr>
          <w:szCs w:val="24"/>
        </w:rPr>
        <w:t xml:space="preserve"> </w:t>
      </w:r>
      <w:r w:rsidR="00DE444B">
        <w:rPr>
          <w:szCs w:val="24"/>
        </w:rPr>
        <w:t xml:space="preserve">reģistrēts </w:t>
      </w:r>
      <w:r w:rsidR="005C1598">
        <w:rPr>
          <w:szCs w:val="24"/>
        </w:rPr>
        <w:t xml:space="preserve">Zemgales rajona tiesas </w:t>
      </w:r>
      <w:r>
        <w:rPr>
          <w:szCs w:val="24"/>
        </w:rPr>
        <w:t>Jelgavas pilsētas zemesgrāmatas nodalījumā</w:t>
      </w:r>
      <w:r w:rsidRPr="00A31518">
        <w:rPr>
          <w:szCs w:val="24"/>
        </w:rPr>
        <w:t xml:space="preserve"> Nr.</w:t>
      </w:r>
      <w:r w:rsidR="00DC00FF">
        <w:rPr>
          <w:szCs w:val="24"/>
        </w:rPr>
        <w:t>100000580383</w:t>
      </w:r>
      <w:r>
        <w:rPr>
          <w:szCs w:val="24"/>
        </w:rPr>
        <w:t xml:space="preserve"> </w:t>
      </w:r>
      <w:r w:rsidR="006354EB">
        <w:rPr>
          <w:szCs w:val="24"/>
        </w:rPr>
        <w:t xml:space="preserve">uz </w:t>
      </w:r>
      <w:r w:rsidR="006060E3">
        <w:rPr>
          <w:szCs w:val="24"/>
        </w:rPr>
        <w:t>SIA „Lielupes Industriālais Parks”</w:t>
      </w:r>
      <w:r>
        <w:rPr>
          <w:szCs w:val="24"/>
        </w:rPr>
        <w:t xml:space="preserve"> vārda. 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 xml:space="preserve">a </w:t>
      </w:r>
      <w:r w:rsidR="00FB02B8">
        <w:rPr>
          <w:szCs w:val="24"/>
        </w:rPr>
        <w:t>v</w:t>
      </w:r>
      <w:r w:rsidRPr="00720222">
        <w:rPr>
          <w:szCs w:val="24"/>
        </w:rPr>
        <w:t>alsts kadastra informācijas sistēm</w:t>
      </w:r>
      <w:r>
        <w:rPr>
          <w:szCs w:val="24"/>
        </w:rPr>
        <w:t>ā</w:t>
      </w:r>
      <w:r w:rsidR="001E1631">
        <w:rPr>
          <w:szCs w:val="24"/>
        </w:rPr>
        <w:t xml:space="preserve"> </w:t>
      </w:r>
      <w:r>
        <w:rPr>
          <w:szCs w:val="24"/>
        </w:rPr>
        <w:t>nekustamā īpašuma kadastrālā vērtība uz 20</w:t>
      </w:r>
      <w:r w:rsidR="00DC00FF">
        <w:rPr>
          <w:szCs w:val="24"/>
        </w:rPr>
        <w:t>20</w:t>
      </w:r>
      <w:r>
        <w:rPr>
          <w:szCs w:val="24"/>
        </w:rPr>
        <w:t>.gada 1.</w:t>
      </w:r>
      <w:r w:rsidR="002648FC">
        <w:rPr>
          <w:szCs w:val="24"/>
        </w:rPr>
        <w:t>janvāri noteikta</w:t>
      </w:r>
      <w:r w:rsidR="002648FC">
        <w:rPr>
          <w:szCs w:val="24"/>
        </w:rPr>
        <w:br/>
      </w:r>
      <w:r w:rsidR="00DC00FF">
        <w:rPr>
          <w:szCs w:val="24"/>
        </w:rPr>
        <w:t>932</w:t>
      </w:r>
      <w:r>
        <w:rPr>
          <w:szCs w:val="24"/>
        </w:rPr>
        <w:t xml:space="preserve"> </w:t>
      </w:r>
      <w:proofErr w:type="spellStart"/>
      <w:r w:rsidRPr="00337464">
        <w:rPr>
          <w:i/>
          <w:szCs w:val="24"/>
        </w:rPr>
        <w:t>euro</w:t>
      </w:r>
      <w:proofErr w:type="spellEnd"/>
      <w:r>
        <w:rPr>
          <w:szCs w:val="24"/>
        </w:rPr>
        <w:t>.</w:t>
      </w:r>
    </w:p>
    <w:p w:rsidR="00DC00FF" w:rsidRDefault="00DC00FF" w:rsidP="00DC00FF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N</w:t>
      </w:r>
      <w:r w:rsidRPr="003D7AC5">
        <w:rPr>
          <w:szCs w:val="24"/>
        </w:rPr>
        <w:t xml:space="preserve">ekustamais īpašums </w:t>
      </w:r>
      <w:r>
        <w:rPr>
          <w:szCs w:val="24"/>
        </w:rPr>
        <w:t xml:space="preserve">ar kadastra Nr. 0900 015 0348 Rubeņu ceļā, Jelgavā, kas </w:t>
      </w:r>
      <w:r w:rsidRPr="003D7AC5">
        <w:rPr>
          <w:szCs w:val="24"/>
        </w:rPr>
        <w:t>sastāv no zemes</w:t>
      </w:r>
      <w:r>
        <w:rPr>
          <w:szCs w:val="24"/>
        </w:rPr>
        <w:t xml:space="preserve"> vienības 3748 m</w:t>
      </w:r>
      <w:r w:rsidRPr="003C338C">
        <w:rPr>
          <w:szCs w:val="24"/>
          <w:vertAlign w:val="superscript"/>
        </w:rPr>
        <w:t>2</w:t>
      </w:r>
      <w:r>
        <w:rPr>
          <w:szCs w:val="24"/>
          <w:vertAlign w:val="superscript"/>
        </w:rPr>
        <w:t xml:space="preserve"> </w:t>
      </w:r>
      <w:r w:rsidRPr="003D7AC5">
        <w:rPr>
          <w:szCs w:val="24"/>
        </w:rPr>
        <w:t>platīb</w:t>
      </w:r>
      <w:r>
        <w:rPr>
          <w:szCs w:val="24"/>
        </w:rPr>
        <w:t>ā</w:t>
      </w:r>
      <w:r w:rsidRPr="003D7AC5">
        <w:rPr>
          <w:szCs w:val="24"/>
        </w:rPr>
        <w:t xml:space="preserve"> ar kadastra </w:t>
      </w:r>
      <w:r>
        <w:rPr>
          <w:szCs w:val="24"/>
        </w:rPr>
        <w:t xml:space="preserve">apzīmējumu </w:t>
      </w:r>
      <w:r w:rsidRPr="00A31518">
        <w:rPr>
          <w:szCs w:val="24"/>
        </w:rPr>
        <w:t xml:space="preserve">0900 </w:t>
      </w:r>
      <w:r w:rsidR="0040404B">
        <w:rPr>
          <w:szCs w:val="24"/>
        </w:rPr>
        <w:t>015 0320</w:t>
      </w:r>
      <w:r>
        <w:rPr>
          <w:szCs w:val="24"/>
        </w:rPr>
        <w:t>, reģistrēts Zemgales rajona tiesas Jelgavas pilsētas zemesgrāmatas nodalījumā</w:t>
      </w:r>
      <w:r w:rsidRPr="00A31518">
        <w:rPr>
          <w:szCs w:val="24"/>
        </w:rPr>
        <w:t xml:space="preserve"> Nr.</w:t>
      </w:r>
      <w:r>
        <w:rPr>
          <w:szCs w:val="24"/>
        </w:rPr>
        <w:t>100000577919 uz SIA „Lielupes Industriālais Parks” vārda. 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 xml:space="preserve">a </w:t>
      </w:r>
      <w:r>
        <w:rPr>
          <w:szCs w:val="24"/>
        </w:rPr>
        <w:t>v</w:t>
      </w:r>
      <w:r w:rsidRPr="00720222">
        <w:rPr>
          <w:szCs w:val="24"/>
        </w:rPr>
        <w:t>alsts kadastra informācijas sistēm</w:t>
      </w:r>
      <w:r>
        <w:rPr>
          <w:szCs w:val="24"/>
        </w:rPr>
        <w:t>ā nekustamā īpašuma kadastrālā vērtība uz 2020.gada 1.janvāri noteikta</w:t>
      </w:r>
      <w:r w:rsidR="007456D0">
        <w:rPr>
          <w:szCs w:val="24"/>
        </w:rPr>
        <w:br/>
      </w:r>
      <w:r>
        <w:rPr>
          <w:szCs w:val="24"/>
        </w:rPr>
        <w:t xml:space="preserve">886 </w:t>
      </w:r>
      <w:proofErr w:type="spellStart"/>
      <w:r w:rsidRPr="00337464">
        <w:rPr>
          <w:i/>
          <w:szCs w:val="24"/>
        </w:rPr>
        <w:t>euro</w:t>
      </w:r>
      <w:proofErr w:type="spellEnd"/>
      <w:r>
        <w:rPr>
          <w:szCs w:val="24"/>
        </w:rPr>
        <w:t>.</w:t>
      </w:r>
    </w:p>
    <w:p w:rsidR="00E4646B" w:rsidRPr="00A15A8A" w:rsidRDefault="00D1062F" w:rsidP="00E4646B">
      <w:pPr>
        <w:pStyle w:val="BodyText"/>
        <w:ind w:right="46" w:firstLine="567"/>
        <w:jc w:val="both"/>
        <w:rPr>
          <w:szCs w:val="24"/>
        </w:rPr>
      </w:pPr>
      <w:r>
        <w:rPr>
          <w:color w:val="000000"/>
          <w:szCs w:val="24"/>
        </w:rPr>
        <w:t>Iepriekš minētie n</w:t>
      </w:r>
      <w:r w:rsidR="00A07250">
        <w:rPr>
          <w:color w:val="000000"/>
          <w:szCs w:val="24"/>
        </w:rPr>
        <w:t>ekustamie īpašumi</w:t>
      </w:r>
      <w:r w:rsidR="00E4646B" w:rsidRPr="00091A9F">
        <w:rPr>
          <w:color w:val="000000"/>
          <w:szCs w:val="24"/>
        </w:rPr>
        <w:t xml:space="preserve"> </w:t>
      </w:r>
      <w:r w:rsidR="00FC0EEE" w:rsidRPr="00091A9F">
        <w:rPr>
          <w:color w:val="000000"/>
          <w:szCs w:val="24"/>
        </w:rPr>
        <w:t>Jelgavas pilsētas pašvaldība</w:t>
      </w:r>
      <w:r w:rsidR="00FC0EEE">
        <w:rPr>
          <w:color w:val="000000"/>
          <w:szCs w:val="24"/>
        </w:rPr>
        <w:t>i</w:t>
      </w:r>
      <w:r w:rsidR="006060E3">
        <w:rPr>
          <w:color w:val="000000"/>
          <w:szCs w:val="24"/>
        </w:rPr>
        <w:t xml:space="preserve"> </w:t>
      </w:r>
      <w:r w:rsidR="00E4646B" w:rsidRPr="00091A9F">
        <w:rPr>
          <w:color w:val="000000"/>
          <w:szCs w:val="24"/>
        </w:rPr>
        <w:t>nepieciešam</w:t>
      </w:r>
      <w:r w:rsidR="00A07250">
        <w:rPr>
          <w:color w:val="000000"/>
          <w:szCs w:val="24"/>
        </w:rPr>
        <w:t>i</w:t>
      </w:r>
      <w:r w:rsidR="00A15A8A">
        <w:rPr>
          <w:color w:val="000000"/>
          <w:szCs w:val="24"/>
        </w:rPr>
        <w:t>,</w:t>
      </w:r>
      <w:r w:rsidR="00A07250">
        <w:rPr>
          <w:color w:val="000000"/>
          <w:szCs w:val="24"/>
        </w:rPr>
        <w:t xml:space="preserve"> </w:t>
      </w:r>
      <w:r w:rsidR="00A15A8A" w:rsidRPr="00A15A8A">
        <w:rPr>
          <w:color w:val="000000"/>
          <w:szCs w:val="24"/>
        </w:rPr>
        <w:t>lai pildītu likuma „Par pašvaldībām” 15.panta pirmās daļas 10.punktā noteikto pašvaldības autonomo funkciju</w:t>
      </w:r>
      <w:r w:rsidR="00A15A8A" w:rsidRPr="00A15A8A">
        <w:rPr>
          <w:szCs w:val="24"/>
        </w:rPr>
        <w:t xml:space="preserve">– </w:t>
      </w:r>
      <w:r w:rsidR="00A15A8A" w:rsidRPr="00A15A8A">
        <w:rPr>
          <w:szCs w:val="24"/>
          <w:shd w:val="clear" w:color="auto" w:fill="FFFFFF"/>
        </w:rPr>
        <w:t>sekmēt saimniecisko darbību attiecīgajā administratīvajā teritorijā</w:t>
      </w:r>
      <w:r w:rsidR="00A15A8A">
        <w:rPr>
          <w:szCs w:val="24"/>
          <w:shd w:val="clear" w:color="auto" w:fill="FFFFFF"/>
        </w:rPr>
        <w:t>,</w:t>
      </w:r>
      <w:r w:rsidR="00A15A8A" w:rsidRPr="00A15A8A">
        <w:rPr>
          <w:szCs w:val="24"/>
          <w:shd w:val="clear" w:color="auto" w:fill="FFFFFF"/>
        </w:rPr>
        <w:t xml:space="preserve"> un</w:t>
      </w:r>
      <w:r w:rsidR="00A15A8A" w:rsidRPr="00A15A8A">
        <w:rPr>
          <w:color w:val="000000"/>
          <w:szCs w:val="24"/>
        </w:rPr>
        <w:t xml:space="preserve"> </w:t>
      </w:r>
      <w:r w:rsidR="00A15A8A">
        <w:rPr>
          <w:color w:val="000000"/>
          <w:szCs w:val="24"/>
        </w:rPr>
        <w:t xml:space="preserve">sekmīgi realizētu </w:t>
      </w:r>
      <w:r w:rsidR="007456D0">
        <w:rPr>
          <w:color w:val="000000"/>
          <w:szCs w:val="24"/>
        </w:rPr>
        <w:t>P</w:t>
      </w:r>
      <w:r w:rsidR="00A15A8A">
        <w:rPr>
          <w:color w:val="000000"/>
          <w:szCs w:val="24"/>
        </w:rPr>
        <w:t>rojektu</w:t>
      </w:r>
      <w:r w:rsidR="00E4646B" w:rsidRPr="00700479">
        <w:rPr>
          <w:szCs w:val="24"/>
        </w:rPr>
        <w:t>.</w:t>
      </w:r>
    </w:p>
    <w:p w:rsidR="00E4646B" w:rsidRDefault="00E4646B" w:rsidP="00E4646B">
      <w:pPr>
        <w:pStyle w:val="BodyText"/>
        <w:ind w:right="46" w:firstLine="567"/>
        <w:jc w:val="both"/>
        <w:rPr>
          <w:szCs w:val="24"/>
        </w:rPr>
      </w:pPr>
      <w:r w:rsidRPr="00A366CF">
        <w:rPr>
          <w:szCs w:val="24"/>
        </w:rPr>
        <w:t xml:space="preserve">Likuma </w:t>
      </w:r>
      <w:r w:rsidRPr="00E944C6">
        <w:rPr>
          <w:szCs w:val="24"/>
        </w:rPr>
        <w:t xml:space="preserve">„Par pašvaldībām” </w:t>
      </w:r>
      <w:r w:rsidRPr="00A366CF">
        <w:rPr>
          <w:szCs w:val="24"/>
        </w:rPr>
        <w:t>14.panta pirmās daļas 2.punkts nosaka, ka pildot savas</w:t>
      </w:r>
      <w:r w:rsidR="00A02F8D">
        <w:rPr>
          <w:szCs w:val="24"/>
        </w:rPr>
        <w:t xml:space="preserve"> </w:t>
      </w:r>
      <w:r w:rsidRPr="00A366CF">
        <w:rPr>
          <w:szCs w:val="24"/>
        </w:rPr>
        <w:t>funkcijas, pašvaldībai ir tiesības iegūt un atsavināt kustamo un nekustamo mantu, turklāt</w:t>
      </w:r>
      <w:r>
        <w:rPr>
          <w:szCs w:val="24"/>
        </w:rPr>
        <w:t xml:space="preserve"> </w:t>
      </w:r>
      <w:r>
        <w:rPr>
          <w:szCs w:val="24"/>
        </w:rPr>
        <w:lastRenderedPageBreak/>
        <w:t>minētā l</w:t>
      </w:r>
      <w:r w:rsidRPr="00A366CF">
        <w:rPr>
          <w:szCs w:val="24"/>
        </w:rPr>
        <w:t>ikuma 21.pant</w:t>
      </w:r>
      <w:r>
        <w:rPr>
          <w:szCs w:val="24"/>
        </w:rPr>
        <w:t>a pirmās daļas 17.punkts</w:t>
      </w:r>
      <w:r w:rsidRPr="00A366CF">
        <w:rPr>
          <w:szCs w:val="24"/>
        </w:rPr>
        <w:t xml:space="preserve"> nosaka, ka tikai dome var lemt par nekustamās mantas iegūšanu</w:t>
      </w:r>
      <w:r>
        <w:rPr>
          <w:szCs w:val="24"/>
        </w:rPr>
        <w:t xml:space="preserve"> pašvaldības īpašumā.</w:t>
      </w:r>
    </w:p>
    <w:p w:rsidR="003D7D1C" w:rsidRDefault="00E4646B" w:rsidP="00E4646B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Saskaņā ar </w:t>
      </w:r>
      <w:r w:rsidRPr="00A31518">
        <w:rPr>
          <w:szCs w:val="24"/>
        </w:rPr>
        <w:t xml:space="preserve">likuma </w:t>
      </w:r>
      <w:r>
        <w:rPr>
          <w:szCs w:val="24"/>
        </w:rPr>
        <w:t xml:space="preserve">„Par pašvaldībām” 14.panta pirmās daļas 2.punktu, 15.panta pirmās daļas </w:t>
      </w:r>
      <w:r w:rsidR="00A15A8A">
        <w:rPr>
          <w:szCs w:val="24"/>
        </w:rPr>
        <w:t>10</w:t>
      </w:r>
      <w:r w:rsidRPr="00DF0339">
        <w:rPr>
          <w:color w:val="000000"/>
          <w:szCs w:val="24"/>
        </w:rPr>
        <w:t>.punkt</w:t>
      </w:r>
      <w:r>
        <w:rPr>
          <w:color w:val="000000"/>
          <w:szCs w:val="24"/>
        </w:rPr>
        <w:t>u,</w:t>
      </w:r>
      <w:r w:rsidR="00A15A8A">
        <w:rPr>
          <w:color w:val="000000"/>
          <w:szCs w:val="24"/>
        </w:rPr>
        <w:t xml:space="preserve"> </w:t>
      </w:r>
      <w:r w:rsidRPr="00A31518">
        <w:rPr>
          <w:szCs w:val="24"/>
        </w:rPr>
        <w:t>21.panta pirmās daļas 1</w:t>
      </w:r>
      <w:r>
        <w:rPr>
          <w:szCs w:val="24"/>
        </w:rPr>
        <w:t>7</w:t>
      </w:r>
      <w:r w:rsidRPr="00A31518">
        <w:rPr>
          <w:szCs w:val="24"/>
        </w:rPr>
        <w:t>.punkt</w:t>
      </w:r>
      <w:r>
        <w:rPr>
          <w:szCs w:val="24"/>
        </w:rPr>
        <w:t>u</w:t>
      </w:r>
      <w:r w:rsidR="00580869">
        <w:rPr>
          <w:szCs w:val="24"/>
        </w:rPr>
        <w:t xml:space="preserve"> </w:t>
      </w:r>
      <w:r>
        <w:rPr>
          <w:szCs w:val="24"/>
        </w:rPr>
        <w:t xml:space="preserve">un </w:t>
      </w:r>
      <w:r w:rsidR="00580869">
        <w:rPr>
          <w:szCs w:val="24"/>
        </w:rPr>
        <w:t xml:space="preserve">SIA „Lielupes Industriālais Parks” </w:t>
      </w:r>
      <w:r w:rsidR="001D4FD8">
        <w:rPr>
          <w:szCs w:val="24"/>
        </w:rPr>
        <w:t xml:space="preserve">valdes locekļa </w:t>
      </w:r>
      <w:r w:rsidR="008E374C">
        <w:rPr>
          <w:szCs w:val="24"/>
        </w:rPr>
        <w:t xml:space="preserve">Edgara Ungura </w:t>
      </w:r>
      <w:r>
        <w:rPr>
          <w:szCs w:val="24"/>
        </w:rPr>
        <w:t>iesniegumu,</w:t>
      </w:r>
    </w:p>
    <w:p w:rsidR="00E4646B" w:rsidRPr="00BB2E93" w:rsidRDefault="00E4646B" w:rsidP="00E4646B">
      <w:pPr>
        <w:pStyle w:val="BodyText"/>
        <w:ind w:right="46"/>
        <w:jc w:val="both"/>
        <w:rPr>
          <w:sz w:val="20"/>
          <w:szCs w:val="24"/>
        </w:rPr>
      </w:pPr>
    </w:p>
    <w:p w:rsidR="00E4646B" w:rsidRPr="00A31518" w:rsidRDefault="00E4646B" w:rsidP="00E4646B">
      <w:pPr>
        <w:ind w:right="46"/>
        <w:jc w:val="both"/>
        <w:rPr>
          <w:b/>
          <w:bCs/>
        </w:rPr>
      </w:pPr>
      <w:r w:rsidRPr="00A31518">
        <w:rPr>
          <w:b/>
          <w:bCs/>
        </w:rPr>
        <w:t>JELGAVAS PILSĒTAS DOME NOLEMJ:</w:t>
      </w:r>
    </w:p>
    <w:p w:rsidR="00E4646B" w:rsidRDefault="00FD138E" w:rsidP="00E4646B">
      <w:pPr>
        <w:pStyle w:val="BodyText"/>
        <w:numPr>
          <w:ilvl w:val="0"/>
          <w:numId w:val="8"/>
        </w:numPr>
        <w:tabs>
          <w:tab w:val="left" w:pos="0"/>
        </w:tabs>
        <w:ind w:right="46"/>
        <w:jc w:val="both"/>
        <w:rPr>
          <w:szCs w:val="24"/>
        </w:rPr>
      </w:pPr>
      <w:r>
        <w:rPr>
          <w:szCs w:val="24"/>
        </w:rPr>
        <w:t>Pirkt</w:t>
      </w:r>
      <w:r w:rsidR="00E4646B">
        <w:rPr>
          <w:szCs w:val="24"/>
        </w:rPr>
        <w:t xml:space="preserve"> nekustam</w:t>
      </w:r>
      <w:r w:rsidR="00580869">
        <w:rPr>
          <w:szCs w:val="24"/>
        </w:rPr>
        <w:t>o īpašumu</w:t>
      </w:r>
      <w:r w:rsidR="00E4646B">
        <w:rPr>
          <w:szCs w:val="24"/>
        </w:rPr>
        <w:t xml:space="preserve"> </w:t>
      </w:r>
      <w:r w:rsidR="00E4646B" w:rsidRPr="00A31518">
        <w:rPr>
          <w:szCs w:val="24"/>
        </w:rPr>
        <w:t xml:space="preserve">ar kadastra </w:t>
      </w:r>
      <w:r w:rsidR="00580869">
        <w:rPr>
          <w:szCs w:val="24"/>
        </w:rPr>
        <w:t xml:space="preserve">Nr. </w:t>
      </w:r>
      <w:r w:rsidR="00DC00FF">
        <w:rPr>
          <w:szCs w:val="24"/>
        </w:rPr>
        <w:t xml:space="preserve">0900 015 0361 Rubeņu ceļā, Jelgavā, kas </w:t>
      </w:r>
      <w:r w:rsidR="00DC00FF" w:rsidRPr="003D7AC5">
        <w:rPr>
          <w:szCs w:val="24"/>
        </w:rPr>
        <w:t>sastāv no zemes</w:t>
      </w:r>
      <w:r w:rsidR="00DC00FF">
        <w:rPr>
          <w:szCs w:val="24"/>
        </w:rPr>
        <w:t xml:space="preserve"> vienības </w:t>
      </w:r>
      <w:r w:rsidR="00DC00FF" w:rsidRPr="003D7AC5">
        <w:rPr>
          <w:szCs w:val="24"/>
        </w:rPr>
        <w:t xml:space="preserve">ar kadastra </w:t>
      </w:r>
      <w:r w:rsidR="00DC00FF">
        <w:rPr>
          <w:szCs w:val="24"/>
        </w:rPr>
        <w:t xml:space="preserve">apzīmējumu </w:t>
      </w:r>
      <w:r w:rsidR="00DC00FF" w:rsidRPr="00A31518">
        <w:rPr>
          <w:szCs w:val="24"/>
        </w:rPr>
        <w:t xml:space="preserve">0900 </w:t>
      </w:r>
      <w:r w:rsidR="00DC00FF">
        <w:rPr>
          <w:szCs w:val="24"/>
        </w:rPr>
        <w:t>015 0332</w:t>
      </w:r>
      <w:r w:rsidR="00DE444B">
        <w:rPr>
          <w:szCs w:val="24"/>
        </w:rPr>
        <w:t xml:space="preserve">, </w:t>
      </w:r>
      <w:r w:rsidR="00E4646B" w:rsidRPr="00A31518">
        <w:rPr>
          <w:szCs w:val="24"/>
        </w:rPr>
        <w:t xml:space="preserve">par </w:t>
      </w:r>
      <w:r w:rsidR="00E4646B" w:rsidRPr="00E56176">
        <w:rPr>
          <w:szCs w:val="24"/>
        </w:rPr>
        <w:t xml:space="preserve">cenu </w:t>
      </w:r>
      <w:r w:rsidR="00DC00FF">
        <w:rPr>
          <w:szCs w:val="24"/>
        </w:rPr>
        <w:t>932</w:t>
      </w:r>
      <w:r w:rsidR="00580869">
        <w:rPr>
          <w:szCs w:val="24"/>
        </w:rPr>
        <w:t xml:space="preserve"> </w:t>
      </w:r>
      <w:proofErr w:type="spellStart"/>
      <w:r w:rsidR="00E4646B" w:rsidRPr="00A31518">
        <w:rPr>
          <w:i/>
          <w:szCs w:val="24"/>
        </w:rPr>
        <w:t>euro</w:t>
      </w:r>
      <w:proofErr w:type="spellEnd"/>
      <w:r w:rsidR="00E4646B">
        <w:rPr>
          <w:szCs w:val="24"/>
        </w:rPr>
        <w:t>.</w:t>
      </w:r>
    </w:p>
    <w:p w:rsidR="00DC00FF" w:rsidRDefault="00DC00FF" w:rsidP="00E4646B">
      <w:pPr>
        <w:pStyle w:val="BodyText"/>
        <w:numPr>
          <w:ilvl w:val="0"/>
          <w:numId w:val="8"/>
        </w:numPr>
        <w:tabs>
          <w:tab w:val="left" w:pos="0"/>
          <w:tab w:val="left" w:pos="540"/>
        </w:tabs>
        <w:ind w:right="46"/>
        <w:jc w:val="both"/>
        <w:rPr>
          <w:szCs w:val="24"/>
        </w:rPr>
      </w:pPr>
      <w:r>
        <w:rPr>
          <w:szCs w:val="24"/>
        </w:rPr>
        <w:t xml:space="preserve">Pirkt nekustamo īpašumu </w:t>
      </w:r>
      <w:r w:rsidRPr="00A31518">
        <w:rPr>
          <w:szCs w:val="24"/>
        </w:rPr>
        <w:t xml:space="preserve">ar kadastra </w:t>
      </w:r>
      <w:r>
        <w:rPr>
          <w:szCs w:val="24"/>
        </w:rPr>
        <w:t xml:space="preserve">Nr. 0900 015 0348 Rubeņu ceļā, Jelgavā, kas </w:t>
      </w:r>
      <w:r w:rsidRPr="003D7AC5">
        <w:rPr>
          <w:szCs w:val="24"/>
        </w:rPr>
        <w:t>sastāv no zemes</w:t>
      </w:r>
      <w:r>
        <w:rPr>
          <w:szCs w:val="24"/>
        </w:rPr>
        <w:t xml:space="preserve"> vienības </w:t>
      </w:r>
      <w:r w:rsidRPr="003D7AC5">
        <w:rPr>
          <w:szCs w:val="24"/>
        </w:rPr>
        <w:t xml:space="preserve">ar kadastra </w:t>
      </w:r>
      <w:r>
        <w:rPr>
          <w:szCs w:val="24"/>
        </w:rPr>
        <w:t xml:space="preserve">apzīmējumu </w:t>
      </w:r>
      <w:r w:rsidRPr="00A31518">
        <w:rPr>
          <w:szCs w:val="24"/>
        </w:rPr>
        <w:t xml:space="preserve">0900 </w:t>
      </w:r>
      <w:r>
        <w:rPr>
          <w:szCs w:val="24"/>
        </w:rPr>
        <w:t xml:space="preserve">015 0320, </w:t>
      </w:r>
      <w:r w:rsidRPr="00A31518">
        <w:rPr>
          <w:szCs w:val="24"/>
        </w:rPr>
        <w:t xml:space="preserve">par </w:t>
      </w:r>
      <w:r w:rsidRPr="00E56176">
        <w:rPr>
          <w:szCs w:val="24"/>
        </w:rPr>
        <w:t xml:space="preserve">cenu </w:t>
      </w:r>
      <w:r>
        <w:rPr>
          <w:szCs w:val="24"/>
        </w:rPr>
        <w:t xml:space="preserve">886 </w:t>
      </w:r>
      <w:proofErr w:type="spellStart"/>
      <w:r w:rsidRPr="00A31518">
        <w:rPr>
          <w:i/>
          <w:szCs w:val="24"/>
        </w:rPr>
        <w:t>euro</w:t>
      </w:r>
      <w:proofErr w:type="spellEnd"/>
      <w:r>
        <w:rPr>
          <w:szCs w:val="24"/>
        </w:rPr>
        <w:t>.</w:t>
      </w:r>
    </w:p>
    <w:p w:rsidR="00E4646B" w:rsidRPr="002A31E4" w:rsidRDefault="00E4646B" w:rsidP="00E4646B">
      <w:pPr>
        <w:pStyle w:val="BodyText"/>
        <w:numPr>
          <w:ilvl w:val="0"/>
          <w:numId w:val="8"/>
        </w:numPr>
        <w:tabs>
          <w:tab w:val="left" w:pos="0"/>
          <w:tab w:val="left" w:pos="540"/>
        </w:tabs>
        <w:ind w:right="46"/>
        <w:jc w:val="both"/>
        <w:rPr>
          <w:szCs w:val="24"/>
        </w:rPr>
      </w:pPr>
      <w:r w:rsidRPr="002A31E4">
        <w:rPr>
          <w:szCs w:val="24"/>
        </w:rPr>
        <w:t xml:space="preserve">Pilnvarot Jelgavas pilsētas </w:t>
      </w:r>
      <w:r>
        <w:rPr>
          <w:szCs w:val="24"/>
        </w:rPr>
        <w:t>pašvaldības</w:t>
      </w:r>
      <w:r w:rsidRPr="002A31E4">
        <w:rPr>
          <w:szCs w:val="24"/>
        </w:rPr>
        <w:t xml:space="preserve"> administrācijas Pašvaldības īpašumu pārvaldes vadītāju noslēgt līgumu</w:t>
      </w:r>
      <w:r w:rsidR="00300597">
        <w:rPr>
          <w:szCs w:val="24"/>
        </w:rPr>
        <w:t>s</w:t>
      </w:r>
      <w:r w:rsidRPr="002A31E4">
        <w:rPr>
          <w:szCs w:val="24"/>
        </w:rPr>
        <w:t xml:space="preserve"> par 1.</w:t>
      </w:r>
      <w:r w:rsidR="00B05CA4">
        <w:rPr>
          <w:szCs w:val="24"/>
        </w:rPr>
        <w:t xml:space="preserve"> un 2.</w:t>
      </w:r>
      <w:r w:rsidRPr="002A31E4">
        <w:rPr>
          <w:szCs w:val="24"/>
        </w:rPr>
        <w:t>punktā norādīt</w:t>
      </w:r>
      <w:r w:rsidR="002C4F11">
        <w:rPr>
          <w:szCs w:val="24"/>
        </w:rPr>
        <w:t>o</w:t>
      </w:r>
      <w:r w:rsidRPr="002A31E4">
        <w:rPr>
          <w:szCs w:val="24"/>
        </w:rPr>
        <w:t xml:space="preserve"> nekustam</w:t>
      </w:r>
      <w:r w:rsidR="002C4F11">
        <w:rPr>
          <w:szCs w:val="24"/>
        </w:rPr>
        <w:t>o</w:t>
      </w:r>
      <w:r w:rsidRPr="002A31E4">
        <w:rPr>
          <w:szCs w:val="24"/>
        </w:rPr>
        <w:t xml:space="preserve"> īpašum</w:t>
      </w:r>
      <w:r w:rsidR="002C4F11">
        <w:rPr>
          <w:szCs w:val="24"/>
        </w:rPr>
        <w:t>u pirkšanu</w:t>
      </w:r>
      <w:r w:rsidRPr="002A31E4">
        <w:rPr>
          <w:szCs w:val="24"/>
        </w:rPr>
        <w:t xml:space="preserve"> un veikt</w:t>
      </w:r>
      <w:r w:rsidR="002D339E">
        <w:rPr>
          <w:szCs w:val="24"/>
        </w:rPr>
        <w:t xml:space="preserve"> </w:t>
      </w:r>
      <w:r w:rsidRPr="002A31E4">
        <w:rPr>
          <w:szCs w:val="24"/>
        </w:rPr>
        <w:t>darbības, kas saistītas ar nekustam</w:t>
      </w:r>
      <w:r w:rsidR="00B05CA4">
        <w:rPr>
          <w:szCs w:val="24"/>
        </w:rPr>
        <w:t>o īpašumu</w:t>
      </w:r>
      <w:r w:rsidRPr="002A31E4">
        <w:rPr>
          <w:szCs w:val="24"/>
        </w:rPr>
        <w:t xml:space="preserve"> ierakstīšanu zemesgrāmatā uz Jelgavas pilsētas pašvaldības vārda.</w:t>
      </w:r>
    </w:p>
    <w:p w:rsidR="00E4646B" w:rsidRPr="00895CD0" w:rsidRDefault="00E4646B" w:rsidP="00E4646B">
      <w:pPr>
        <w:pStyle w:val="BodyText"/>
        <w:numPr>
          <w:ilvl w:val="0"/>
          <w:numId w:val="8"/>
        </w:numPr>
        <w:tabs>
          <w:tab w:val="left" w:pos="0"/>
        </w:tabs>
        <w:ind w:right="46"/>
        <w:jc w:val="both"/>
        <w:rPr>
          <w:szCs w:val="24"/>
        </w:rPr>
      </w:pPr>
      <w:r w:rsidRPr="00586208">
        <w:rPr>
          <w:szCs w:val="24"/>
        </w:rPr>
        <w:t>Jelgavas pilsētas pašvaldības iestāde</w:t>
      </w:r>
      <w:r>
        <w:rPr>
          <w:szCs w:val="24"/>
        </w:rPr>
        <w:t>i</w:t>
      </w:r>
      <w:r w:rsidRPr="00586208">
        <w:rPr>
          <w:szCs w:val="24"/>
        </w:rPr>
        <w:t xml:space="preserve"> „Pašvaldības iestāžu centralizētā grāmatvedība”</w:t>
      </w:r>
      <w:r>
        <w:rPr>
          <w:szCs w:val="24"/>
        </w:rPr>
        <w:t xml:space="preserve">, </w:t>
      </w:r>
      <w:r w:rsidRPr="00B547A2">
        <w:rPr>
          <w:szCs w:val="24"/>
        </w:rPr>
        <w:t>saskaņā ar pirkuma līgum</w:t>
      </w:r>
      <w:r w:rsidR="001D4FD8">
        <w:rPr>
          <w:szCs w:val="24"/>
        </w:rPr>
        <w:t>u</w:t>
      </w:r>
      <w:r w:rsidRPr="00B547A2">
        <w:rPr>
          <w:szCs w:val="24"/>
        </w:rPr>
        <w:t xml:space="preserve"> nosacījumiem</w:t>
      </w:r>
      <w:r>
        <w:rPr>
          <w:szCs w:val="24"/>
        </w:rPr>
        <w:t>, pārskaitīt</w:t>
      </w:r>
      <w:r w:rsidR="002D339E">
        <w:rPr>
          <w:szCs w:val="24"/>
        </w:rPr>
        <w:t xml:space="preserve"> SIA „Lielupes Industriālais Parks”</w:t>
      </w:r>
      <w:r w:rsidR="00A02F8D">
        <w:rPr>
          <w:szCs w:val="24"/>
        </w:rPr>
        <w:br/>
      </w:r>
      <w:r w:rsidR="00DC00FF">
        <w:rPr>
          <w:szCs w:val="24"/>
        </w:rPr>
        <w:t>1818</w:t>
      </w:r>
      <w:r w:rsidR="002D339E" w:rsidRPr="00337464">
        <w:rPr>
          <w:szCs w:val="24"/>
        </w:rPr>
        <w:t xml:space="preserve"> </w:t>
      </w:r>
      <w:proofErr w:type="spellStart"/>
      <w:r w:rsidR="002D339E">
        <w:rPr>
          <w:i/>
          <w:szCs w:val="24"/>
        </w:rPr>
        <w:t>euro</w:t>
      </w:r>
      <w:proofErr w:type="spellEnd"/>
      <w:r w:rsidRPr="00B81D9F">
        <w:rPr>
          <w:i/>
          <w:szCs w:val="24"/>
        </w:rPr>
        <w:t xml:space="preserve"> </w:t>
      </w:r>
      <w:r w:rsidRPr="00B81D9F">
        <w:rPr>
          <w:szCs w:val="24"/>
        </w:rPr>
        <w:t xml:space="preserve">no pamatbudžeta izdevumu programmas </w:t>
      </w:r>
      <w:r w:rsidR="00895CD0">
        <w:rPr>
          <w:szCs w:val="24"/>
        </w:rPr>
        <w:t>“</w:t>
      </w:r>
      <w:r w:rsidR="00895CD0" w:rsidRPr="00895CD0">
        <w:rPr>
          <w:szCs w:val="24"/>
        </w:rPr>
        <w:t xml:space="preserve">ERAF projekts </w:t>
      </w:r>
      <w:r w:rsidR="00895CD0">
        <w:rPr>
          <w:szCs w:val="24"/>
        </w:rPr>
        <w:t>“</w:t>
      </w:r>
      <w:r w:rsidR="00895CD0" w:rsidRPr="00895CD0">
        <w:rPr>
          <w:color w:val="000000"/>
          <w:szCs w:val="24"/>
        </w:rPr>
        <w:t>Tehniskās</w:t>
      </w:r>
      <w:r w:rsidR="00895CD0">
        <w:rPr>
          <w:color w:val="000000"/>
          <w:szCs w:val="24"/>
        </w:rPr>
        <w:t xml:space="preserve"> </w:t>
      </w:r>
      <w:r w:rsidR="00895CD0" w:rsidRPr="00895CD0">
        <w:rPr>
          <w:color w:val="000000"/>
          <w:szCs w:val="24"/>
        </w:rPr>
        <w:t xml:space="preserve">infrastruktūras sakārtošana uzņēmējdarbības attīstībai degradētajā teritorijā, </w:t>
      </w:r>
      <w:r w:rsidR="007B14E4">
        <w:rPr>
          <w:color w:val="000000"/>
          <w:szCs w:val="24"/>
        </w:rPr>
        <w:t>2</w:t>
      </w:r>
      <w:r w:rsidR="00895CD0" w:rsidRPr="00895CD0">
        <w:rPr>
          <w:color w:val="000000"/>
          <w:szCs w:val="24"/>
        </w:rPr>
        <w:t>.kārta</w:t>
      </w:r>
      <w:r w:rsidR="00895CD0">
        <w:rPr>
          <w:color w:val="000000"/>
          <w:szCs w:val="24"/>
        </w:rPr>
        <w:t>””</w:t>
      </w:r>
      <w:r w:rsidR="00895CD0" w:rsidRPr="00895CD0">
        <w:rPr>
          <w:szCs w:val="24"/>
        </w:rPr>
        <w:t xml:space="preserve"> </w:t>
      </w:r>
      <w:r w:rsidRPr="00895CD0">
        <w:rPr>
          <w:szCs w:val="24"/>
        </w:rPr>
        <w:t>(klasifikācijas kods 04.</w:t>
      </w:r>
      <w:r w:rsidR="00895CD0" w:rsidRPr="00895CD0">
        <w:rPr>
          <w:szCs w:val="24"/>
        </w:rPr>
        <w:t>510.52</w:t>
      </w:r>
      <w:r w:rsidR="00422A55">
        <w:rPr>
          <w:szCs w:val="24"/>
        </w:rPr>
        <w:t>9</w:t>
      </w:r>
      <w:r w:rsidRPr="00895CD0">
        <w:rPr>
          <w:szCs w:val="24"/>
        </w:rPr>
        <w:t>) esošajiem līdzekļiem.</w:t>
      </w:r>
    </w:p>
    <w:p w:rsidR="00841FD7" w:rsidRPr="00E8755D" w:rsidRDefault="00841FD7" w:rsidP="00841FD7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b/>
          <w:bCs/>
          <w:sz w:val="20"/>
          <w:lang w:val="lv-LV"/>
        </w:rPr>
      </w:pPr>
    </w:p>
    <w:p w:rsidR="001C104F" w:rsidRDefault="001C104F" w:rsidP="00E8755D">
      <w:pPr>
        <w:pStyle w:val="BodyText"/>
        <w:jc w:val="both"/>
        <w:rPr>
          <w:b/>
          <w:szCs w:val="24"/>
        </w:rPr>
      </w:pPr>
    </w:p>
    <w:p w:rsidR="00F03DEA" w:rsidRDefault="00F03DEA" w:rsidP="00F03DE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F03DEA" w:rsidRDefault="00F03DEA" w:rsidP="00F03DE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03DEA" w:rsidRDefault="00F03DEA" w:rsidP="00F03DEA">
      <w:pPr>
        <w:rPr>
          <w:color w:val="000000"/>
          <w:lang w:eastAsia="lv-LV"/>
        </w:rPr>
      </w:pPr>
    </w:p>
    <w:p w:rsidR="00F03DEA" w:rsidRDefault="00F03DEA" w:rsidP="00F03DE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03DEA" w:rsidRDefault="00F03DEA" w:rsidP="00F03DEA">
      <w:pPr>
        <w:tabs>
          <w:tab w:val="left" w:pos="3960"/>
        </w:tabs>
        <w:jc w:val="both"/>
      </w:pPr>
      <w:r>
        <w:t xml:space="preserve">Administratīvās pārvaldes </w:t>
      </w:r>
    </w:p>
    <w:p w:rsidR="00F03DEA" w:rsidRDefault="00F03DEA" w:rsidP="00F03DE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F03DEA" w:rsidRPr="00F03DEA" w:rsidRDefault="00F03DEA" w:rsidP="00F03DEA">
      <w:pPr>
        <w:jc w:val="both"/>
      </w:pPr>
      <w:r>
        <w:t>2020.gada 18.jūnijā</w:t>
      </w:r>
    </w:p>
    <w:sectPr w:rsidR="00F03DEA" w:rsidRPr="00F03DEA" w:rsidSect="0040404B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E7" w:rsidRDefault="002C00E7">
      <w:r>
        <w:separator/>
      </w:r>
    </w:p>
  </w:endnote>
  <w:endnote w:type="continuationSeparator" w:id="0">
    <w:p w:rsidR="002C00E7" w:rsidRDefault="002C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E7" w:rsidRDefault="002C00E7">
      <w:r>
        <w:separator/>
      </w:r>
    </w:p>
  </w:footnote>
  <w:footnote w:type="continuationSeparator" w:id="0">
    <w:p w:rsidR="002C00E7" w:rsidRDefault="002C0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E4B3D46" wp14:editId="477A597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40404B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30C2"/>
    <w:rsid w:val="00015640"/>
    <w:rsid w:val="00022D9A"/>
    <w:rsid w:val="00061889"/>
    <w:rsid w:val="00073167"/>
    <w:rsid w:val="00091A9F"/>
    <w:rsid w:val="000B35DF"/>
    <w:rsid w:val="000C3AB7"/>
    <w:rsid w:val="000C42BF"/>
    <w:rsid w:val="000C4CB0"/>
    <w:rsid w:val="000C5222"/>
    <w:rsid w:val="000E4EB6"/>
    <w:rsid w:val="00111077"/>
    <w:rsid w:val="0013033D"/>
    <w:rsid w:val="00157FB5"/>
    <w:rsid w:val="00197F0A"/>
    <w:rsid w:val="001B2CBA"/>
    <w:rsid w:val="001B2E18"/>
    <w:rsid w:val="001C104F"/>
    <w:rsid w:val="001D4FD8"/>
    <w:rsid w:val="001E1631"/>
    <w:rsid w:val="0020106F"/>
    <w:rsid w:val="002051D3"/>
    <w:rsid w:val="0023015C"/>
    <w:rsid w:val="00236A97"/>
    <w:rsid w:val="002438AA"/>
    <w:rsid w:val="00243BA2"/>
    <w:rsid w:val="00245AE8"/>
    <w:rsid w:val="00262FA7"/>
    <w:rsid w:val="002648FC"/>
    <w:rsid w:val="00290E24"/>
    <w:rsid w:val="0029227E"/>
    <w:rsid w:val="00296720"/>
    <w:rsid w:val="002A5218"/>
    <w:rsid w:val="002A5400"/>
    <w:rsid w:val="002A71EA"/>
    <w:rsid w:val="002B689A"/>
    <w:rsid w:val="002B6F36"/>
    <w:rsid w:val="002C00E7"/>
    <w:rsid w:val="002C4974"/>
    <w:rsid w:val="002C4F11"/>
    <w:rsid w:val="002D339E"/>
    <w:rsid w:val="002D745A"/>
    <w:rsid w:val="002D7D97"/>
    <w:rsid w:val="002F0712"/>
    <w:rsid w:val="002F6631"/>
    <w:rsid w:val="00300597"/>
    <w:rsid w:val="00303944"/>
    <w:rsid w:val="0031251F"/>
    <w:rsid w:val="00334997"/>
    <w:rsid w:val="003363A1"/>
    <w:rsid w:val="00342504"/>
    <w:rsid w:val="00342CC3"/>
    <w:rsid w:val="00351FA1"/>
    <w:rsid w:val="003677F6"/>
    <w:rsid w:val="00375016"/>
    <w:rsid w:val="003959A1"/>
    <w:rsid w:val="003A2AF2"/>
    <w:rsid w:val="003C24C2"/>
    <w:rsid w:val="003D12D3"/>
    <w:rsid w:val="003D5C89"/>
    <w:rsid w:val="003D7D1C"/>
    <w:rsid w:val="0040404B"/>
    <w:rsid w:val="00422A55"/>
    <w:rsid w:val="004407DF"/>
    <w:rsid w:val="0044759D"/>
    <w:rsid w:val="00452AAA"/>
    <w:rsid w:val="00462CB9"/>
    <w:rsid w:val="00467A32"/>
    <w:rsid w:val="00472BE4"/>
    <w:rsid w:val="00475616"/>
    <w:rsid w:val="004A07D3"/>
    <w:rsid w:val="004A7C2D"/>
    <w:rsid w:val="004B26AA"/>
    <w:rsid w:val="004B2BC3"/>
    <w:rsid w:val="004B6414"/>
    <w:rsid w:val="004C289C"/>
    <w:rsid w:val="004C3C16"/>
    <w:rsid w:val="004C7760"/>
    <w:rsid w:val="004D0F5D"/>
    <w:rsid w:val="004D47D9"/>
    <w:rsid w:val="004E7F30"/>
    <w:rsid w:val="00540422"/>
    <w:rsid w:val="00542A03"/>
    <w:rsid w:val="00560374"/>
    <w:rsid w:val="00565E3E"/>
    <w:rsid w:val="0057108B"/>
    <w:rsid w:val="00575391"/>
    <w:rsid w:val="00577970"/>
    <w:rsid w:val="00580869"/>
    <w:rsid w:val="005931AB"/>
    <w:rsid w:val="005C1598"/>
    <w:rsid w:val="005E473B"/>
    <w:rsid w:val="0060175D"/>
    <w:rsid w:val="006060E3"/>
    <w:rsid w:val="0062061E"/>
    <w:rsid w:val="0063151B"/>
    <w:rsid w:val="00631B8B"/>
    <w:rsid w:val="006354EB"/>
    <w:rsid w:val="006457D0"/>
    <w:rsid w:val="006467F5"/>
    <w:rsid w:val="0066057F"/>
    <w:rsid w:val="00662749"/>
    <w:rsid w:val="0066324F"/>
    <w:rsid w:val="0069297D"/>
    <w:rsid w:val="006A724C"/>
    <w:rsid w:val="006A7464"/>
    <w:rsid w:val="006C4431"/>
    <w:rsid w:val="006C500C"/>
    <w:rsid w:val="006D29AB"/>
    <w:rsid w:val="006D62C3"/>
    <w:rsid w:val="006F29F9"/>
    <w:rsid w:val="006F50FE"/>
    <w:rsid w:val="00700479"/>
    <w:rsid w:val="00702925"/>
    <w:rsid w:val="00714B09"/>
    <w:rsid w:val="00717871"/>
    <w:rsid w:val="00720161"/>
    <w:rsid w:val="00725B91"/>
    <w:rsid w:val="007278D7"/>
    <w:rsid w:val="00730D9F"/>
    <w:rsid w:val="007375CE"/>
    <w:rsid w:val="007419F0"/>
    <w:rsid w:val="007456D0"/>
    <w:rsid w:val="00760CE8"/>
    <w:rsid w:val="0076543C"/>
    <w:rsid w:val="00784EE8"/>
    <w:rsid w:val="00791725"/>
    <w:rsid w:val="00797DFA"/>
    <w:rsid w:val="007A7633"/>
    <w:rsid w:val="007B14E4"/>
    <w:rsid w:val="007D10E5"/>
    <w:rsid w:val="007F54F5"/>
    <w:rsid w:val="00802131"/>
    <w:rsid w:val="00807AB7"/>
    <w:rsid w:val="00827057"/>
    <w:rsid w:val="00841D96"/>
    <w:rsid w:val="00841FD7"/>
    <w:rsid w:val="00843926"/>
    <w:rsid w:val="008562DC"/>
    <w:rsid w:val="0086581D"/>
    <w:rsid w:val="00880030"/>
    <w:rsid w:val="00892EB6"/>
    <w:rsid w:val="00895CD0"/>
    <w:rsid w:val="008A0A25"/>
    <w:rsid w:val="008A4908"/>
    <w:rsid w:val="008A6239"/>
    <w:rsid w:val="008A6327"/>
    <w:rsid w:val="008D2430"/>
    <w:rsid w:val="008E374C"/>
    <w:rsid w:val="008E411E"/>
    <w:rsid w:val="00902B46"/>
    <w:rsid w:val="00923484"/>
    <w:rsid w:val="00942CD8"/>
    <w:rsid w:val="00946181"/>
    <w:rsid w:val="00950C5B"/>
    <w:rsid w:val="00963626"/>
    <w:rsid w:val="00973FDF"/>
    <w:rsid w:val="0097415D"/>
    <w:rsid w:val="009B1DE1"/>
    <w:rsid w:val="009C00E0"/>
    <w:rsid w:val="009C49AA"/>
    <w:rsid w:val="009D13FC"/>
    <w:rsid w:val="009D72AA"/>
    <w:rsid w:val="009E3B07"/>
    <w:rsid w:val="009E7BC9"/>
    <w:rsid w:val="009F7CC0"/>
    <w:rsid w:val="00A02F8D"/>
    <w:rsid w:val="00A07250"/>
    <w:rsid w:val="00A07EC8"/>
    <w:rsid w:val="00A15A8A"/>
    <w:rsid w:val="00A172BA"/>
    <w:rsid w:val="00A308FC"/>
    <w:rsid w:val="00A739CF"/>
    <w:rsid w:val="00A73D45"/>
    <w:rsid w:val="00A82A7F"/>
    <w:rsid w:val="00A867C4"/>
    <w:rsid w:val="00A919C5"/>
    <w:rsid w:val="00A91D22"/>
    <w:rsid w:val="00A973A4"/>
    <w:rsid w:val="00AA27D2"/>
    <w:rsid w:val="00AA6D58"/>
    <w:rsid w:val="00AD34D2"/>
    <w:rsid w:val="00AF6238"/>
    <w:rsid w:val="00B03FD3"/>
    <w:rsid w:val="00B05CA4"/>
    <w:rsid w:val="00B05CA5"/>
    <w:rsid w:val="00B103B9"/>
    <w:rsid w:val="00B179A7"/>
    <w:rsid w:val="00B17EB9"/>
    <w:rsid w:val="00B35B4C"/>
    <w:rsid w:val="00B4025E"/>
    <w:rsid w:val="00B51C9C"/>
    <w:rsid w:val="00B64D4D"/>
    <w:rsid w:val="00B80DFD"/>
    <w:rsid w:val="00B81A75"/>
    <w:rsid w:val="00BB2E93"/>
    <w:rsid w:val="00BB795F"/>
    <w:rsid w:val="00BD5877"/>
    <w:rsid w:val="00C062BD"/>
    <w:rsid w:val="00C2393B"/>
    <w:rsid w:val="00C36D3B"/>
    <w:rsid w:val="00C516D8"/>
    <w:rsid w:val="00C60F44"/>
    <w:rsid w:val="00C61AA9"/>
    <w:rsid w:val="00C64FB6"/>
    <w:rsid w:val="00C736E3"/>
    <w:rsid w:val="00C75E2C"/>
    <w:rsid w:val="00C86BBA"/>
    <w:rsid w:val="00C9728B"/>
    <w:rsid w:val="00CA0990"/>
    <w:rsid w:val="00CA36BD"/>
    <w:rsid w:val="00CB5BE5"/>
    <w:rsid w:val="00CB6F25"/>
    <w:rsid w:val="00CC638D"/>
    <w:rsid w:val="00CD139B"/>
    <w:rsid w:val="00CE15FE"/>
    <w:rsid w:val="00CF30AB"/>
    <w:rsid w:val="00CF4901"/>
    <w:rsid w:val="00CF7295"/>
    <w:rsid w:val="00D00D85"/>
    <w:rsid w:val="00D058B2"/>
    <w:rsid w:val="00D1062F"/>
    <w:rsid w:val="00D1121C"/>
    <w:rsid w:val="00D21560"/>
    <w:rsid w:val="00D36A07"/>
    <w:rsid w:val="00D53662"/>
    <w:rsid w:val="00D9092E"/>
    <w:rsid w:val="00DB1C84"/>
    <w:rsid w:val="00DC00FF"/>
    <w:rsid w:val="00DC53CB"/>
    <w:rsid w:val="00DC5428"/>
    <w:rsid w:val="00DE444B"/>
    <w:rsid w:val="00DE5B7D"/>
    <w:rsid w:val="00DF614A"/>
    <w:rsid w:val="00E14787"/>
    <w:rsid w:val="00E304E2"/>
    <w:rsid w:val="00E4646B"/>
    <w:rsid w:val="00E520F6"/>
    <w:rsid w:val="00E61AB9"/>
    <w:rsid w:val="00E76EAD"/>
    <w:rsid w:val="00E80B20"/>
    <w:rsid w:val="00E812DA"/>
    <w:rsid w:val="00E81C5D"/>
    <w:rsid w:val="00E8755D"/>
    <w:rsid w:val="00EA0736"/>
    <w:rsid w:val="00EA770A"/>
    <w:rsid w:val="00EB10AE"/>
    <w:rsid w:val="00EB5222"/>
    <w:rsid w:val="00EC3FC4"/>
    <w:rsid w:val="00EC4C76"/>
    <w:rsid w:val="00EC518D"/>
    <w:rsid w:val="00EC776C"/>
    <w:rsid w:val="00ED2853"/>
    <w:rsid w:val="00EE00BC"/>
    <w:rsid w:val="00F03B0A"/>
    <w:rsid w:val="00F03DEA"/>
    <w:rsid w:val="00F80F2A"/>
    <w:rsid w:val="00F82A5F"/>
    <w:rsid w:val="00F848CF"/>
    <w:rsid w:val="00F977BC"/>
    <w:rsid w:val="00FA22CC"/>
    <w:rsid w:val="00FB02B8"/>
    <w:rsid w:val="00FB6B06"/>
    <w:rsid w:val="00FB7367"/>
    <w:rsid w:val="00FC0AE8"/>
    <w:rsid w:val="00FC0EEE"/>
    <w:rsid w:val="00FD138E"/>
    <w:rsid w:val="00FD66C8"/>
    <w:rsid w:val="00FD737E"/>
    <w:rsid w:val="00FD76F7"/>
    <w:rsid w:val="00FE27D2"/>
    <w:rsid w:val="00FF2EE2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39327-89ED-4EA2-AB43-82DA6931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2708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3</cp:revision>
  <cp:lastPrinted>2020-06-05T11:00:00Z</cp:lastPrinted>
  <dcterms:created xsi:type="dcterms:W3CDTF">2020-06-17T11:41:00Z</dcterms:created>
  <dcterms:modified xsi:type="dcterms:W3CDTF">2020-06-17T11:49:00Z</dcterms:modified>
</cp:coreProperties>
</file>