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A304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A304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479"/>
        <w:gridCol w:w="1562"/>
      </w:tblGrid>
      <w:tr w:rsidR="00E61AB9" w:rsidRPr="00AE6E37" w:rsidTr="005D62EC">
        <w:tc>
          <w:tcPr>
            <w:tcW w:w="7479" w:type="dxa"/>
          </w:tcPr>
          <w:p w:rsidR="00E61AB9" w:rsidRPr="00AE6E37" w:rsidRDefault="00EC6C2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E6E37">
              <w:rPr>
                <w:bCs/>
                <w:szCs w:val="44"/>
                <w:lang w:val="lv-LV"/>
              </w:rPr>
              <w:t>18</w:t>
            </w:r>
            <w:r w:rsidR="00E61AB9" w:rsidRPr="00AE6E37">
              <w:rPr>
                <w:bCs/>
                <w:szCs w:val="44"/>
                <w:lang w:val="lv-LV"/>
              </w:rPr>
              <w:t>.</w:t>
            </w:r>
            <w:r w:rsidRPr="00AE6E37">
              <w:rPr>
                <w:bCs/>
                <w:szCs w:val="44"/>
                <w:lang w:val="lv-LV"/>
              </w:rPr>
              <w:t>06</w:t>
            </w:r>
            <w:r w:rsidR="00CD139B" w:rsidRPr="00AE6E37">
              <w:rPr>
                <w:bCs/>
                <w:szCs w:val="44"/>
                <w:lang w:val="lv-LV"/>
              </w:rPr>
              <w:t>.</w:t>
            </w:r>
            <w:r w:rsidR="0044759D" w:rsidRPr="00AE6E37">
              <w:rPr>
                <w:bCs/>
                <w:szCs w:val="44"/>
                <w:lang w:val="lv-LV"/>
              </w:rPr>
              <w:t>20</w:t>
            </w:r>
            <w:r w:rsidRPr="00AE6E37">
              <w:rPr>
                <w:bCs/>
                <w:szCs w:val="44"/>
                <w:lang w:val="lv-LV"/>
              </w:rPr>
              <w:t>20</w:t>
            </w:r>
            <w:r w:rsidR="00B51C9C" w:rsidRPr="00AE6E3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62" w:type="dxa"/>
          </w:tcPr>
          <w:p w:rsidR="00E61AB9" w:rsidRPr="00AE6E3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E6E37">
              <w:rPr>
                <w:bCs/>
                <w:szCs w:val="44"/>
                <w:lang w:val="lv-LV"/>
              </w:rPr>
              <w:t>Nr.</w:t>
            </w:r>
            <w:r w:rsidR="000A304F">
              <w:rPr>
                <w:bCs/>
                <w:szCs w:val="44"/>
                <w:lang w:val="lv-LV"/>
              </w:rPr>
              <w:t>11/5</w:t>
            </w:r>
          </w:p>
        </w:tc>
      </w:tr>
    </w:tbl>
    <w:p w:rsidR="00E61AB9" w:rsidRPr="007C6F2D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2438AA" w:rsidRPr="00F62B75" w:rsidRDefault="00EC6C21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F62B75">
        <w:rPr>
          <w:u w:val="none"/>
        </w:rPr>
        <w:t>GROZĪJUMI JELGAVAS PILSĒTAS DOMES 2019.GADA 26.SEPTEMBRA LĒMUMĀ NR. 12/7 “</w:t>
      </w:r>
      <w:r w:rsidR="001F5122" w:rsidRPr="00F62B75">
        <w:rPr>
          <w:u w:val="none"/>
        </w:rPr>
        <w:t>PROJEKTA “JELGAVAS PILSĒTAS PAŠVALDĪBAS IZGLĪTĪBAS IESTĀDES ”JELGAVAS TEHNOLOĢIJU VIDUSSKOLA” ENERGOEFEKTIVITĀTES PAAUGSTINĀŠANA” IESNIEGUMA IESNIEGŠANA</w:t>
      </w:r>
      <w:r w:rsidRPr="00F62B75">
        <w:rPr>
          <w:u w:val="none"/>
        </w:rPr>
        <w:t>”</w:t>
      </w:r>
      <w:r w:rsidR="001F5122" w:rsidRPr="00F62B75">
        <w:rPr>
          <w:u w:val="none"/>
        </w:rPr>
        <w:t xml:space="preserve"> </w:t>
      </w:r>
    </w:p>
    <w:p w:rsidR="000A304F" w:rsidRDefault="000A304F" w:rsidP="000A304F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0A304F" w:rsidRPr="003C6182" w:rsidRDefault="000A304F" w:rsidP="000A304F">
      <w:pPr>
        <w:jc w:val="both"/>
        <w:rPr>
          <w:b/>
          <w:bCs/>
          <w:sz w:val="16"/>
          <w:szCs w:val="16"/>
          <w:lang w:eastAsia="lv-LV"/>
        </w:rPr>
      </w:pPr>
    </w:p>
    <w:p w:rsidR="000A304F" w:rsidRPr="001C104F" w:rsidRDefault="000A304F" w:rsidP="000A304F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>(A.Rāviņš, R.</w:t>
      </w:r>
      <w:bookmarkStart w:id="0" w:name="_GoBack"/>
      <w:bookmarkEnd w:id="0"/>
      <w:r w:rsidRPr="00CB3DEB">
        <w:rPr>
          <w:bCs/>
          <w:lang w:eastAsia="lv-LV"/>
        </w:rPr>
        <w:t xml:space="preserve">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D435E5" w:rsidRDefault="00E61AB9" w:rsidP="00B35247">
      <w:pPr>
        <w:pStyle w:val="BodyText"/>
        <w:ind w:firstLine="720"/>
        <w:jc w:val="both"/>
      </w:pPr>
      <w:r w:rsidRPr="00AE6E37">
        <w:t>Saskaņā ar likuma</w:t>
      </w:r>
      <w:r w:rsidR="00B51C9C" w:rsidRPr="00AE6E37">
        <w:t xml:space="preserve"> </w:t>
      </w:r>
      <w:r w:rsidR="0044759D" w:rsidRPr="00AE6E37">
        <w:t>„Par pašvaldībām”</w:t>
      </w:r>
      <w:r w:rsidR="00157FB5" w:rsidRPr="00AE6E37">
        <w:t xml:space="preserve"> </w:t>
      </w:r>
      <w:r w:rsidR="001F5122" w:rsidRPr="00AE6E37">
        <w:t>15.panta pirmās daļas 4</w:t>
      </w:r>
      <w:r w:rsidR="0044759D" w:rsidRPr="00AE6E37">
        <w:t xml:space="preserve">.punktu, </w:t>
      </w:r>
      <w:r w:rsidR="001F5122" w:rsidRPr="00AE6E37">
        <w:t>Jelgavas pilsētas attīstības programmu 2014.-2020.gadam (apstiprināta ar Jelgavas pilsētas domes 2013.gada</w:t>
      </w:r>
      <w:r w:rsidR="008B0372" w:rsidRPr="00AE6E37">
        <w:t xml:space="preserve"> </w:t>
      </w:r>
      <w:r w:rsidR="001F5122" w:rsidRPr="00AE6E37">
        <w:t>23.maija</w:t>
      </w:r>
      <w:r w:rsidR="008B0372" w:rsidRPr="00AE6E37">
        <w:t xml:space="preserve"> </w:t>
      </w:r>
      <w:r w:rsidR="001F5122" w:rsidRPr="00AE6E37">
        <w:t>lēmumu Nr. 5/5 “Jelgavas pilsētas attīstības programmas 2014.-2020. gadam apstiprināšana</w:t>
      </w:r>
      <w:r w:rsidR="00EA2553" w:rsidRPr="00AE6E37">
        <w:t>”</w:t>
      </w:r>
      <w:r w:rsidR="00B35247">
        <w:t xml:space="preserve">), </w:t>
      </w:r>
      <w:r w:rsidR="001F5122" w:rsidRPr="00AE6E37">
        <w:t>izsludināto projektu konkursu darbības programmas “Izaugsme un nodarbinātība”</w:t>
      </w:r>
      <w:r w:rsidR="00D468BC" w:rsidRPr="00AE6E37">
        <w:t xml:space="preserve"> </w:t>
      </w:r>
      <w:r w:rsidR="001F5122" w:rsidRPr="00AE6E37">
        <w:t>4.2.2. specifiskā atbalsta mērķa “</w:t>
      </w:r>
      <w:r w:rsidR="008B0372" w:rsidRPr="00AE6E37">
        <w:t>A</w:t>
      </w:r>
      <w:r w:rsidR="001F5122" w:rsidRPr="00AE6E37">
        <w:t xml:space="preserve">tbilstoši pašvaldības integrētajām attīstības programmām </w:t>
      </w:r>
      <w:r w:rsidR="00D468BC" w:rsidRPr="00AE6E37">
        <w:t>sekmēt energoefektivitātes paaugstināšanu un atjaunojamo resursu izmantošanu pašvaldību ēkās” pirmās pr</w:t>
      </w:r>
      <w:r w:rsidR="00B35247">
        <w:t>ojektu iesniegumu atlases kārtu</w:t>
      </w:r>
      <w:r w:rsidR="00D468BC" w:rsidRPr="00AE6E37">
        <w:t xml:space="preserve"> “Energoefektivitātes paaugstināšana un atjaunojamo energoresursu izmantošana nacionālas nozīmes attīstī</w:t>
      </w:r>
      <w:r w:rsidR="00B35247">
        <w:t xml:space="preserve">bas centru pašvaldībās”, </w:t>
      </w:r>
      <w:r w:rsidR="00A230BD" w:rsidRPr="00AE6E37">
        <w:t>Jelgavas pilsētas domes priekšsēdētāja 2019.gada 20.decembra lēmumu Nr. 2-18/1275 “Par projekta iesnieguma Nr. 4.2.2.0/19/I/007 apstiprināšanu ar nosacījumu”</w:t>
      </w:r>
      <w:r w:rsidR="00B35247">
        <w:t xml:space="preserve">, kurā </w:t>
      </w:r>
      <w:r w:rsidR="00F62B75">
        <w:t>precizētā projekta iesnieguma</w:t>
      </w:r>
      <w:r w:rsidR="00B35247">
        <w:t xml:space="preserve"> iesniegšanas termiņš ir noteikts 2020.gada 30.jūnijs</w:t>
      </w:r>
      <w:r w:rsidR="00D435E5" w:rsidRPr="00AE6E37">
        <w:t xml:space="preserve"> un</w:t>
      </w:r>
      <w:r w:rsidR="00B35247">
        <w:t>,</w:t>
      </w:r>
      <w:r w:rsidR="000A304F">
        <w:t xml:space="preserve"> </w:t>
      </w:r>
      <w:r w:rsidR="00B35247">
        <w:t>pamatojoties uz b</w:t>
      </w:r>
      <w:r w:rsidR="00D435E5" w:rsidRPr="00AE6E37">
        <w:t>ūvprojekta “</w:t>
      </w:r>
      <w:r w:rsidR="00A230BD" w:rsidRPr="00AE6E37">
        <w:t>Jelgavas Tehnoloģiju vid</w:t>
      </w:r>
      <w:r w:rsidR="001B5D2A" w:rsidRPr="00AE6E37">
        <w:t>usskolas ēkas pārbūve Meiju ceļā 9, Jelgavā</w:t>
      </w:r>
      <w:r w:rsidR="00D435E5" w:rsidRPr="00AE6E37">
        <w:t>”</w:t>
      </w:r>
      <w:r w:rsidR="00A230BD" w:rsidRPr="00AE6E37">
        <w:t xml:space="preserve"> </w:t>
      </w:r>
      <w:r w:rsidR="00D435E5" w:rsidRPr="00AE6E37">
        <w:t>ekonomisko daļu</w:t>
      </w:r>
      <w:r w:rsidR="00A230BD" w:rsidRPr="00AE6E37">
        <w:t>,</w:t>
      </w:r>
      <w:r w:rsidR="00D435E5" w:rsidRPr="00AE6E37">
        <w:t xml:space="preserve"> </w:t>
      </w:r>
    </w:p>
    <w:p w:rsidR="00B35247" w:rsidRPr="007C6F2D" w:rsidRDefault="00B35247" w:rsidP="00B35247">
      <w:pPr>
        <w:pStyle w:val="BodyText"/>
        <w:ind w:firstLine="720"/>
        <w:jc w:val="both"/>
        <w:rPr>
          <w:sz w:val="16"/>
          <w:szCs w:val="16"/>
        </w:rPr>
      </w:pPr>
    </w:p>
    <w:p w:rsidR="00B35247" w:rsidRPr="00F62B75" w:rsidRDefault="00B35247" w:rsidP="00B3524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62B75">
        <w:rPr>
          <w:b/>
          <w:bCs/>
          <w:lang w:val="lv-LV"/>
        </w:rPr>
        <w:t>JELGAVAS PILSĒTAS DOME NOLEMJ:</w:t>
      </w:r>
    </w:p>
    <w:p w:rsidR="00B35247" w:rsidRPr="00AE6E37" w:rsidRDefault="00B35247" w:rsidP="00B35247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Izdarīt Jelgavas pilsētas domes 2019.gada 26.septembra lēmumā Nr.12/7 “Projekta “Jelgavas pilsētas pašvaldības izglītības iestādes “Jelgavas Tehnoloģiju vidusskola” energoefektivitātes paaugstināšana”</w:t>
      </w:r>
      <w:r w:rsidR="00F62B75">
        <w:rPr>
          <w:bCs/>
          <w:lang w:val="lv-LV"/>
        </w:rPr>
        <w:t xml:space="preserve"> iesnieguma iesniegšana</w:t>
      </w:r>
      <w:r>
        <w:rPr>
          <w:bCs/>
          <w:lang w:val="lv-LV"/>
        </w:rPr>
        <w:t>” (turpmāk – lēmums) šādus grozījumus:</w:t>
      </w:r>
    </w:p>
    <w:p w:rsidR="00B35247" w:rsidRPr="00AE6E37" w:rsidRDefault="00B35247" w:rsidP="00B3524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 w:rsidRPr="00AE6E37">
        <w:rPr>
          <w:lang w:val="lv-LV"/>
        </w:rPr>
        <w:t>Aizstāt lēmuma 1.punktā:</w:t>
      </w:r>
    </w:p>
    <w:p w:rsidR="00B35247" w:rsidRPr="00AE6E37" w:rsidRDefault="00B35247" w:rsidP="00B35247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E6E37">
        <w:rPr>
          <w:lang w:val="lv-LV"/>
        </w:rPr>
        <w:t xml:space="preserve"> </w:t>
      </w:r>
      <w:r>
        <w:rPr>
          <w:lang w:val="lv-LV"/>
        </w:rPr>
        <w:t>s</w:t>
      </w:r>
      <w:r w:rsidRPr="00AE6E37">
        <w:rPr>
          <w:lang w:val="lv-LV"/>
        </w:rPr>
        <w:t>kaitli “647 124,71” ar skaitli “4</w:t>
      </w:r>
      <w:r w:rsidR="00844B1B">
        <w:rPr>
          <w:lang w:val="lv-LV"/>
        </w:rPr>
        <w:t> 145 647,52</w:t>
      </w:r>
      <w:r w:rsidRPr="00AE6E37">
        <w:rPr>
          <w:lang w:val="lv-LV"/>
        </w:rPr>
        <w:t>”;</w:t>
      </w:r>
    </w:p>
    <w:p w:rsidR="00B35247" w:rsidRPr="00AE6E37" w:rsidRDefault="00B35247" w:rsidP="00B35247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E6E37">
        <w:rPr>
          <w:lang w:val="lv-LV"/>
        </w:rPr>
        <w:t xml:space="preserve"> </w:t>
      </w:r>
      <w:r>
        <w:rPr>
          <w:lang w:val="lv-LV"/>
        </w:rPr>
        <w:t>s</w:t>
      </w:r>
      <w:r w:rsidRPr="00AE6E37">
        <w:rPr>
          <w:lang w:val="lv-LV"/>
        </w:rPr>
        <w:t>kaitli “72 801,53” ar skaitli “3 </w:t>
      </w:r>
      <w:r w:rsidR="00844B1B">
        <w:rPr>
          <w:lang w:val="lv-LV"/>
        </w:rPr>
        <w:t>650 597,12</w:t>
      </w:r>
      <w:r>
        <w:rPr>
          <w:lang w:val="lv-LV"/>
        </w:rPr>
        <w:t>”;</w:t>
      </w:r>
    </w:p>
    <w:p w:rsidR="00B35247" w:rsidRPr="00AE6E37" w:rsidRDefault="00B35247" w:rsidP="00B3524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>
        <w:rPr>
          <w:lang w:val="lv-LV"/>
        </w:rPr>
        <w:t>Svītrot lēmuma 2.1. punktu;</w:t>
      </w:r>
    </w:p>
    <w:p w:rsidR="00B35247" w:rsidRPr="00AE6E37" w:rsidRDefault="00B35247" w:rsidP="00B3524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 w:rsidRPr="00AE6E37">
        <w:rPr>
          <w:lang w:val="lv-LV"/>
        </w:rPr>
        <w:t>Aizstāt lēmuma 2.2.punktā skaitli “347 124,71” ar skaitli “2 000 000,00</w:t>
      </w:r>
      <w:r>
        <w:rPr>
          <w:lang w:val="lv-LV"/>
        </w:rPr>
        <w:t>”;</w:t>
      </w:r>
    </w:p>
    <w:p w:rsidR="00B35247" w:rsidRDefault="00B35247" w:rsidP="00B3524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 w:rsidRPr="00AE6E37">
        <w:rPr>
          <w:lang w:val="lv-LV"/>
        </w:rPr>
        <w:t xml:space="preserve">Papildināt lēmumu ar 2.3.punktu </w:t>
      </w:r>
      <w:r>
        <w:rPr>
          <w:lang w:val="lv-LV"/>
        </w:rPr>
        <w:t>šādā redakcijā:</w:t>
      </w:r>
    </w:p>
    <w:p w:rsidR="00B35247" w:rsidRPr="00AE6E37" w:rsidRDefault="00B35247" w:rsidP="00B35247">
      <w:pPr>
        <w:pStyle w:val="Header"/>
        <w:tabs>
          <w:tab w:val="clear" w:pos="4320"/>
          <w:tab w:val="clear" w:pos="8640"/>
        </w:tabs>
        <w:ind w:left="851"/>
        <w:jc w:val="both"/>
        <w:rPr>
          <w:lang w:val="lv-LV"/>
        </w:rPr>
      </w:pPr>
      <w:r w:rsidRPr="00AE6E37">
        <w:rPr>
          <w:lang w:val="lv-LV"/>
        </w:rPr>
        <w:t>“</w:t>
      </w:r>
      <w:r>
        <w:rPr>
          <w:lang w:val="lv-LV"/>
        </w:rPr>
        <w:t xml:space="preserve">2.3. </w:t>
      </w:r>
      <w:r w:rsidR="00844B1B">
        <w:rPr>
          <w:lang w:val="lv-LV"/>
        </w:rPr>
        <w:t>2022.gadā – 1 650 597,12</w:t>
      </w:r>
      <w:r>
        <w:rPr>
          <w:lang w:val="lv-LV"/>
        </w:rPr>
        <w:t xml:space="preserve"> </w:t>
      </w:r>
      <w:proofErr w:type="spellStart"/>
      <w:r w:rsidRPr="005D62EC">
        <w:rPr>
          <w:i/>
          <w:lang w:val="lv-LV"/>
        </w:rPr>
        <w:t>euro</w:t>
      </w:r>
      <w:proofErr w:type="spellEnd"/>
      <w:r>
        <w:rPr>
          <w:lang w:val="lv-LV"/>
        </w:rPr>
        <w:t>”.</w:t>
      </w:r>
    </w:p>
    <w:p w:rsidR="00342504" w:rsidRDefault="00342504">
      <w:pPr>
        <w:jc w:val="both"/>
        <w:rPr>
          <w:szCs w:val="20"/>
        </w:rPr>
      </w:pPr>
    </w:p>
    <w:p w:rsidR="007C6F2D" w:rsidRPr="007C6F2D" w:rsidRDefault="007C6F2D">
      <w:pPr>
        <w:jc w:val="both"/>
        <w:rPr>
          <w:sz w:val="16"/>
          <w:szCs w:val="16"/>
        </w:rPr>
      </w:pPr>
    </w:p>
    <w:p w:rsidR="000A304F" w:rsidRDefault="000A304F" w:rsidP="000A304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0A304F" w:rsidRDefault="000A304F" w:rsidP="000A304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A304F" w:rsidRPr="007C6F2D" w:rsidRDefault="000A304F" w:rsidP="000A304F">
      <w:pPr>
        <w:rPr>
          <w:color w:val="000000"/>
          <w:sz w:val="16"/>
          <w:szCs w:val="16"/>
          <w:lang w:eastAsia="lv-LV"/>
        </w:rPr>
      </w:pPr>
    </w:p>
    <w:p w:rsidR="000A304F" w:rsidRDefault="000A304F" w:rsidP="000A304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A304F" w:rsidRDefault="000A304F" w:rsidP="000A304F">
      <w:pPr>
        <w:tabs>
          <w:tab w:val="left" w:pos="3960"/>
        </w:tabs>
        <w:jc w:val="both"/>
      </w:pPr>
      <w:r>
        <w:t xml:space="preserve">Administratīvās pārvaldes </w:t>
      </w:r>
    </w:p>
    <w:p w:rsidR="000A304F" w:rsidRDefault="000A304F" w:rsidP="000A304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A304F" w:rsidRDefault="000A304F">
      <w:pPr>
        <w:jc w:val="both"/>
      </w:pPr>
      <w:r>
        <w:t>2020.gada 18.jūnijā</w:t>
      </w:r>
    </w:p>
    <w:sectPr w:rsidR="000A304F" w:rsidSect="007C6F2D">
      <w:headerReference w:type="first" r:id="rId9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81" w:rsidRDefault="00E02181">
      <w:r>
        <w:separator/>
      </w:r>
    </w:p>
  </w:endnote>
  <w:endnote w:type="continuationSeparator" w:id="0">
    <w:p w:rsidR="00E02181" w:rsidRDefault="00E0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81" w:rsidRDefault="00E02181">
      <w:r>
        <w:separator/>
      </w:r>
    </w:p>
  </w:footnote>
  <w:footnote w:type="continuationSeparator" w:id="0">
    <w:p w:rsidR="00E02181" w:rsidRDefault="00E02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122E8A9" wp14:editId="23445CF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D62E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5FC"/>
    <w:multiLevelType w:val="multilevel"/>
    <w:tmpl w:val="972AAC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6EA32033"/>
    <w:multiLevelType w:val="hybridMultilevel"/>
    <w:tmpl w:val="9CCA57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15"/>
    <w:rsid w:val="00002A2E"/>
    <w:rsid w:val="00031977"/>
    <w:rsid w:val="00041819"/>
    <w:rsid w:val="00077AB7"/>
    <w:rsid w:val="000A304F"/>
    <w:rsid w:val="000A4B28"/>
    <w:rsid w:val="000C4CB0"/>
    <w:rsid w:val="000E4EB6"/>
    <w:rsid w:val="00142CB7"/>
    <w:rsid w:val="00157FB5"/>
    <w:rsid w:val="0017682C"/>
    <w:rsid w:val="00197F0A"/>
    <w:rsid w:val="001A42F9"/>
    <w:rsid w:val="001B2E18"/>
    <w:rsid w:val="001B5D2A"/>
    <w:rsid w:val="001B6325"/>
    <w:rsid w:val="001C104F"/>
    <w:rsid w:val="001F5122"/>
    <w:rsid w:val="002051D3"/>
    <w:rsid w:val="00210687"/>
    <w:rsid w:val="002438AA"/>
    <w:rsid w:val="00256488"/>
    <w:rsid w:val="0029227E"/>
    <w:rsid w:val="002A71EA"/>
    <w:rsid w:val="002D745A"/>
    <w:rsid w:val="0031251F"/>
    <w:rsid w:val="00342504"/>
    <w:rsid w:val="003959A1"/>
    <w:rsid w:val="003B5366"/>
    <w:rsid w:val="003D12D3"/>
    <w:rsid w:val="003D5C89"/>
    <w:rsid w:val="003D7A2E"/>
    <w:rsid w:val="004407DF"/>
    <w:rsid w:val="0044759D"/>
    <w:rsid w:val="004A07D3"/>
    <w:rsid w:val="004A2E2F"/>
    <w:rsid w:val="004D47D9"/>
    <w:rsid w:val="004E1605"/>
    <w:rsid w:val="00540422"/>
    <w:rsid w:val="00555C91"/>
    <w:rsid w:val="00563B61"/>
    <w:rsid w:val="00577970"/>
    <w:rsid w:val="005931AB"/>
    <w:rsid w:val="005D1932"/>
    <w:rsid w:val="005D62EC"/>
    <w:rsid w:val="0060175D"/>
    <w:rsid w:val="0063151B"/>
    <w:rsid w:val="00631B8B"/>
    <w:rsid w:val="006457D0"/>
    <w:rsid w:val="0066057F"/>
    <w:rsid w:val="0066324F"/>
    <w:rsid w:val="006D62C3"/>
    <w:rsid w:val="00717CDA"/>
    <w:rsid w:val="00720161"/>
    <w:rsid w:val="007419F0"/>
    <w:rsid w:val="00741A94"/>
    <w:rsid w:val="0076543C"/>
    <w:rsid w:val="007C6F2D"/>
    <w:rsid w:val="007F54F5"/>
    <w:rsid w:val="00802131"/>
    <w:rsid w:val="00807AB7"/>
    <w:rsid w:val="008216D3"/>
    <w:rsid w:val="00827057"/>
    <w:rsid w:val="00844B1B"/>
    <w:rsid w:val="008562DC"/>
    <w:rsid w:val="00880030"/>
    <w:rsid w:val="00887A31"/>
    <w:rsid w:val="00892EB6"/>
    <w:rsid w:val="008B0372"/>
    <w:rsid w:val="00946181"/>
    <w:rsid w:val="0097415D"/>
    <w:rsid w:val="009C00E0"/>
    <w:rsid w:val="009D1772"/>
    <w:rsid w:val="00A111FF"/>
    <w:rsid w:val="00A230BD"/>
    <w:rsid w:val="00A3465E"/>
    <w:rsid w:val="00A55753"/>
    <w:rsid w:val="00A867C4"/>
    <w:rsid w:val="00AA6D58"/>
    <w:rsid w:val="00AE6E37"/>
    <w:rsid w:val="00AF5E15"/>
    <w:rsid w:val="00B03FD3"/>
    <w:rsid w:val="00B35247"/>
    <w:rsid w:val="00B35B4C"/>
    <w:rsid w:val="00B37EB8"/>
    <w:rsid w:val="00B51C9C"/>
    <w:rsid w:val="00B64D4D"/>
    <w:rsid w:val="00B86681"/>
    <w:rsid w:val="00BA138E"/>
    <w:rsid w:val="00BB1584"/>
    <w:rsid w:val="00BB795F"/>
    <w:rsid w:val="00BF6DB9"/>
    <w:rsid w:val="00C22E58"/>
    <w:rsid w:val="00C36D3B"/>
    <w:rsid w:val="00C516D8"/>
    <w:rsid w:val="00C75E2C"/>
    <w:rsid w:val="00C86BBA"/>
    <w:rsid w:val="00C9728B"/>
    <w:rsid w:val="00CA0990"/>
    <w:rsid w:val="00CB6B25"/>
    <w:rsid w:val="00CD139B"/>
    <w:rsid w:val="00CD2FC4"/>
    <w:rsid w:val="00D00D85"/>
    <w:rsid w:val="00D1121C"/>
    <w:rsid w:val="00D11ADB"/>
    <w:rsid w:val="00D23F60"/>
    <w:rsid w:val="00D435E5"/>
    <w:rsid w:val="00D468BC"/>
    <w:rsid w:val="00D64733"/>
    <w:rsid w:val="00DA4166"/>
    <w:rsid w:val="00DC5428"/>
    <w:rsid w:val="00DF2AFE"/>
    <w:rsid w:val="00E02181"/>
    <w:rsid w:val="00E13DD7"/>
    <w:rsid w:val="00E61AB9"/>
    <w:rsid w:val="00EA2553"/>
    <w:rsid w:val="00EA770A"/>
    <w:rsid w:val="00EB10AE"/>
    <w:rsid w:val="00EC3FC4"/>
    <w:rsid w:val="00EC4C76"/>
    <w:rsid w:val="00EC518D"/>
    <w:rsid w:val="00EC6C21"/>
    <w:rsid w:val="00F175FD"/>
    <w:rsid w:val="00F2432B"/>
    <w:rsid w:val="00F62B75"/>
    <w:rsid w:val="00F848CF"/>
    <w:rsid w:val="00FB1182"/>
    <w:rsid w:val="00FB6B06"/>
    <w:rsid w:val="00FB7367"/>
    <w:rsid w:val="00FD64E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5B4E-3DBC-425D-B558-6757F4B3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Ineta Vintere</dc:creator>
  <cp:lastModifiedBy>Baiba Jēkabsone</cp:lastModifiedBy>
  <cp:revision>5</cp:revision>
  <cp:lastPrinted>2020-06-18T11:06:00Z</cp:lastPrinted>
  <dcterms:created xsi:type="dcterms:W3CDTF">2020-06-17T11:15:00Z</dcterms:created>
  <dcterms:modified xsi:type="dcterms:W3CDTF">2020-06-18T11:06:00Z</dcterms:modified>
</cp:coreProperties>
</file>