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BE2B9" w14:textId="77777777" w:rsidR="00E61AB9" w:rsidRDefault="00A919C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8E6D898" wp14:editId="7B1035A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135E5" w14:textId="21418E39" w:rsidR="003D5C89" w:rsidRDefault="00E471B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9D135E5" w14:textId="21418E39" w:rsidR="003D5C89" w:rsidRDefault="00E471B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14:paraId="4AF202B5" w14:textId="77777777" w:rsidTr="001317E4">
        <w:tc>
          <w:tcPr>
            <w:tcW w:w="7763" w:type="dxa"/>
          </w:tcPr>
          <w:p w14:paraId="407598E4" w14:textId="77777777" w:rsidR="00E61AB9" w:rsidRDefault="007C274E" w:rsidP="007C274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700479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7</w:t>
            </w:r>
            <w:r w:rsidR="00700479">
              <w:rPr>
                <w:bCs/>
                <w:szCs w:val="44"/>
                <w:lang w:val="lv-LV"/>
              </w:rPr>
              <w:t>.2020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A7739D1" w14:textId="6AF9EF1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471B9">
              <w:rPr>
                <w:bCs/>
                <w:szCs w:val="44"/>
                <w:lang w:val="lv-LV"/>
              </w:rPr>
              <w:t>13/18</w:t>
            </w:r>
          </w:p>
        </w:tc>
      </w:tr>
    </w:tbl>
    <w:p w14:paraId="415EB64A" w14:textId="77777777" w:rsidR="00E61AB9" w:rsidRPr="00B6041A" w:rsidRDefault="00E61AB9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3002D6B6" w14:textId="77777777" w:rsidR="00B6041A" w:rsidRPr="00E8755D" w:rsidRDefault="00B6041A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14:paraId="69841B3C" w14:textId="40CB690B" w:rsidR="00722D83" w:rsidRDefault="00120EC5" w:rsidP="001317E4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PAŠVALDĪBAS </w:t>
      </w:r>
      <w:r w:rsidR="00722D83">
        <w:rPr>
          <w:u w:val="none"/>
        </w:rPr>
        <w:t>NEKUSTAMĀ ĪPAŠUMA SUDRABU EDŽUS IELĀ 10B, JELGAVĀ ATSAVINĀŠANA, IEGULDOT SIA ”JELGAVAS POLIKLĪNIKA” PAMATKAPITĀLĀ</w:t>
      </w:r>
    </w:p>
    <w:p w14:paraId="1155D252" w14:textId="77777777" w:rsidR="00E471B9" w:rsidRDefault="00E471B9" w:rsidP="00E471B9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2472579A" w14:textId="77777777" w:rsidR="00E471B9" w:rsidRPr="003C6182" w:rsidRDefault="00E471B9" w:rsidP="00E471B9">
      <w:pPr>
        <w:jc w:val="both"/>
        <w:rPr>
          <w:b/>
          <w:bCs/>
          <w:sz w:val="16"/>
          <w:szCs w:val="16"/>
          <w:lang w:eastAsia="lv-LV"/>
        </w:rPr>
      </w:pPr>
    </w:p>
    <w:p w14:paraId="5197712E" w14:textId="1B0F2B75" w:rsidR="00E471B9" w:rsidRDefault="00E471B9" w:rsidP="00E471B9">
      <w:pPr>
        <w:pStyle w:val="BodyText"/>
        <w:jc w:val="both"/>
        <w:rPr>
          <w:szCs w:val="24"/>
        </w:rPr>
      </w:pPr>
      <w:r w:rsidRPr="00CB3DEB">
        <w:rPr>
          <w:b/>
          <w:bCs/>
          <w:lang w:eastAsia="lv-LV"/>
        </w:rPr>
        <w:t>Atklāti balsojot: PAR – 1</w:t>
      </w:r>
      <w:r w:rsidR="00B6041A">
        <w:rPr>
          <w:b/>
          <w:bCs/>
          <w:lang w:eastAsia="lv-LV"/>
        </w:rPr>
        <w:t>3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</w:t>
      </w:r>
      <w:bookmarkStart w:id="0" w:name="_GoBack"/>
      <w:bookmarkEnd w:id="0"/>
      <w:r w:rsidRPr="00CB3DEB">
        <w:rPr>
          <w:bCs/>
          <w:lang w:eastAsia="lv-LV"/>
        </w:rPr>
        <w:t>ctirāne, V.Ļevčenoks, I.Bandeniece, D.Olte, M.Buškevics, A.Garančs, R.Šlegelmilhs, J.Strods, S.Stoļarovs, A.E</w:t>
      </w:r>
      <w:r w:rsidR="00B6041A">
        <w:rPr>
          <w:bCs/>
          <w:lang w:eastAsia="lv-LV"/>
        </w:rPr>
        <w:t>ihvalds, G.Kurlovičs, L.Zīverts</w:t>
      </w:r>
      <w:r w:rsidRPr="00CB3DEB">
        <w:rPr>
          <w:bCs/>
          <w:lang w:eastAsia="lv-LV"/>
        </w:rPr>
        <w:t xml:space="preserve">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0525F48B" w14:textId="6A1EE1B0" w:rsidR="009E0A86" w:rsidRDefault="009E0A86" w:rsidP="006C3E2E">
      <w:pPr>
        <w:ind w:right="-193" w:firstLine="567"/>
        <w:jc w:val="both"/>
      </w:pPr>
      <w:r>
        <w:t xml:space="preserve">Saņemts </w:t>
      </w:r>
      <w:r w:rsidRPr="00A3772A">
        <w:t>SIA ”JELGAVAS POLIKLĪNIKA”</w:t>
      </w:r>
      <w:r>
        <w:t xml:space="preserve"> iesniegums ar ierosinājumu atsavināt, ieguldot pamatkapitālā, pašvaldības zemesgabalu Sudrabu Edžus ielā, kas robežojas ar jau pamatkapitālā iekļautajiem zemesgabaliem, autostāvvietas </w:t>
      </w:r>
      <w:r w:rsidR="0063573A">
        <w:t>paplašināšanai poliklīnikas pacientu autotransporta novieto</w:t>
      </w:r>
      <w:r w:rsidR="00E471B9">
        <w:t>šanai.</w:t>
      </w:r>
    </w:p>
    <w:p w14:paraId="58B42F42" w14:textId="2E7CD083" w:rsidR="0063573A" w:rsidRDefault="0063573A" w:rsidP="006C3E2E">
      <w:pPr>
        <w:ind w:right="-193" w:firstLine="567"/>
        <w:jc w:val="both"/>
      </w:pPr>
      <w:r>
        <w:t>Z</w:t>
      </w:r>
      <w:r w:rsidRPr="00356EE1">
        <w:t>emes</w:t>
      </w:r>
      <w:r w:rsidR="00A618DD">
        <w:t xml:space="preserve"> vienība</w:t>
      </w:r>
      <w:r>
        <w:t xml:space="preserve"> </w:t>
      </w:r>
      <w:r w:rsidRPr="00356EE1">
        <w:t>881 m</w:t>
      </w:r>
      <w:r w:rsidRPr="00356EE1">
        <w:rPr>
          <w:vertAlign w:val="superscript"/>
        </w:rPr>
        <w:t>2</w:t>
      </w:r>
      <w:r w:rsidRPr="00356EE1">
        <w:t xml:space="preserve"> platībā </w:t>
      </w:r>
      <w:r>
        <w:t xml:space="preserve">ar kadastra apzīmējumu 0900 001 0740 </w:t>
      </w:r>
      <w:r w:rsidRPr="00356EE1">
        <w:t>Sudrabu Edžus ielā 10B, Jelgavā</w:t>
      </w:r>
      <w:r>
        <w:t xml:space="preserve"> ir neapbūvēt</w:t>
      </w:r>
      <w:r w:rsidR="00045B70">
        <w:t>a, reģistrēta</w:t>
      </w:r>
      <w:r>
        <w:t xml:space="preserve"> Jelgavas pilsētas zemesgrāmatu nodalījumā Nr.100000600532 ar kadastra Nr.09000010742 uz </w:t>
      </w:r>
      <w:r w:rsidR="009E0A86" w:rsidRPr="00356EE1">
        <w:t>Jelgavas pilsētas pašvaldība</w:t>
      </w:r>
      <w:r>
        <w:t>s vārda.</w:t>
      </w:r>
    </w:p>
    <w:p w14:paraId="1611EC24" w14:textId="77777777" w:rsidR="00A618DD" w:rsidRDefault="009E0A86" w:rsidP="006C3E2E">
      <w:pPr>
        <w:ind w:right="-193" w:firstLine="567"/>
        <w:jc w:val="both"/>
        <w:rPr>
          <w:bCs/>
        </w:rPr>
      </w:pPr>
      <w:r>
        <w:t xml:space="preserve"> </w:t>
      </w:r>
      <w:r w:rsidR="00A618DD" w:rsidRPr="00CD564F">
        <w:rPr>
          <w:bCs/>
        </w:rPr>
        <w:t xml:space="preserve">Publiskas personas mantas atsavināšanas likuma </w:t>
      </w:r>
      <w:r w:rsidR="00A618DD">
        <w:rPr>
          <w:bCs/>
        </w:rPr>
        <w:t xml:space="preserve">(turpmāk – Atsavināšanas likums) </w:t>
      </w:r>
      <w:r w:rsidR="00A618DD" w:rsidRPr="00CD564F">
        <w:rPr>
          <w:bCs/>
        </w:rPr>
        <w:t>3.panta pirmās daļas 4.punkt</w:t>
      </w:r>
      <w:r w:rsidR="00A618DD">
        <w:rPr>
          <w:bCs/>
        </w:rPr>
        <w:t>s nosaka, ka publiskas personas nekustamo mantu var atsavināt, ieguldot kapitālsabiedrības pamatkapitālā.</w:t>
      </w:r>
    </w:p>
    <w:p w14:paraId="63DA4A7C" w14:textId="7166A0A3" w:rsidR="00A618DD" w:rsidRDefault="00EC45B7" w:rsidP="006C3E2E">
      <w:pPr>
        <w:ind w:right="-193" w:firstLine="567"/>
        <w:jc w:val="both"/>
        <w:rPr>
          <w:bCs/>
        </w:rPr>
      </w:pPr>
      <w:r>
        <w:rPr>
          <w:bCs/>
        </w:rPr>
        <w:t xml:space="preserve">Zemes vienības kadastrālā vērtība ir </w:t>
      </w:r>
      <w:r w:rsidR="009B621B">
        <w:rPr>
          <w:bCs/>
        </w:rPr>
        <w:t>7985</w:t>
      </w:r>
      <w:r>
        <w:rPr>
          <w:bCs/>
        </w:rPr>
        <w:t xml:space="preserve"> </w:t>
      </w:r>
      <w:proofErr w:type="spellStart"/>
      <w:r w:rsidRPr="00EC45B7">
        <w:rPr>
          <w:bCs/>
          <w:i/>
        </w:rPr>
        <w:t>euro</w:t>
      </w:r>
      <w:proofErr w:type="spellEnd"/>
      <w:r>
        <w:rPr>
          <w:bCs/>
        </w:rPr>
        <w:t xml:space="preserve">. </w:t>
      </w:r>
      <w:r w:rsidR="00A618DD">
        <w:rPr>
          <w:bCs/>
        </w:rPr>
        <w:t xml:space="preserve">Atsavināšanas likuma 40.panta otrā daļa nosaka, ka kapitālsabiedrībā ieguldāmo mantu novērtē Komerclikuma noteiktajā kārtībā, </w:t>
      </w:r>
      <w:r w:rsidR="00C52903">
        <w:rPr>
          <w:bCs/>
        </w:rPr>
        <w:t xml:space="preserve">un atbilstoši </w:t>
      </w:r>
      <w:r w:rsidR="00A618DD">
        <w:rPr>
          <w:bCs/>
        </w:rPr>
        <w:t xml:space="preserve">Komerclikuma </w:t>
      </w:r>
      <w:r w:rsidR="00C52903">
        <w:rPr>
          <w:bCs/>
        </w:rPr>
        <w:t xml:space="preserve">154.panta pirmajai daļai mantisko ieguldījumu novērtē un atzinumu par to sniedz persona, kura iekļauta mantiskā ieguldījuma vērtētāju sarakstā. </w:t>
      </w:r>
      <w:r w:rsidR="00C52903">
        <w:t xml:space="preserve">Saskaņā ar </w:t>
      </w:r>
      <w:r w:rsidR="00C52903" w:rsidRPr="00356EE1">
        <w:t>SIA “</w:t>
      </w:r>
      <w:proofErr w:type="spellStart"/>
      <w:r w:rsidR="00C52903" w:rsidRPr="00356EE1">
        <w:t>Grant</w:t>
      </w:r>
      <w:proofErr w:type="spellEnd"/>
      <w:r w:rsidR="00C52903" w:rsidRPr="00356EE1">
        <w:t xml:space="preserve"> </w:t>
      </w:r>
      <w:proofErr w:type="spellStart"/>
      <w:r w:rsidR="00C52903" w:rsidRPr="00356EE1">
        <w:t>Thornton</w:t>
      </w:r>
      <w:proofErr w:type="spellEnd"/>
      <w:r w:rsidR="00C52903" w:rsidRPr="00356EE1">
        <w:t xml:space="preserve"> </w:t>
      </w:r>
      <w:proofErr w:type="spellStart"/>
      <w:r w:rsidR="00C52903" w:rsidRPr="00356EE1">
        <w:t>Baltic</w:t>
      </w:r>
      <w:proofErr w:type="spellEnd"/>
      <w:r w:rsidR="00C52903" w:rsidRPr="00356EE1">
        <w:t>”</w:t>
      </w:r>
      <w:r w:rsidR="00C52903">
        <w:t>, kura iekļauta mantiskā i</w:t>
      </w:r>
      <w:r w:rsidR="001317E4">
        <w:t xml:space="preserve">eguldījumu vērtētāju sarakstā, </w:t>
      </w:r>
      <w:r w:rsidR="00C52903">
        <w:t>2020.gada 3.jūlija atzinumu</w:t>
      </w:r>
      <w:r w:rsidR="00054D1B">
        <w:t xml:space="preserve"> Nr.GT2020-50n</w:t>
      </w:r>
      <w:r w:rsidR="00C52903">
        <w:t xml:space="preserve">, zemesgabala tirgus vērtība ir </w:t>
      </w:r>
      <w:r w:rsidR="00C52903" w:rsidRPr="00356EE1">
        <w:t xml:space="preserve">16 000 </w:t>
      </w:r>
      <w:proofErr w:type="spellStart"/>
      <w:r w:rsidR="00C52903" w:rsidRPr="00356EE1">
        <w:rPr>
          <w:i/>
        </w:rPr>
        <w:t>euro</w:t>
      </w:r>
      <w:proofErr w:type="spellEnd"/>
      <w:r w:rsidR="00C52903">
        <w:t>.</w:t>
      </w:r>
    </w:p>
    <w:p w14:paraId="06855F14" w14:textId="4F99234A" w:rsidR="00722D83" w:rsidRPr="00722D83" w:rsidRDefault="00722D83" w:rsidP="00722D83">
      <w:pPr>
        <w:ind w:right="-193" w:firstLine="567"/>
        <w:jc w:val="both"/>
        <w:rPr>
          <w:highlight w:val="yellow"/>
        </w:rPr>
      </w:pPr>
      <w:r w:rsidRPr="00CD564F">
        <w:t>Saskaņā ar likuma ”Par pašvaldībām” 14.panta pirmās daļas 1.punktu, 21.panta pirmās daļas 17.punktu,</w:t>
      </w:r>
      <w:r w:rsidR="00A618DD">
        <w:t xml:space="preserve"> A</w:t>
      </w:r>
      <w:r w:rsidR="00A618DD" w:rsidRPr="00CD564F">
        <w:rPr>
          <w:bCs/>
        </w:rPr>
        <w:t>tsavināšanas likuma 3.panta pirmās daļas 4.punktu,</w:t>
      </w:r>
      <w:r w:rsidR="00A618DD">
        <w:rPr>
          <w:bCs/>
        </w:rPr>
        <w:t xml:space="preserve"> </w:t>
      </w:r>
      <w:r w:rsidR="00790A3D">
        <w:rPr>
          <w:bCs/>
        </w:rPr>
        <w:t>5.panta pirmo daļu</w:t>
      </w:r>
      <w:r w:rsidR="00744756">
        <w:rPr>
          <w:bCs/>
        </w:rPr>
        <w:t>,</w:t>
      </w:r>
      <w:r w:rsidR="001317E4">
        <w:rPr>
          <w:bCs/>
        </w:rPr>
        <w:t xml:space="preserve"> </w:t>
      </w:r>
      <w:r w:rsidRPr="00CD564F">
        <w:rPr>
          <w:bCs/>
        </w:rPr>
        <w:t>40.pantu</w:t>
      </w:r>
      <w:r w:rsidR="00B503C3">
        <w:rPr>
          <w:bCs/>
        </w:rPr>
        <w:t>, Komerclikuma 154.panta pirmo daļu</w:t>
      </w:r>
      <w:r w:rsidR="00C52903">
        <w:rPr>
          <w:bCs/>
        </w:rPr>
        <w:t>,</w:t>
      </w:r>
      <w:r w:rsidRPr="00CD564F">
        <w:rPr>
          <w:bCs/>
        </w:rPr>
        <w:t xml:space="preserve"> Publiskas personas kapitāla daļu un kapitālsabiedrību pārvaldības likuma 49.panta pirmo daļu un 63.panta pirmās daļas 1.punktu</w:t>
      </w:r>
      <w:r w:rsidR="00744756">
        <w:rPr>
          <w:bCs/>
        </w:rPr>
        <w:t xml:space="preserve"> un pamatojoties uz </w:t>
      </w:r>
      <w:r w:rsidR="00744756" w:rsidRPr="00A3772A">
        <w:t>SIA ”JELGAVAS POLIKLĪNIKA”</w:t>
      </w:r>
      <w:r w:rsidR="00744756">
        <w:t xml:space="preserve"> </w:t>
      </w:r>
      <w:r w:rsidR="00EC45B7">
        <w:t>ierosinājumu</w:t>
      </w:r>
      <w:r w:rsidRPr="00CD564F">
        <w:rPr>
          <w:bCs/>
        </w:rPr>
        <w:t>,</w:t>
      </w:r>
      <w:r w:rsidR="00EC45B7">
        <w:rPr>
          <w:bCs/>
        </w:rPr>
        <w:t xml:space="preserve"> lai nodrošinātu ērtāku piekļuvi ārstniecības pakalpojumu sniegšanas vietai,</w:t>
      </w:r>
      <w:r w:rsidRPr="00CD564F">
        <w:rPr>
          <w:bCs/>
        </w:rPr>
        <w:t xml:space="preserve"> </w:t>
      </w:r>
    </w:p>
    <w:p w14:paraId="459D415B" w14:textId="77777777" w:rsidR="00722D83" w:rsidRPr="00CD564F" w:rsidRDefault="00722D83" w:rsidP="00722D83">
      <w:pPr>
        <w:pStyle w:val="Header"/>
        <w:tabs>
          <w:tab w:val="clear" w:pos="4320"/>
          <w:tab w:val="clear" w:pos="8640"/>
        </w:tabs>
        <w:ind w:right="-193"/>
        <w:jc w:val="both"/>
        <w:rPr>
          <w:sz w:val="20"/>
          <w:lang w:val="lv-LV"/>
        </w:rPr>
      </w:pPr>
    </w:p>
    <w:p w14:paraId="3CE117A6" w14:textId="77777777" w:rsidR="00722D83" w:rsidRPr="00CD564F" w:rsidRDefault="00722D83" w:rsidP="00722D8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D564F">
        <w:rPr>
          <w:b/>
          <w:bCs/>
          <w:lang w:val="lv-LV"/>
        </w:rPr>
        <w:t>JELGAVAS PILSĒTAS DOME NOLEMJ:</w:t>
      </w:r>
    </w:p>
    <w:p w14:paraId="370A47BE" w14:textId="2D629153" w:rsidR="00CD564F" w:rsidRPr="00356EE1" w:rsidRDefault="00CD564F" w:rsidP="001317E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6D37FF">
        <w:rPr>
          <w:lang w:val="lv-LV"/>
        </w:rPr>
        <w:t xml:space="preserve">Atsavināt, ieguldot </w:t>
      </w:r>
      <w:r w:rsidRPr="00A3772A">
        <w:rPr>
          <w:lang w:val="lv-LV"/>
        </w:rPr>
        <w:t xml:space="preserve">SIA ”JELGAVAS POLIKLĪNIKA” </w:t>
      </w:r>
      <w:proofErr w:type="gramStart"/>
      <w:r w:rsidRPr="006D37FF">
        <w:rPr>
          <w:lang w:val="lv-LV"/>
        </w:rPr>
        <w:t>(</w:t>
      </w:r>
      <w:proofErr w:type="gramEnd"/>
      <w:r w:rsidRPr="006D37FF">
        <w:rPr>
          <w:lang w:val="lv-LV"/>
        </w:rPr>
        <w:t xml:space="preserve">vienotais reģ. Nr. 41703007095) </w:t>
      </w:r>
      <w:r w:rsidRPr="00356EE1">
        <w:rPr>
          <w:lang w:val="lv-LV"/>
        </w:rPr>
        <w:t xml:space="preserve">pamatkapitālā kā mantisko ieguldījumu Jelgavas pilsētas pašvaldībai piederošo nekustamo īpašumu </w:t>
      </w:r>
      <w:r w:rsidR="00045B70" w:rsidRPr="00356EE1">
        <w:rPr>
          <w:lang w:val="lv-LV"/>
        </w:rPr>
        <w:t xml:space="preserve">Sudrabu Edžus ielā 10B, Jelgavā </w:t>
      </w:r>
      <w:r w:rsidR="00045B70">
        <w:rPr>
          <w:lang w:val="lv-LV"/>
        </w:rPr>
        <w:t>(</w:t>
      </w:r>
      <w:r w:rsidRPr="00356EE1">
        <w:rPr>
          <w:lang w:val="lv-LV"/>
        </w:rPr>
        <w:t>kadastra Nr.0900 001 0742</w:t>
      </w:r>
      <w:r w:rsidR="00045B70">
        <w:rPr>
          <w:lang w:val="lv-LV"/>
        </w:rPr>
        <w:t>)</w:t>
      </w:r>
      <w:r w:rsidRPr="00356EE1">
        <w:rPr>
          <w:lang w:val="lv-LV"/>
        </w:rPr>
        <w:t>, kas sastāv no zemes vienības 881 m</w:t>
      </w:r>
      <w:r w:rsidRPr="00356EE1">
        <w:rPr>
          <w:vertAlign w:val="superscript"/>
          <w:lang w:val="lv-LV"/>
        </w:rPr>
        <w:t>2</w:t>
      </w:r>
      <w:r w:rsidRPr="00356EE1">
        <w:rPr>
          <w:lang w:val="lv-LV"/>
        </w:rPr>
        <w:t xml:space="preserve"> platībā ar kadastra apzīmējumu 0900 001 </w:t>
      </w:r>
      <w:r w:rsidRPr="00356EE1">
        <w:rPr>
          <w:lang w:val="lv-LV"/>
        </w:rPr>
        <w:lastRenderedPageBreak/>
        <w:t>0740</w:t>
      </w:r>
      <w:r w:rsidR="00045B70">
        <w:rPr>
          <w:lang w:val="lv-LV"/>
        </w:rPr>
        <w:t>,</w:t>
      </w:r>
      <w:r w:rsidRPr="00356EE1">
        <w:rPr>
          <w:lang w:val="lv-LV"/>
        </w:rPr>
        <w:t xml:space="preserve"> </w:t>
      </w:r>
      <w:r w:rsidR="00356EE1" w:rsidRPr="00356EE1">
        <w:rPr>
          <w:lang w:val="lv-LV"/>
        </w:rPr>
        <w:t>16 000</w:t>
      </w:r>
      <w:r w:rsidRPr="00356EE1">
        <w:rPr>
          <w:lang w:val="lv-LV"/>
        </w:rPr>
        <w:t xml:space="preserve"> </w:t>
      </w:r>
      <w:proofErr w:type="spellStart"/>
      <w:r w:rsidRPr="00356EE1">
        <w:rPr>
          <w:i/>
          <w:lang w:val="lv-LV"/>
        </w:rPr>
        <w:t>euro</w:t>
      </w:r>
      <w:proofErr w:type="spellEnd"/>
      <w:r w:rsidRPr="00356EE1">
        <w:rPr>
          <w:lang w:val="lv-LV"/>
        </w:rPr>
        <w:t xml:space="preserve"> (</w:t>
      </w:r>
      <w:r w:rsidR="00356EE1" w:rsidRPr="00356EE1">
        <w:rPr>
          <w:lang w:val="lv-LV"/>
        </w:rPr>
        <w:t>sešpadsmit</w:t>
      </w:r>
      <w:r w:rsidRPr="00356EE1">
        <w:rPr>
          <w:lang w:val="lv-LV"/>
        </w:rPr>
        <w:t xml:space="preserve"> tūkstoši </w:t>
      </w:r>
      <w:proofErr w:type="spellStart"/>
      <w:r w:rsidRPr="00356EE1">
        <w:rPr>
          <w:i/>
          <w:lang w:val="lv-LV"/>
        </w:rPr>
        <w:t>euro</w:t>
      </w:r>
      <w:proofErr w:type="spellEnd"/>
      <w:r w:rsidRPr="00356EE1">
        <w:rPr>
          <w:lang w:val="lv-LV"/>
        </w:rPr>
        <w:t>)</w:t>
      </w:r>
      <w:r w:rsidR="00EC45B7">
        <w:rPr>
          <w:lang w:val="lv-LV"/>
        </w:rPr>
        <w:t xml:space="preserve"> vērtībā</w:t>
      </w:r>
      <w:r w:rsidRPr="00356EE1">
        <w:rPr>
          <w:lang w:val="lv-LV"/>
        </w:rPr>
        <w:t>, palielinot SIA ”</w:t>
      </w:r>
      <w:r w:rsidR="00665997" w:rsidRPr="00665997">
        <w:rPr>
          <w:lang w:val="lv-LV"/>
        </w:rPr>
        <w:t xml:space="preserve"> JELGAVAS POLIKLĪNIKA</w:t>
      </w:r>
      <w:r w:rsidRPr="00356EE1">
        <w:rPr>
          <w:lang w:val="lv-LV"/>
        </w:rPr>
        <w:t xml:space="preserve">” pamatkapitālu par </w:t>
      </w:r>
      <w:r w:rsidR="00356EE1" w:rsidRPr="00356EE1">
        <w:rPr>
          <w:lang w:val="lv-LV"/>
        </w:rPr>
        <w:t>16</w:t>
      </w:r>
      <w:r w:rsidR="00EC45B7">
        <w:rPr>
          <w:lang w:val="lv-LV"/>
        </w:rPr>
        <w:t xml:space="preserve"> </w:t>
      </w:r>
      <w:r w:rsidR="00356EE1" w:rsidRPr="00356EE1">
        <w:rPr>
          <w:lang w:val="lv-LV"/>
        </w:rPr>
        <w:t>0</w:t>
      </w:r>
      <w:r w:rsidRPr="00356EE1">
        <w:rPr>
          <w:lang w:val="lv-LV"/>
        </w:rPr>
        <w:t xml:space="preserve">00 </w:t>
      </w:r>
      <w:proofErr w:type="spellStart"/>
      <w:r w:rsidRPr="00356EE1">
        <w:rPr>
          <w:i/>
          <w:lang w:val="lv-LV"/>
        </w:rPr>
        <w:t>euro</w:t>
      </w:r>
      <w:proofErr w:type="spellEnd"/>
      <w:r w:rsidRPr="00356EE1">
        <w:rPr>
          <w:lang w:val="lv-LV"/>
        </w:rPr>
        <w:t>.</w:t>
      </w:r>
    </w:p>
    <w:p w14:paraId="206F0703" w14:textId="77777777" w:rsidR="00722D83" w:rsidRPr="00356EE1" w:rsidRDefault="00722D83" w:rsidP="00722D83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b/>
          <w:bCs/>
          <w:sz w:val="20"/>
          <w:lang w:val="lv-LV"/>
        </w:rPr>
      </w:pPr>
    </w:p>
    <w:p w14:paraId="0822E579" w14:textId="77777777" w:rsidR="00E471B9" w:rsidRDefault="00E471B9" w:rsidP="00E471B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3DCA114C" w14:textId="77777777" w:rsidR="00E471B9" w:rsidRDefault="00E471B9" w:rsidP="00E471B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C066F3F" w14:textId="77777777" w:rsidR="00E471B9" w:rsidRDefault="00E471B9" w:rsidP="00E471B9">
      <w:pPr>
        <w:rPr>
          <w:color w:val="000000"/>
          <w:lang w:eastAsia="lv-LV"/>
        </w:rPr>
      </w:pPr>
    </w:p>
    <w:p w14:paraId="6DE6872B" w14:textId="77777777" w:rsidR="00E471B9" w:rsidRDefault="00E471B9" w:rsidP="00E471B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FDC812B" w14:textId="77777777" w:rsidR="00E471B9" w:rsidRDefault="00E471B9" w:rsidP="00E471B9">
      <w:pPr>
        <w:tabs>
          <w:tab w:val="left" w:pos="3960"/>
        </w:tabs>
        <w:jc w:val="both"/>
      </w:pPr>
      <w:r>
        <w:t xml:space="preserve">Administratīvās pārvaldes </w:t>
      </w:r>
    </w:p>
    <w:p w14:paraId="095434E7" w14:textId="77777777" w:rsidR="00E471B9" w:rsidRDefault="00E471B9" w:rsidP="00E471B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7B759520" w14:textId="405F5828" w:rsidR="001C104F" w:rsidRPr="00E471B9" w:rsidRDefault="00E471B9" w:rsidP="00E471B9">
      <w:pPr>
        <w:jc w:val="both"/>
      </w:pPr>
      <w:r>
        <w:t>2020.gada 23.jūlijā</w:t>
      </w:r>
    </w:p>
    <w:sectPr w:rsidR="001C104F" w:rsidRPr="00E471B9" w:rsidSect="00B6041A">
      <w:headerReference w:type="first" r:id="rId9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DE7D3" w14:textId="77777777" w:rsidR="00AE0ABE" w:rsidRDefault="00AE0ABE">
      <w:r>
        <w:separator/>
      </w:r>
    </w:p>
  </w:endnote>
  <w:endnote w:type="continuationSeparator" w:id="0">
    <w:p w14:paraId="0BA88FC1" w14:textId="77777777" w:rsidR="00AE0ABE" w:rsidRDefault="00AE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D949D" w14:textId="77777777" w:rsidR="00AE0ABE" w:rsidRDefault="00AE0ABE">
      <w:r>
        <w:separator/>
      </w:r>
    </w:p>
  </w:footnote>
  <w:footnote w:type="continuationSeparator" w:id="0">
    <w:p w14:paraId="6ED91496" w14:textId="77777777" w:rsidR="00AE0ABE" w:rsidRDefault="00AE0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175C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CB09A51" wp14:editId="4E1D018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FA28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DBA724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04BEDCD9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4FD74D0" w14:textId="77777777" w:rsidTr="000A25FE">
      <w:trPr>
        <w:jc w:val="center"/>
      </w:trPr>
      <w:tc>
        <w:tcPr>
          <w:tcW w:w="8528" w:type="dxa"/>
        </w:tcPr>
        <w:p w14:paraId="292B162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A77349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A2872D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030C2"/>
    <w:rsid w:val="00015154"/>
    <w:rsid w:val="00015640"/>
    <w:rsid w:val="00022D9A"/>
    <w:rsid w:val="00045B70"/>
    <w:rsid w:val="00054D1B"/>
    <w:rsid w:val="00061889"/>
    <w:rsid w:val="00073167"/>
    <w:rsid w:val="00077D0A"/>
    <w:rsid w:val="00091A9F"/>
    <w:rsid w:val="000A25FE"/>
    <w:rsid w:val="000B35DF"/>
    <w:rsid w:val="000C3AB7"/>
    <w:rsid w:val="000C42BF"/>
    <w:rsid w:val="000C4CB0"/>
    <w:rsid w:val="000C5222"/>
    <w:rsid w:val="000E4EB6"/>
    <w:rsid w:val="00111077"/>
    <w:rsid w:val="00120EC5"/>
    <w:rsid w:val="0013033D"/>
    <w:rsid w:val="001317E4"/>
    <w:rsid w:val="00157FB5"/>
    <w:rsid w:val="00197F0A"/>
    <w:rsid w:val="001B2CBA"/>
    <w:rsid w:val="001B2E18"/>
    <w:rsid w:val="001C104F"/>
    <w:rsid w:val="001D0AF3"/>
    <w:rsid w:val="001D4FD8"/>
    <w:rsid w:val="001E1631"/>
    <w:rsid w:val="001E3E68"/>
    <w:rsid w:val="001E5D16"/>
    <w:rsid w:val="0020106F"/>
    <w:rsid w:val="002051D3"/>
    <w:rsid w:val="00206CAA"/>
    <w:rsid w:val="00236A97"/>
    <w:rsid w:val="002438AA"/>
    <w:rsid w:val="00243BA2"/>
    <w:rsid w:val="00245AE8"/>
    <w:rsid w:val="00262FA7"/>
    <w:rsid w:val="002648FC"/>
    <w:rsid w:val="00290E24"/>
    <w:rsid w:val="0029227E"/>
    <w:rsid w:val="00296720"/>
    <w:rsid w:val="002A5218"/>
    <w:rsid w:val="002A5400"/>
    <w:rsid w:val="002A71EA"/>
    <w:rsid w:val="002B689A"/>
    <w:rsid w:val="002B6F36"/>
    <w:rsid w:val="002C4974"/>
    <w:rsid w:val="002C4F11"/>
    <w:rsid w:val="002D339E"/>
    <w:rsid w:val="002D745A"/>
    <w:rsid w:val="002D7D97"/>
    <w:rsid w:val="002F0712"/>
    <w:rsid w:val="002F6631"/>
    <w:rsid w:val="00300597"/>
    <w:rsid w:val="00302F25"/>
    <w:rsid w:val="00303944"/>
    <w:rsid w:val="0031251F"/>
    <w:rsid w:val="00334997"/>
    <w:rsid w:val="003363A1"/>
    <w:rsid w:val="00342504"/>
    <w:rsid w:val="00342CC3"/>
    <w:rsid w:val="00351FA1"/>
    <w:rsid w:val="00356EE1"/>
    <w:rsid w:val="003677F6"/>
    <w:rsid w:val="00375016"/>
    <w:rsid w:val="00382005"/>
    <w:rsid w:val="003959A1"/>
    <w:rsid w:val="003A2AF2"/>
    <w:rsid w:val="003B223C"/>
    <w:rsid w:val="003C24C2"/>
    <w:rsid w:val="003D12D3"/>
    <w:rsid w:val="003D5C89"/>
    <w:rsid w:val="003D7D1C"/>
    <w:rsid w:val="00422A55"/>
    <w:rsid w:val="004407DF"/>
    <w:rsid w:val="0044759D"/>
    <w:rsid w:val="00452AAA"/>
    <w:rsid w:val="00462CB9"/>
    <w:rsid w:val="0046453F"/>
    <w:rsid w:val="00467A32"/>
    <w:rsid w:val="00472BE4"/>
    <w:rsid w:val="00475616"/>
    <w:rsid w:val="004A07D3"/>
    <w:rsid w:val="004A10FB"/>
    <w:rsid w:val="004A7C2D"/>
    <w:rsid w:val="004B26AA"/>
    <w:rsid w:val="004B2BC3"/>
    <w:rsid w:val="004B6414"/>
    <w:rsid w:val="004C289C"/>
    <w:rsid w:val="004C3C16"/>
    <w:rsid w:val="004C7760"/>
    <w:rsid w:val="004D0F5D"/>
    <w:rsid w:val="004D47D9"/>
    <w:rsid w:val="004E7F06"/>
    <w:rsid w:val="004E7F30"/>
    <w:rsid w:val="00540422"/>
    <w:rsid w:val="00542A03"/>
    <w:rsid w:val="00560374"/>
    <w:rsid w:val="00565E3E"/>
    <w:rsid w:val="0057108B"/>
    <w:rsid w:val="00575391"/>
    <w:rsid w:val="00577970"/>
    <w:rsid w:val="00580869"/>
    <w:rsid w:val="005931AB"/>
    <w:rsid w:val="005B7C4E"/>
    <w:rsid w:val="005C1598"/>
    <w:rsid w:val="005D673C"/>
    <w:rsid w:val="005E473B"/>
    <w:rsid w:val="0060175D"/>
    <w:rsid w:val="006060E3"/>
    <w:rsid w:val="0062061E"/>
    <w:rsid w:val="0063151B"/>
    <w:rsid w:val="00631B8B"/>
    <w:rsid w:val="006354EB"/>
    <w:rsid w:val="0063573A"/>
    <w:rsid w:val="006457D0"/>
    <w:rsid w:val="006467F5"/>
    <w:rsid w:val="0066057F"/>
    <w:rsid w:val="00662749"/>
    <w:rsid w:val="0066324F"/>
    <w:rsid w:val="00665997"/>
    <w:rsid w:val="0069297D"/>
    <w:rsid w:val="00694577"/>
    <w:rsid w:val="006A724C"/>
    <w:rsid w:val="006A7464"/>
    <w:rsid w:val="006C1E5F"/>
    <w:rsid w:val="006C3E2E"/>
    <w:rsid w:val="006C4431"/>
    <w:rsid w:val="006C500C"/>
    <w:rsid w:val="006D29AB"/>
    <w:rsid w:val="006D62C3"/>
    <w:rsid w:val="006F29F9"/>
    <w:rsid w:val="006F50FE"/>
    <w:rsid w:val="00700479"/>
    <w:rsid w:val="00702925"/>
    <w:rsid w:val="00714B09"/>
    <w:rsid w:val="00717871"/>
    <w:rsid w:val="00720161"/>
    <w:rsid w:val="00722D83"/>
    <w:rsid w:val="00725B91"/>
    <w:rsid w:val="007278D7"/>
    <w:rsid w:val="00730D9F"/>
    <w:rsid w:val="007375CE"/>
    <w:rsid w:val="007419F0"/>
    <w:rsid w:val="00744756"/>
    <w:rsid w:val="007456D0"/>
    <w:rsid w:val="00760CE8"/>
    <w:rsid w:val="0076543C"/>
    <w:rsid w:val="00781AAB"/>
    <w:rsid w:val="00784EE8"/>
    <w:rsid w:val="00786F97"/>
    <w:rsid w:val="00790A3D"/>
    <w:rsid w:val="00791725"/>
    <w:rsid w:val="00797DFA"/>
    <w:rsid w:val="007A7633"/>
    <w:rsid w:val="007B14E4"/>
    <w:rsid w:val="007C274E"/>
    <w:rsid w:val="007C7E3D"/>
    <w:rsid w:val="007D10E5"/>
    <w:rsid w:val="007F361E"/>
    <w:rsid w:val="007F54F5"/>
    <w:rsid w:val="00802131"/>
    <w:rsid w:val="00807AB7"/>
    <w:rsid w:val="00827057"/>
    <w:rsid w:val="00841D96"/>
    <w:rsid w:val="00841FD7"/>
    <w:rsid w:val="00843926"/>
    <w:rsid w:val="008562DC"/>
    <w:rsid w:val="0086581D"/>
    <w:rsid w:val="008739B4"/>
    <w:rsid w:val="008745BD"/>
    <w:rsid w:val="00880030"/>
    <w:rsid w:val="00892EB6"/>
    <w:rsid w:val="00895CD0"/>
    <w:rsid w:val="008A0A25"/>
    <w:rsid w:val="008A4908"/>
    <w:rsid w:val="008A6239"/>
    <w:rsid w:val="008A6327"/>
    <w:rsid w:val="008D2430"/>
    <w:rsid w:val="008E374C"/>
    <w:rsid w:val="008E411E"/>
    <w:rsid w:val="00902B46"/>
    <w:rsid w:val="00923484"/>
    <w:rsid w:val="00942CD8"/>
    <w:rsid w:val="00946181"/>
    <w:rsid w:val="00950C5B"/>
    <w:rsid w:val="00957837"/>
    <w:rsid w:val="00963626"/>
    <w:rsid w:val="00973FDF"/>
    <w:rsid w:val="0097415D"/>
    <w:rsid w:val="00997D3B"/>
    <w:rsid w:val="009B1DE1"/>
    <w:rsid w:val="009B6073"/>
    <w:rsid w:val="009B621B"/>
    <w:rsid w:val="009C00E0"/>
    <w:rsid w:val="009C49AA"/>
    <w:rsid w:val="009D13FC"/>
    <w:rsid w:val="009D72AA"/>
    <w:rsid w:val="009E0A86"/>
    <w:rsid w:val="009E3B07"/>
    <w:rsid w:val="009E7BC9"/>
    <w:rsid w:val="009F7CC0"/>
    <w:rsid w:val="00A02F8D"/>
    <w:rsid w:val="00A07250"/>
    <w:rsid w:val="00A07EC8"/>
    <w:rsid w:val="00A15A8A"/>
    <w:rsid w:val="00A172BA"/>
    <w:rsid w:val="00A308FC"/>
    <w:rsid w:val="00A3772A"/>
    <w:rsid w:val="00A618DD"/>
    <w:rsid w:val="00A739CF"/>
    <w:rsid w:val="00A73D45"/>
    <w:rsid w:val="00A82A7F"/>
    <w:rsid w:val="00A867C4"/>
    <w:rsid w:val="00A919C5"/>
    <w:rsid w:val="00A91D22"/>
    <w:rsid w:val="00A973A4"/>
    <w:rsid w:val="00AA27D2"/>
    <w:rsid w:val="00AA6D58"/>
    <w:rsid w:val="00AD34D2"/>
    <w:rsid w:val="00AE0ABE"/>
    <w:rsid w:val="00AF6238"/>
    <w:rsid w:val="00B03FD3"/>
    <w:rsid w:val="00B05CA4"/>
    <w:rsid w:val="00B05CA5"/>
    <w:rsid w:val="00B103B9"/>
    <w:rsid w:val="00B179A7"/>
    <w:rsid w:val="00B17EB9"/>
    <w:rsid w:val="00B35B4C"/>
    <w:rsid w:val="00B4025E"/>
    <w:rsid w:val="00B503C3"/>
    <w:rsid w:val="00B51C9C"/>
    <w:rsid w:val="00B6041A"/>
    <w:rsid w:val="00B64D4D"/>
    <w:rsid w:val="00B75C30"/>
    <w:rsid w:val="00B80DFD"/>
    <w:rsid w:val="00B81A75"/>
    <w:rsid w:val="00B91035"/>
    <w:rsid w:val="00BB2E93"/>
    <w:rsid w:val="00BB795F"/>
    <w:rsid w:val="00BD5877"/>
    <w:rsid w:val="00C062BD"/>
    <w:rsid w:val="00C2393B"/>
    <w:rsid w:val="00C36D3B"/>
    <w:rsid w:val="00C516D8"/>
    <w:rsid w:val="00C52903"/>
    <w:rsid w:val="00C60F44"/>
    <w:rsid w:val="00C61AA9"/>
    <w:rsid w:val="00C736E3"/>
    <w:rsid w:val="00C75E2C"/>
    <w:rsid w:val="00C86BBA"/>
    <w:rsid w:val="00C9728B"/>
    <w:rsid w:val="00CA0990"/>
    <w:rsid w:val="00CA36BD"/>
    <w:rsid w:val="00CA4422"/>
    <w:rsid w:val="00CB5BE5"/>
    <w:rsid w:val="00CB6F25"/>
    <w:rsid w:val="00CC638D"/>
    <w:rsid w:val="00CD139B"/>
    <w:rsid w:val="00CD1B1E"/>
    <w:rsid w:val="00CD564F"/>
    <w:rsid w:val="00CE15FE"/>
    <w:rsid w:val="00CE7CA7"/>
    <w:rsid w:val="00CF30AB"/>
    <w:rsid w:val="00CF4901"/>
    <w:rsid w:val="00CF7295"/>
    <w:rsid w:val="00D00D85"/>
    <w:rsid w:val="00D058B2"/>
    <w:rsid w:val="00D1062F"/>
    <w:rsid w:val="00D1121C"/>
    <w:rsid w:val="00D21560"/>
    <w:rsid w:val="00D36A07"/>
    <w:rsid w:val="00D51BF0"/>
    <w:rsid w:val="00D53662"/>
    <w:rsid w:val="00D65CBF"/>
    <w:rsid w:val="00D72DBD"/>
    <w:rsid w:val="00D9092E"/>
    <w:rsid w:val="00DB1C84"/>
    <w:rsid w:val="00DC00FF"/>
    <w:rsid w:val="00DC53CB"/>
    <w:rsid w:val="00DC5428"/>
    <w:rsid w:val="00DD7BE5"/>
    <w:rsid w:val="00DE444B"/>
    <w:rsid w:val="00DE5B7D"/>
    <w:rsid w:val="00DF614A"/>
    <w:rsid w:val="00E14787"/>
    <w:rsid w:val="00E304E2"/>
    <w:rsid w:val="00E4646B"/>
    <w:rsid w:val="00E471B9"/>
    <w:rsid w:val="00E520F6"/>
    <w:rsid w:val="00E61AB9"/>
    <w:rsid w:val="00E76EAD"/>
    <w:rsid w:val="00E80B20"/>
    <w:rsid w:val="00E812DA"/>
    <w:rsid w:val="00E81C5D"/>
    <w:rsid w:val="00E8755D"/>
    <w:rsid w:val="00EA0736"/>
    <w:rsid w:val="00EA770A"/>
    <w:rsid w:val="00EB10AE"/>
    <w:rsid w:val="00EB5222"/>
    <w:rsid w:val="00EC3FC4"/>
    <w:rsid w:val="00EC45B7"/>
    <w:rsid w:val="00EC4C76"/>
    <w:rsid w:val="00EC518D"/>
    <w:rsid w:val="00EC776C"/>
    <w:rsid w:val="00ED2853"/>
    <w:rsid w:val="00EE00BC"/>
    <w:rsid w:val="00F03B0A"/>
    <w:rsid w:val="00F544B9"/>
    <w:rsid w:val="00F80F2A"/>
    <w:rsid w:val="00F82A5F"/>
    <w:rsid w:val="00F848CF"/>
    <w:rsid w:val="00F977BC"/>
    <w:rsid w:val="00FA22CC"/>
    <w:rsid w:val="00FB02B8"/>
    <w:rsid w:val="00FB6B06"/>
    <w:rsid w:val="00FB7367"/>
    <w:rsid w:val="00FC0AE8"/>
    <w:rsid w:val="00FC0EEE"/>
    <w:rsid w:val="00FD138E"/>
    <w:rsid w:val="00FD66C8"/>
    <w:rsid w:val="00FD737E"/>
    <w:rsid w:val="00FD76F7"/>
    <w:rsid w:val="00FE27D2"/>
    <w:rsid w:val="00FF2EE2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A2EE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A377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7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77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7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772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A377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7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77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7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772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B5FE-988F-419A-8C9A-DF037AB4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1757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4</cp:revision>
  <cp:lastPrinted>2020-07-23T11:22:00Z</cp:lastPrinted>
  <dcterms:created xsi:type="dcterms:W3CDTF">2020-07-23T05:05:00Z</dcterms:created>
  <dcterms:modified xsi:type="dcterms:W3CDTF">2020-07-23T11:23:00Z</dcterms:modified>
</cp:coreProperties>
</file>