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9" w:rsidRDefault="00D52221" w:rsidP="00D52221">
      <w:pPr>
        <w:jc w:val="center"/>
        <w:rPr>
          <w:b/>
        </w:rPr>
      </w:pPr>
      <w:r w:rsidRPr="00DE1D32">
        <w:rPr>
          <w:b/>
        </w:rPr>
        <w:t xml:space="preserve">JELGAVAS PILSĒTAS PAŠVALDĪBAS </w:t>
      </w:r>
      <w:r>
        <w:rPr>
          <w:b/>
        </w:rPr>
        <w:t>2020.GADA 2</w:t>
      </w:r>
      <w:r w:rsidR="00B33A8A">
        <w:rPr>
          <w:b/>
        </w:rPr>
        <w:t>4</w:t>
      </w:r>
      <w:r>
        <w:rPr>
          <w:b/>
        </w:rPr>
        <w:t>.</w:t>
      </w:r>
      <w:r w:rsidR="00B33A8A">
        <w:rPr>
          <w:b/>
        </w:rPr>
        <w:t>SEPTEMBRA</w:t>
      </w:r>
      <w:r>
        <w:rPr>
          <w:b/>
        </w:rPr>
        <w:t xml:space="preserve"> </w:t>
      </w:r>
    </w:p>
    <w:p w:rsidR="00D52221" w:rsidRDefault="00D52221" w:rsidP="00D52221">
      <w:pPr>
        <w:jc w:val="center"/>
        <w:rPr>
          <w:b/>
          <w:bCs/>
        </w:rPr>
      </w:pPr>
      <w:r>
        <w:rPr>
          <w:b/>
        </w:rPr>
        <w:t>SAISTOŠO NOTEIKUMU</w:t>
      </w:r>
      <w:r w:rsidRPr="00EC19D4">
        <w:rPr>
          <w:b/>
        </w:rPr>
        <w:t xml:space="preserve"> NR.</w:t>
      </w:r>
      <w:r w:rsidR="00761D86">
        <w:rPr>
          <w:b/>
        </w:rPr>
        <w:t>20-31</w:t>
      </w:r>
      <w:bookmarkStart w:id="0" w:name="_GoBack"/>
      <w:bookmarkEnd w:id="0"/>
      <w:r w:rsidRPr="00EC19D4">
        <w:rPr>
          <w:b/>
        </w:rPr>
        <w:t xml:space="preserve"> </w:t>
      </w:r>
      <w:r>
        <w:rPr>
          <w:b/>
        </w:rPr>
        <w:t>„</w:t>
      </w:r>
      <w:r w:rsidR="00B33A8A" w:rsidRPr="00E82EB2">
        <w:rPr>
          <w:rFonts w:eastAsiaTheme="minorHAnsi"/>
          <w:b/>
          <w:bCs/>
          <w:caps/>
          <w:lang w:eastAsia="en-US"/>
        </w:rPr>
        <w:t xml:space="preserve">PAR </w:t>
      </w:r>
      <w:r w:rsidR="00B33A8A">
        <w:rPr>
          <w:rFonts w:eastAsiaTheme="minorHAnsi"/>
          <w:b/>
          <w:bCs/>
          <w:caps/>
          <w:lang w:eastAsia="en-US"/>
        </w:rPr>
        <w:t xml:space="preserve">AUGSTAS DETALIZĀCIJAS </w:t>
      </w:r>
      <w:r w:rsidR="00B33A8A" w:rsidRPr="00E82EB2">
        <w:rPr>
          <w:rFonts w:eastAsiaTheme="minorHAnsi"/>
          <w:b/>
          <w:bCs/>
          <w:caps/>
          <w:lang w:eastAsia="en-US"/>
        </w:rPr>
        <w:t>TOPOGRĀFISKĀS informācijas</w:t>
      </w:r>
      <w:r w:rsidR="00B33A8A" w:rsidRPr="00B2023F">
        <w:rPr>
          <w:rFonts w:eastAsiaTheme="minorHAnsi"/>
          <w:b/>
          <w:bCs/>
          <w:caps/>
          <w:color w:val="5B9BD5" w:themeColor="accent1"/>
          <w:lang w:eastAsia="en-US"/>
        </w:rPr>
        <w:t xml:space="preserve"> </w:t>
      </w:r>
      <w:r w:rsidR="00B33A8A">
        <w:rPr>
          <w:rFonts w:eastAsiaTheme="minorHAnsi"/>
          <w:b/>
          <w:bCs/>
          <w:caps/>
          <w:lang w:eastAsia="en-US"/>
        </w:rPr>
        <w:t xml:space="preserve">APRITES KĀRTĪBU </w:t>
      </w:r>
      <w:r w:rsidR="00B33A8A" w:rsidRPr="00EE267E">
        <w:rPr>
          <w:rFonts w:eastAsiaTheme="minorHAnsi"/>
          <w:b/>
          <w:bCs/>
          <w:caps/>
          <w:lang w:eastAsia="en-US"/>
        </w:rPr>
        <w:t>Jelgavas pilsētā</w:t>
      </w:r>
      <w:r>
        <w:rPr>
          <w:b/>
        </w:rPr>
        <w:t>”</w:t>
      </w:r>
      <w:r w:rsidRPr="00EC19D4">
        <w:rPr>
          <w:b/>
          <w:bCs/>
        </w:rPr>
        <w:t xml:space="preserve"> </w:t>
      </w:r>
    </w:p>
    <w:p w:rsidR="00D52221" w:rsidRDefault="00D52221" w:rsidP="00D52221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D52221" w:rsidRDefault="00D52221" w:rsidP="00D52221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52221" w:rsidTr="001E7829">
        <w:tc>
          <w:tcPr>
            <w:tcW w:w="2518" w:type="dxa"/>
          </w:tcPr>
          <w:p w:rsidR="00D52221" w:rsidRDefault="00D52221" w:rsidP="000F77AD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  <w:vAlign w:val="center"/>
          </w:tcPr>
          <w:p w:rsidR="00D52221" w:rsidRDefault="00D52221" w:rsidP="001E7829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52221" w:rsidTr="001E7829">
        <w:trPr>
          <w:trHeight w:val="4991"/>
        </w:trPr>
        <w:tc>
          <w:tcPr>
            <w:tcW w:w="2518" w:type="dxa"/>
          </w:tcPr>
          <w:p w:rsidR="00D52221" w:rsidRDefault="00D52221" w:rsidP="000F77AD">
            <w:r>
              <w:t>1. Projekta nepieciešamības pamatojums</w:t>
            </w:r>
          </w:p>
        </w:tc>
        <w:tc>
          <w:tcPr>
            <w:tcW w:w="6379" w:type="dxa"/>
          </w:tcPr>
          <w:p w:rsidR="001D410B" w:rsidRPr="00954F7F" w:rsidRDefault="00072AB6" w:rsidP="006E13B6">
            <w:pPr>
              <w:spacing w:after="100" w:afterAutospacing="1"/>
              <w:jc w:val="both"/>
            </w:pPr>
            <w:r>
              <w:t>Ģeotelpiskās informācijas likuma</w:t>
            </w:r>
            <w:r w:rsidR="00D23BE9">
              <w:t xml:space="preserve"> (turpmāk – L</w:t>
            </w:r>
            <w:r w:rsidR="00D52221" w:rsidRPr="00B52B57">
              <w:t xml:space="preserve">ikums) </w:t>
            </w:r>
            <w:r w:rsidR="00B70371">
              <w:t>6.</w:t>
            </w:r>
            <w:r w:rsidR="008550BC">
              <w:t xml:space="preserve"> </w:t>
            </w:r>
            <w:r w:rsidR="00D52221" w:rsidRPr="00B52B57">
              <w:t>panta</w:t>
            </w:r>
            <w:r w:rsidR="006F7A52">
              <w:t xml:space="preserve"> pirmā daļa nosaka, ka </w:t>
            </w:r>
            <w:r w:rsidR="003927FA">
              <w:t>pašvaldība</w:t>
            </w:r>
            <w:r w:rsidR="003927FA" w:rsidRPr="00B53D9C">
              <w:t xml:space="preserve"> </w:t>
            </w:r>
            <w:r w:rsidR="00B53D9C" w:rsidRPr="00B53D9C">
              <w:t>savu funkciju izpildei</w:t>
            </w:r>
            <w:r w:rsidR="00B53D9C">
              <w:t xml:space="preserve"> </w:t>
            </w:r>
            <w:r w:rsidR="00B53D9C" w:rsidRPr="00B53D9C">
              <w:t>organizē nepieciešamās ģeotelpiskās infor</w:t>
            </w:r>
            <w:r>
              <w:t>mācijas iegūšanu un uzturēšanu, kā arī</w:t>
            </w:r>
            <w:r w:rsidR="00B53D9C" w:rsidRPr="00B53D9C">
              <w:t xml:space="preserve"> izmant</w:t>
            </w:r>
            <w:r w:rsidR="00002EC6">
              <w:t xml:space="preserve">ošanas kārtību. </w:t>
            </w:r>
            <w:r w:rsidR="00A6225C">
              <w:t xml:space="preserve">Likuma </w:t>
            </w:r>
            <w:r w:rsidR="00B70371">
              <w:t>13.</w:t>
            </w:r>
            <w:r w:rsidR="00DA37C9">
              <w:t xml:space="preserve"> </w:t>
            </w:r>
            <w:r w:rsidR="00A6225C">
              <w:t>panta sestā daļa</w:t>
            </w:r>
            <w:r w:rsidR="00FE5FBB">
              <w:t xml:space="preserve"> nosaka, ka v</w:t>
            </w:r>
            <w:r w:rsidR="00FE5FBB" w:rsidRPr="00FE5FBB">
              <w:t>ietējā pašvaldība, lai nodrošinātu savu funkciju un uzdevumu izpildi par savu administratīvo teritoriju izveido un uztur augstas detalizācijas topo</w:t>
            </w:r>
            <w:r w:rsidR="0091557B">
              <w:t>grāfiskās informācijas datubāzi</w:t>
            </w:r>
            <w:r>
              <w:t xml:space="preserve"> (turpmāk- Datubāze)</w:t>
            </w:r>
            <w:r w:rsidR="0091557B">
              <w:t xml:space="preserve">, </w:t>
            </w:r>
            <w:r w:rsidR="00FE5FBB" w:rsidRPr="00FE5FBB">
              <w:t>veic i</w:t>
            </w:r>
            <w:r w:rsidR="00FE5FBB">
              <w:t xml:space="preserve">esniegtās informācijas pārbaudi, kā arī </w:t>
            </w:r>
            <w:r w:rsidR="00FE5FBB" w:rsidRPr="00FE5FBB">
              <w:t>nosaka augstas detalizācijas topogrāfiskās informācijas iesniegšanas un pieņemšanas kārtību.</w:t>
            </w:r>
            <w:r w:rsidR="002F36E6">
              <w:t xml:space="preserve"> </w:t>
            </w:r>
            <w:r w:rsidR="008822B6">
              <w:t xml:space="preserve">Likuma </w:t>
            </w:r>
            <w:r w:rsidR="00B70371">
              <w:t>26.</w:t>
            </w:r>
            <w:r w:rsidR="00DA37C9">
              <w:t xml:space="preserve"> </w:t>
            </w:r>
            <w:r w:rsidR="008822B6">
              <w:t xml:space="preserve">panta </w:t>
            </w:r>
            <w:r w:rsidR="002D5CD6">
              <w:t>trešā daļa</w:t>
            </w:r>
            <w:r w:rsidR="001E7829">
              <w:t xml:space="preserve"> un</w:t>
            </w:r>
            <w:r w:rsidR="002D5CD6">
              <w:t xml:space="preserve"> </w:t>
            </w:r>
            <w:r w:rsidR="003927FA">
              <w:t>7</w:t>
            </w:r>
            <w:r w:rsidR="003927FA" w:rsidRPr="00CD0CFE">
              <w:rPr>
                <w:vertAlign w:val="superscript"/>
              </w:rPr>
              <w:t>1</w:t>
            </w:r>
            <w:r w:rsidR="003927FA">
              <w:rPr>
                <w:vertAlign w:val="superscript"/>
              </w:rPr>
              <w:t xml:space="preserve"> </w:t>
            </w:r>
            <w:r w:rsidR="001A4F52">
              <w:t>daļa</w:t>
            </w:r>
            <w:r w:rsidR="003927FA">
              <w:t xml:space="preserve"> </w:t>
            </w:r>
            <w:r w:rsidR="002D5CD6">
              <w:t xml:space="preserve">nosaka, ka </w:t>
            </w:r>
            <w:r w:rsidR="000811BD" w:rsidRPr="000811BD">
              <w:t>pašvaldības</w:t>
            </w:r>
            <w:r w:rsidR="000470ED">
              <w:t xml:space="preserve"> </w:t>
            </w:r>
            <w:r w:rsidR="001A4F52">
              <w:t xml:space="preserve">saistošajos noteikumos </w:t>
            </w:r>
            <w:r w:rsidR="000470ED">
              <w:t>nosaka</w:t>
            </w:r>
            <w:r w:rsidR="000811BD">
              <w:t xml:space="preserve"> m</w:t>
            </w:r>
            <w:r w:rsidR="000811BD" w:rsidRPr="000811BD">
              <w:t>aks</w:t>
            </w:r>
            <w:r w:rsidR="00566463">
              <w:t>u</w:t>
            </w:r>
            <w:r w:rsidR="000811BD" w:rsidRPr="000811BD">
              <w:t xml:space="preserve"> par augstas detalizācijas topogrāfiskās infor</w:t>
            </w:r>
            <w:r w:rsidR="0059509F">
              <w:t>mācijas pārbaudi, reģistrāciju D</w:t>
            </w:r>
            <w:r w:rsidR="000811BD" w:rsidRPr="000811BD">
              <w:t xml:space="preserve">atubāzē, sagatavošanu un izsniegšanu </w:t>
            </w:r>
            <w:r w:rsidR="008723A8">
              <w:t xml:space="preserve">no </w:t>
            </w:r>
            <w:r w:rsidR="0059509F">
              <w:t>D</w:t>
            </w:r>
            <w:r w:rsidR="000470ED">
              <w:t xml:space="preserve">atubāzes, kā arī </w:t>
            </w:r>
            <w:r w:rsidR="00566463" w:rsidRPr="00566463">
              <w:t>maksu par tās turējumā esošās ģeotelpiskās informācijas izmantošanu, ģeotelpiskās informācijas pakalpojumiem un maksas piemērošanas kārtību.</w:t>
            </w:r>
            <w:r w:rsidR="00A55119">
              <w:t xml:space="preserve"> </w:t>
            </w:r>
          </w:p>
        </w:tc>
      </w:tr>
      <w:tr w:rsidR="00D52221" w:rsidTr="001E7829">
        <w:trPr>
          <w:trHeight w:val="1548"/>
        </w:trPr>
        <w:tc>
          <w:tcPr>
            <w:tcW w:w="2518" w:type="dxa"/>
          </w:tcPr>
          <w:p w:rsidR="00D52221" w:rsidRDefault="00D52221" w:rsidP="000F77AD">
            <w:r>
              <w:t>2. Īss projekta satura izklāsts</w:t>
            </w:r>
          </w:p>
        </w:tc>
        <w:tc>
          <w:tcPr>
            <w:tcW w:w="6379" w:type="dxa"/>
          </w:tcPr>
          <w:p w:rsidR="00D52221" w:rsidRPr="00954F7F" w:rsidRDefault="00EC149E" w:rsidP="005C6824">
            <w:pPr>
              <w:ind w:right="26"/>
              <w:jc w:val="both"/>
            </w:pPr>
            <w:r>
              <w:t>Saistošie noteikumi nosaka augstas detalizētas top</w:t>
            </w:r>
            <w:r w:rsidR="004B5662">
              <w:t>o</w:t>
            </w:r>
            <w:r>
              <w:t>grāfiskās informācijas iesniegšanas, pieņemšanas, pārbaudes, izsniegšanas un atjaunināšanas kārtību</w:t>
            </w:r>
            <w:r w:rsidR="004B5662">
              <w:t xml:space="preserve"> Jelgavas pilsētas administratīvaj</w:t>
            </w:r>
            <w:r w:rsidR="0096176A">
              <w:t>ā teritorijā, kā arī maksas piemērošanas kārtību par ģeotelpiskās informācijas izsniegšanu.</w:t>
            </w:r>
            <w:r w:rsidR="00794AC2">
              <w:t xml:space="preserve"> </w:t>
            </w:r>
          </w:p>
        </w:tc>
      </w:tr>
      <w:tr w:rsidR="00D52221" w:rsidRPr="005B7899" w:rsidTr="000F77AD">
        <w:tc>
          <w:tcPr>
            <w:tcW w:w="2518" w:type="dxa"/>
          </w:tcPr>
          <w:p w:rsidR="00D52221" w:rsidRPr="005B7899" w:rsidRDefault="00D52221" w:rsidP="000F77AD">
            <w:r>
              <w:t>3</w:t>
            </w:r>
            <w:r w:rsidRPr="005B7899">
              <w:t>. Informācija par plānoto projekta ietekmi uz budžetu</w:t>
            </w:r>
          </w:p>
        </w:tc>
        <w:tc>
          <w:tcPr>
            <w:tcW w:w="6379" w:type="dxa"/>
          </w:tcPr>
          <w:p w:rsidR="00D52221" w:rsidRPr="00FA4601" w:rsidRDefault="00D52221" w:rsidP="000F77A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ietekmes.</w:t>
            </w:r>
          </w:p>
          <w:p w:rsidR="00D52221" w:rsidRPr="00FA4601" w:rsidRDefault="00D52221" w:rsidP="000F77AD">
            <w:pPr>
              <w:jc w:val="both"/>
            </w:pPr>
          </w:p>
        </w:tc>
      </w:tr>
      <w:tr w:rsidR="00D52221" w:rsidTr="000F77AD">
        <w:trPr>
          <w:trHeight w:val="528"/>
        </w:trPr>
        <w:tc>
          <w:tcPr>
            <w:tcW w:w="2518" w:type="dxa"/>
          </w:tcPr>
          <w:p w:rsidR="00D52221" w:rsidRDefault="00D52221" w:rsidP="000F77AD">
            <w:r>
              <w:t>4. Informācija par plānoto projekta ietekmi uz uzņēmējdarbības vidi pašvaldības teritorijā</w:t>
            </w:r>
          </w:p>
        </w:tc>
        <w:tc>
          <w:tcPr>
            <w:tcW w:w="6379" w:type="dxa"/>
          </w:tcPr>
          <w:p w:rsidR="00D52221" w:rsidRDefault="00EC149E" w:rsidP="000F77AD">
            <w:pPr>
              <w:jc w:val="both"/>
            </w:pPr>
            <w:r>
              <w:t>Nav ietekmes</w:t>
            </w:r>
          </w:p>
          <w:p w:rsidR="00D52221" w:rsidRPr="00F515D6" w:rsidRDefault="00D52221" w:rsidP="000F77AD">
            <w:pPr>
              <w:jc w:val="both"/>
            </w:pPr>
          </w:p>
        </w:tc>
      </w:tr>
      <w:tr w:rsidR="00D52221" w:rsidTr="000F77AD">
        <w:tc>
          <w:tcPr>
            <w:tcW w:w="2518" w:type="dxa"/>
          </w:tcPr>
          <w:p w:rsidR="00D52221" w:rsidRDefault="00D52221" w:rsidP="000F77AD">
            <w:r>
              <w:t>5. Informācija par administratīvajām procedūrām</w:t>
            </w:r>
          </w:p>
        </w:tc>
        <w:tc>
          <w:tcPr>
            <w:tcW w:w="6379" w:type="dxa"/>
          </w:tcPr>
          <w:p w:rsidR="00D52221" w:rsidRDefault="00D52221" w:rsidP="007853A6">
            <w:pPr>
              <w:jc w:val="both"/>
            </w:pPr>
            <w:r>
              <w:t xml:space="preserve">Saistošo noteikumu izpildi nodrošinās Jelgavas pilsētas </w:t>
            </w:r>
            <w:r w:rsidR="007853A6">
              <w:t>pašvaldības</w:t>
            </w:r>
            <w:r>
              <w:t xml:space="preserve"> administrācijas speciālisti.</w:t>
            </w:r>
          </w:p>
        </w:tc>
      </w:tr>
      <w:tr w:rsidR="00D52221" w:rsidTr="000F77AD">
        <w:tc>
          <w:tcPr>
            <w:tcW w:w="2518" w:type="dxa"/>
          </w:tcPr>
          <w:p w:rsidR="00D52221" w:rsidRDefault="00D52221" w:rsidP="000F77AD">
            <w:r>
              <w:t>6. Informācija par konsultācijām ar privātpersonām</w:t>
            </w:r>
          </w:p>
        </w:tc>
        <w:tc>
          <w:tcPr>
            <w:tcW w:w="6379" w:type="dxa"/>
          </w:tcPr>
          <w:p w:rsidR="00D52221" w:rsidRDefault="00D52221" w:rsidP="000F77AD">
            <w:pPr>
              <w:jc w:val="both"/>
            </w:pPr>
            <w:r>
              <w:t xml:space="preserve">Konsultācijas ar privātpersonām netika veiktas. </w:t>
            </w:r>
          </w:p>
          <w:p w:rsidR="00D52221" w:rsidRDefault="00D52221" w:rsidP="000F77AD">
            <w:pPr>
              <w:jc w:val="both"/>
            </w:pPr>
          </w:p>
          <w:p w:rsidR="00D52221" w:rsidRDefault="00D52221" w:rsidP="000F77AD">
            <w:pPr>
              <w:jc w:val="both"/>
            </w:pPr>
          </w:p>
        </w:tc>
      </w:tr>
    </w:tbl>
    <w:p w:rsidR="00D52221" w:rsidRDefault="00D52221" w:rsidP="00D52221"/>
    <w:p w:rsidR="00D52221" w:rsidRDefault="00D52221" w:rsidP="00D52221"/>
    <w:p w:rsidR="00D52221" w:rsidRDefault="00D52221" w:rsidP="00D52221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A52D54" w:rsidRDefault="00A52D54"/>
    <w:sectPr w:rsidR="00A52D54" w:rsidSect="001E7829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E4" w:rsidRDefault="00E25AE4">
      <w:r>
        <w:separator/>
      </w:r>
    </w:p>
  </w:endnote>
  <w:endnote w:type="continuationSeparator" w:id="0">
    <w:p w:rsidR="00E25AE4" w:rsidRDefault="00E2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E0" w:rsidRDefault="009617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824">
      <w:rPr>
        <w:noProof/>
      </w:rPr>
      <w:t>2</w:t>
    </w:r>
    <w:r>
      <w:rPr>
        <w:noProof/>
      </w:rPr>
      <w:fldChar w:fldCharType="end"/>
    </w:r>
  </w:p>
  <w:p w:rsidR="00F139E0" w:rsidRPr="00364386" w:rsidRDefault="00E25AE4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E4" w:rsidRDefault="00E25AE4">
      <w:r>
        <w:separator/>
      </w:r>
    </w:p>
  </w:footnote>
  <w:footnote w:type="continuationSeparator" w:id="0">
    <w:p w:rsidR="00E25AE4" w:rsidRDefault="00E2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1"/>
    <w:rsid w:val="00002EC6"/>
    <w:rsid w:val="000470ED"/>
    <w:rsid w:val="00063455"/>
    <w:rsid w:val="00072AB6"/>
    <w:rsid w:val="000811BD"/>
    <w:rsid w:val="000918F0"/>
    <w:rsid w:val="00116ED5"/>
    <w:rsid w:val="00172113"/>
    <w:rsid w:val="001A4F52"/>
    <w:rsid w:val="001B277A"/>
    <w:rsid w:val="001C3DAE"/>
    <w:rsid w:val="001D410B"/>
    <w:rsid w:val="001E7829"/>
    <w:rsid w:val="00251026"/>
    <w:rsid w:val="00282AFA"/>
    <w:rsid w:val="002D5CD6"/>
    <w:rsid w:val="002F36E6"/>
    <w:rsid w:val="00303DA8"/>
    <w:rsid w:val="00317440"/>
    <w:rsid w:val="00360FCA"/>
    <w:rsid w:val="0037676C"/>
    <w:rsid w:val="003927FA"/>
    <w:rsid w:val="003F6B8C"/>
    <w:rsid w:val="004019A1"/>
    <w:rsid w:val="004046C4"/>
    <w:rsid w:val="0043648E"/>
    <w:rsid w:val="00450C94"/>
    <w:rsid w:val="00452970"/>
    <w:rsid w:val="00456CEB"/>
    <w:rsid w:val="00463C17"/>
    <w:rsid w:val="00475F22"/>
    <w:rsid w:val="004B5662"/>
    <w:rsid w:val="004E35CD"/>
    <w:rsid w:val="00546C5F"/>
    <w:rsid w:val="00562A76"/>
    <w:rsid w:val="00566463"/>
    <w:rsid w:val="0059509F"/>
    <w:rsid w:val="005A7B3F"/>
    <w:rsid w:val="005C6824"/>
    <w:rsid w:val="005D4F9C"/>
    <w:rsid w:val="006E13B6"/>
    <w:rsid w:val="006F7A52"/>
    <w:rsid w:val="00761D84"/>
    <w:rsid w:val="00761D86"/>
    <w:rsid w:val="0076339B"/>
    <w:rsid w:val="007853A6"/>
    <w:rsid w:val="00794AC2"/>
    <w:rsid w:val="007A4062"/>
    <w:rsid w:val="00810F15"/>
    <w:rsid w:val="008550BC"/>
    <w:rsid w:val="008723A8"/>
    <w:rsid w:val="008822B6"/>
    <w:rsid w:val="008B3642"/>
    <w:rsid w:val="008D2133"/>
    <w:rsid w:val="00904F86"/>
    <w:rsid w:val="0091557B"/>
    <w:rsid w:val="00951199"/>
    <w:rsid w:val="00951D9C"/>
    <w:rsid w:val="0096176A"/>
    <w:rsid w:val="009C6287"/>
    <w:rsid w:val="00A52D54"/>
    <w:rsid w:val="00A55119"/>
    <w:rsid w:val="00A6225C"/>
    <w:rsid w:val="00AC3D4C"/>
    <w:rsid w:val="00B33A8A"/>
    <w:rsid w:val="00B41B27"/>
    <w:rsid w:val="00B52B57"/>
    <w:rsid w:val="00B53D9C"/>
    <w:rsid w:val="00B70371"/>
    <w:rsid w:val="00BD6CE1"/>
    <w:rsid w:val="00C946E1"/>
    <w:rsid w:val="00CB7591"/>
    <w:rsid w:val="00CD0CFE"/>
    <w:rsid w:val="00CF44AE"/>
    <w:rsid w:val="00D20C05"/>
    <w:rsid w:val="00D23BE9"/>
    <w:rsid w:val="00D52221"/>
    <w:rsid w:val="00DA37C9"/>
    <w:rsid w:val="00E25AE4"/>
    <w:rsid w:val="00E61956"/>
    <w:rsid w:val="00EC149E"/>
    <w:rsid w:val="00EE34D9"/>
    <w:rsid w:val="00F126FE"/>
    <w:rsid w:val="00F22C4A"/>
    <w:rsid w:val="00FE5FBB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22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22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22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222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222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222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222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222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222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222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5222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5222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5222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52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5222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D522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522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5222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D52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C3D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7A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221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221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221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2221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2221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2221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2221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2221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2221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2221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52221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52221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52221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52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5222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D522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522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5222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D52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C3D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7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Baiba Jēkabsone</cp:lastModifiedBy>
  <cp:revision>3</cp:revision>
  <cp:lastPrinted>2020-09-14T07:51:00Z</cp:lastPrinted>
  <dcterms:created xsi:type="dcterms:W3CDTF">2020-09-23T10:46:00Z</dcterms:created>
  <dcterms:modified xsi:type="dcterms:W3CDTF">2020-09-23T10:47:00Z</dcterms:modified>
</cp:coreProperties>
</file>