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AB7D7" w14:textId="77777777"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BF08932" wp14:editId="15CC258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DBF53" w14:textId="024306DF" w:rsidR="003D5C89" w:rsidRDefault="00CB7A8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19DBF53" w14:textId="024306DF" w:rsidR="003D5C89" w:rsidRDefault="00CB7A8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61741B0A" w14:textId="77777777" w:rsidTr="003D76B6">
        <w:tc>
          <w:tcPr>
            <w:tcW w:w="7621" w:type="dxa"/>
          </w:tcPr>
          <w:p w14:paraId="0ABB93B1" w14:textId="77777777" w:rsidR="00E61AB9" w:rsidRDefault="00A45687" w:rsidP="006060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17.12</w:t>
            </w:r>
            <w:r w:rsidR="00700479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91DA5F2" w14:textId="606B477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B7A88">
              <w:rPr>
                <w:bCs/>
                <w:szCs w:val="44"/>
                <w:lang w:val="lv-LV"/>
              </w:rPr>
              <w:t>19/16</w:t>
            </w:r>
          </w:p>
        </w:tc>
      </w:tr>
    </w:tbl>
    <w:p w14:paraId="3E3E3E93" w14:textId="77777777" w:rsidR="00E61AB9" w:rsidRPr="00D26B7A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4F3757A" w14:textId="29954F00" w:rsidR="00D61419" w:rsidRPr="00D26D77" w:rsidRDefault="006911B8" w:rsidP="00D26B7A">
      <w:pPr>
        <w:pBdr>
          <w:bottom w:val="single" w:sz="4" w:space="1" w:color="auto"/>
        </w:pBdr>
        <w:jc w:val="center"/>
        <w:rPr>
          <w:b/>
        </w:rPr>
      </w:pPr>
      <w:r>
        <w:rPr>
          <w:b/>
          <w:caps/>
        </w:rPr>
        <w:t>SIA “ZRC” iesnieguma izskatīšana</w:t>
      </w:r>
      <w:r w:rsidR="00D26D77" w:rsidRPr="00D26D77">
        <w:rPr>
          <w:b/>
          <w:bCs/>
          <w:caps/>
        </w:rPr>
        <w:t xml:space="preserve"> </w:t>
      </w:r>
    </w:p>
    <w:p w14:paraId="13B8E525" w14:textId="77777777" w:rsidR="00CB7A88" w:rsidRDefault="00CB7A88" w:rsidP="00CB7A88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373B7025" w14:textId="77777777" w:rsidR="00CB7A88" w:rsidRPr="003C6182" w:rsidRDefault="00CB7A88" w:rsidP="00CB7A88">
      <w:pPr>
        <w:jc w:val="both"/>
        <w:rPr>
          <w:b/>
          <w:bCs/>
          <w:sz w:val="16"/>
          <w:szCs w:val="16"/>
          <w:lang w:eastAsia="lv-LV"/>
        </w:rPr>
      </w:pPr>
    </w:p>
    <w:p w14:paraId="3AEEAEA0" w14:textId="7DBA7E19" w:rsidR="00C778CC" w:rsidRDefault="00CB7A88" w:rsidP="00CB7A88">
      <w:pPr>
        <w:pStyle w:val="BodyText"/>
        <w:jc w:val="both"/>
      </w:pPr>
      <w:r w:rsidRPr="007237B9">
        <w:rPr>
          <w:b/>
          <w:bCs/>
          <w:lang w:eastAsia="lv-LV"/>
        </w:rPr>
        <w:t>Atklāti balsojot: PAR – 1</w:t>
      </w:r>
      <w:r w:rsidR="007237B9" w:rsidRPr="007237B9">
        <w:rPr>
          <w:b/>
          <w:bCs/>
          <w:lang w:eastAsia="lv-LV"/>
        </w:rPr>
        <w:t>2</w:t>
      </w:r>
      <w:r w:rsidRPr="007237B9">
        <w:rPr>
          <w:b/>
          <w:bCs/>
          <w:lang w:eastAsia="lv-LV"/>
        </w:rPr>
        <w:t xml:space="preserve"> </w:t>
      </w:r>
      <w:r w:rsidRPr="007237B9">
        <w:rPr>
          <w:bCs/>
          <w:lang w:eastAsia="lv-LV"/>
        </w:rPr>
        <w:t xml:space="preserve">(A.Rāviņš, R.Vectirāne, V.Ļevčenoks, I.Bandeniece, D.Olte, M.Buškevics, A.Garančs, R.Šlegelmilhs, J.Strods, </w:t>
      </w:r>
      <w:r w:rsidR="007237B9" w:rsidRPr="007237B9">
        <w:rPr>
          <w:bCs/>
          <w:lang w:eastAsia="lv-LV"/>
        </w:rPr>
        <w:t>S.Stoļarovs, A.Eihvalds,</w:t>
      </w:r>
      <w:r w:rsidRPr="007237B9">
        <w:rPr>
          <w:bCs/>
          <w:lang w:eastAsia="lv-LV"/>
        </w:rPr>
        <w:t xml:space="preserve"> A.Rublis), </w:t>
      </w:r>
      <w:r w:rsidRPr="007237B9">
        <w:rPr>
          <w:b/>
          <w:color w:val="000000"/>
          <w:lang w:eastAsia="lv-LV"/>
        </w:rPr>
        <w:t xml:space="preserve">PRET – </w:t>
      </w:r>
      <w:r w:rsidRPr="007237B9">
        <w:rPr>
          <w:color w:val="000000"/>
          <w:lang w:eastAsia="lv-LV"/>
        </w:rPr>
        <w:t>nav,</w:t>
      </w:r>
      <w:r w:rsidRPr="007237B9">
        <w:rPr>
          <w:b/>
          <w:color w:val="000000"/>
          <w:lang w:eastAsia="lv-LV"/>
        </w:rPr>
        <w:t xml:space="preserve"> ATTURAS – </w:t>
      </w:r>
      <w:r w:rsidR="007237B9" w:rsidRPr="007237B9">
        <w:rPr>
          <w:b/>
          <w:color w:val="000000"/>
          <w:lang w:eastAsia="lv-LV"/>
        </w:rPr>
        <w:t>2</w:t>
      </w:r>
      <w:r w:rsidR="007237B9" w:rsidRPr="007237B9">
        <w:rPr>
          <w:color w:val="000000"/>
          <w:lang w:eastAsia="lv-LV"/>
        </w:rPr>
        <w:t xml:space="preserve"> (</w:t>
      </w:r>
      <w:r w:rsidR="007237B9" w:rsidRPr="007237B9">
        <w:rPr>
          <w:bCs/>
          <w:lang w:eastAsia="lv-LV"/>
        </w:rPr>
        <w:t>G.Kurlovičs, L.Zīverts</w:t>
      </w:r>
      <w:r w:rsidR="007237B9" w:rsidRPr="007237B9">
        <w:rPr>
          <w:color w:val="000000"/>
          <w:lang w:eastAsia="lv-LV"/>
        </w:rPr>
        <w:t>)</w:t>
      </w:r>
      <w:r w:rsidRPr="007237B9">
        <w:rPr>
          <w:color w:val="000000"/>
          <w:lang w:eastAsia="lv-LV"/>
        </w:rPr>
        <w:t>,</w:t>
      </w:r>
    </w:p>
    <w:p w14:paraId="594A364D" w14:textId="46E3DA9A" w:rsidR="00567BC1" w:rsidRDefault="00567BC1" w:rsidP="00567BC1">
      <w:pPr>
        <w:pStyle w:val="BodyText"/>
        <w:ind w:firstLine="567"/>
        <w:jc w:val="both"/>
      </w:pPr>
      <w:r>
        <w:t xml:space="preserve">2020.gada 12.novembrī saņemts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</w:t>
      </w:r>
      <w:r w:rsidRPr="0008785D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(</w:t>
      </w:r>
      <w:proofErr w:type="gramEnd"/>
      <w:r w:rsidRPr="0008785D">
        <w:rPr>
          <w:color w:val="000000"/>
          <w:shd w:val="clear" w:color="auto" w:fill="FFFFFF"/>
        </w:rPr>
        <w:t>reģ.</w:t>
      </w:r>
      <w:r>
        <w:rPr>
          <w:color w:val="000000"/>
          <w:shd w:val="clear" w:color="auto" w:fill="FFFFFF"/>
        </w:rPr>
        <w:t xml:space="preserve"> </w:t>
      </w:r>
      <w:r w:rsidRPr="0008785D">
        <w:rPr>
          <w:color w:val="000000"/>
          <w:shd w:val="clear" w:color="auto" w:fill="FFFFFF"/>
        </w:rPr>
        <w:t>Nr.</w:t>
      </w:r>
      <w:r>
        <w:rPr>
          <w:color w:val="000000"/>
          <w:shd w:val="clear" w:color="auto" w:fill="FFFFFF"/>
        </w:rPr>
        <w:t>43603066866</w:t>
      </w:r>
      <w:r w:rsidRPr="0008785D">
        <w:rPr>
          <w:bCs/>
        </w:rPr>
        <w:t xml:space="preserve">, </w:t>
      </w:r>
      <w:r>
        <w:rPr>
          <w:bCs/>
        </w:rPr>
        <w:t>Žagaru ceļš 12</w:t>
      </w:r>
      <w:r w:rsidRPr="0008785D">
        <w:rPr>
          <w:bCs/>
        </w:rPr>
        <w:t>, Jelgava)</w:t>
      </w:r>
      <w:r>
        <w:rPr>
          <w:bCs/>
        </w:rPr>
        <w:t xml:space="preserve"> iesniegums p</w:t>
      </w:r>
      <w:r>
        <w:t xml:space="preserve">ar </w:t>
      </w:r>
      <w:r w:rsidR="006911B8" w:rsidRPr="006911B8">
        <w:rPr>
          <w:lang w:eastAsia="lv-LV"/>
        </w:rPr>
        <w:t>servisa pakalpojumu objekt</w:t>
      </w:r>
      <w:r w:rsidR="006911B8">
        <w:rPr>
          <w:lang w:eastAsia="lv-LV"/>
        </w:rPr>
        <w:t>a</w:t>
      </w:r>
      <w:r w:rsidR="006911B8" w:rsidRPr="006911B8">
        <w:rPr>
          <w:lang w:eastAsia="lv-LV"/>
        </w:rPr>
        <w:t xml:space="preserve"> </w:t>
      </w:r>
      <w:r w:rsidR="006911B8" w:rsidRPr="006911B8">
        <w:t>Paul</w:t>
      </w:r>
      <w:bookmarkStart w:id="0" w:name="_GoBack"/>
      <w:bookmarkEnd w:id="0"/>
      <w:r w:rsidR="006911B8" w:rsidRPr="006911B8">
        <w:t xml:space="preserve">a Lejiņa ielā 6, Jelgavā </w:t>
      </w:r>
      <w:r>
        <w:t xml:space="preserve">nodošanas ekspluatācijā termiņa pagarināšanu līdz 2021.gada 31.decembrim. Savu lūgumu SIA </w:t>
      </w:r>
      <w:r>
        <w:rPr>
          <w:color w:val="000000"/>
          <w:shd w:val="clear" w:color="auto" w:fill="FFFFFF"/>
        </w:rPr>
        <w:t xml:space="preserve">“ZRC” pamato ar to, ka </w:t>
      </w:r>
      <w:r w:rsidR="004447F6" w:rsidRPr="004447F6">
        <w:rPr>
          <w:color w:val="000000"/>
          <w:shd w:val="clear" w:color="auto" w:fill="FFFFFF"/>
        </w:rPr>
        <w:t>servisa pakalpojumu objekta</w:t>
      </w:r>
      <w:r>
        <w:rPr>
          <w:color w:val="000000"/>
          <w:shd w:val="clear" w:color="auto" w:fill="FFFFFF"/>
        </w:rPr>
        <w:t xml:space="preserve"> nodošanas </w:t>
      </w:r>
      <w:r>
        <w:t xml:space="preserve">ekspluatācijā termiņu ir ietekmējusi Paula Lejiņa ielas rekonstrukcija un izejmateriālu piegādes termiņu kavēšana valstī izsludinātās ārkārtējās situācijas dēļ, kas ieviesa </w:t>
      </w:r>
      <w:r w:rsidR="00515233">
        <w:t>tā</w:t>
      </w:r>
      <w:r>
        <w:t xml:space="preserve"> būvniecības procesā neparedzētas izmaiņas.</w:t>
      </w:r>
    </w:p>
    <w:p w14:paraId="3A543656" w14:textId="77777777" w:rsidR="00D26D77" w:rsidRDefault="00D26D77" w:rsidP="00C778CC">
      <w:pPr>
        <w:pStyle w:val="BodyText"/>
        <w:ind w:firstLine="567"/>
        <w:jc w:val="both"/>
      </w:pPr>
      <w:r>
        <w:t>2017.gada 27.aprīlī Jelgavas pilsētas dome pieņēma lēmumu Nr.5/11 “Apbūves tiesības uz zemes gabala daļu Paula Lejiņa ielā 6, Jelgavā, izsole” par zemes gabala Paula Lejiņa ielā 6, Jelgavā</w:t>
      </w:r>
      <w:r w:rsidRPr="0008785D">
        <w:t xml:space="preserve"> </w:t>
      </w:r>
      <w:r>
        <w:t>(kadastra numurs 09000270298, platība 6393 m</w:t>
      </w:r>
      <w:r w:rsidRPr="0008785D">
        <w:rPr>
          <w:vertAlign w:val="superscript"/>
        </w:rPr>
        <w:t>2</w:t>
      </w:r>
      <w:r>
        <w:t>) daļas 2532 m</w:t>
      </w:r>
      <w:r w:rsidRPr="0008785D">
        <w:rPr>
          <w:vertAlign w:val="superscript"/>
        </w:rPr>
        <w:t>2</w:t>
      </w:r>
      <w:r>
        <w:t xml:space="preserve"> </w:t>
      </w:r>
      <w:r w:rsidRPr="0008785D">
        <w:rPr>
          <w:bCs/>
        </w:rPr>
        <w:t>platīb</w:t>
      </w:r>
      <w:r>
        <w:rPr>
          <w:bCs/>
        </w:rPr>
        <w:t>ā (turpmāk-Zemesgabals)</w:t>
      </w:r>
      <w:r>
        <w:t xml:space="preserve"> apbūves tiesības pārdošanu rakstiskā izsolē, nosakot, ka uz Zemesgabala jāuzbūvē un </w:t>
      </w:r>
      <w:r>
        <w:rPr>
          <w:lang w:eastAsia="lv-LV"/>
        </w:rPr>
        <w:t xml:space="preserve">jānodod ekspluatācijā līdz 2019.gada 31.decembrim servisa pakalpojumu objekts </w:t>
      </w:r>
      <w:r w:rsidRPr="00532B9F">
        <w:rPr>
          <w:lang w:eastAsia="lv-LV"/>
        </w:rPr>
        <w:t xml:space="preserve">un tā </w:t>
      </w:r>
      <w:r w:rsidRPr="00450030">
        <w:rPr>
          <w:lang w:eastAsia="lv-LV"/>
        </w:rPr>
        <w:t>funkcionēšanai nepieciešam</w:t>
      </w:r>
      <w:r>
        <w:rPr>
          <w:lang w:eastAsia="lv-LV"/>
        </w:rPr>
        <w:t>ās</w:t>
      </w:r>
      <w:r w:rsidRPr="00450030">
        <w:rPr>
          <w:lang w:eastAsia="lv-LV"/>
        </w:rPr>
        <w:t xml:space="preserve"> inženierbūv</w:t>
      </w:r>
      <w:r>
        <w:rPr>
          <w:lang w:eastAsia="lv-LV"/>
        </w:rPr>
        <w:t>es (turpmāk-Objekts).</w:t>
      </w:r>
      <w:r>
        <w:t xml:space="preserve"> </w:t>
      </w:r>
    </w:p>
    <w:p w14:paraId="4BB56293" w14:textId="77777777" w:rsidR="00D26D77" w:rsidRDefault="00D26D77" w:rsidP="00A45687">
      <w:pPr>
        <w:pStyle w:val="BodyText"/>
        <w:ind w:firstLine="567"/>
        <w:jc w:val="both"/>
        <w:rPr>
          <w:bCs/>
        </w:rPr>
      </w:pPr>
      <w:r>
        <w:t xml:space="preserve">Uz Zemesgabala apbūves tiesības izsoli pieteicās un par izsoles uzvarētāju tika apstiprināts vienīgais izsoles dalībnieks -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</w:t>
      </w:r>
      <w:r w:rsidRPr="0008785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08785D">
        <w:rPr>
          <w:color w:val="000000"/>
          <w:shd w:val="clear" w:color="auto" w:fill="FFFFFF"/>
        </w:rPr>
        <w:t>reģ.</w:t>
      </w:r>
      <w:r>
        <w:rPr>
          <w:color w:val="000000"/>
          <w:shd w:val="clear" w:color="auto" w:fill="FFFFFF"/>
        </w:rPr>
        <w:t xml:space="preserve"> </w:t>
      </w:r>
      <w:r w:rsidRPr="0008785D">
        <w:rPr>
          <w:color w:val="000000"/>
          <w:shd w:val="clear" w:color="auto" w:fill="FFFFFF"/>
        </w:rPr>
        <w:t>Nr.</w:t>
      </w:r>
      <w:r>
        <w:rPr>
          <w:color w:val="000000"/>
          <w:shd w:val="clear" w:color="auto" w:fill="FFFFFF"/>
        </w:rPr>
        <w:t>43603066866</w:t>
      </w:r>
      <w:r w:rsidRPr="0008785D">
        <w:rPr>
          <w:bCs/>
        </w:rPr>
        <w:t xml:space="preserve">, </w:t>
      </w:r>
      <w:r>
        <w:rPr>
          <w:bCs/>
        </w:rPr>
        <w:t>Žagaru ceļš 12</w:t>
      </w:r>
      <w:r w:rsidRPr="0008785D">
        <w:rPr>
          <w:bCs/>
        </w:rPr>
        <w:t>, Jelgava)</w:t>
      </w:r>
      <w:r>
        <w:rPr>
          <w:bCs/>
        </w:rPr>
        <w:t>.</w:t>
      </w:r>
    </w:p>
    <w:p w14:paraId="0893795F" w14:textId="1970A0CE" w:rsidR="00D26D77" w:rsidRDefault="00D26D77" w:rsidP="00A45687">
      <w:pPr>
        <w:pStyle w:val="BodyText"/>
        <w:ind w:firstLine="567"/>
        <w:jc w:val="both"/>
      </w:pPr>
      <w:r>
        <w:t>2017.gada 20.jūlijā Jelgavas pilsētas dome</w:t>
      </w:r>
      <w:r w:rsidRPr="00B5755B">
        <w:t xml:space="preserve"> </w:t>
      </w:r>
      <w:r>
        <w:t xml:space="preserve">ar lēmumu Nr.9/18 “Apbūves tiesības uz zemes gabala daļu Paula Lejiņa ielā 6, Jelgavā, izsoles rezultātu apstiprināšana” apstiprināja Zemesgabala apbūves tiesības izsoles rezultātus un 2017.gada 1.augustā ar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 noslē</w:t>
      </w:r>
      <w:r w:rsidR="002B573B">
        <w:rPr>
          <w:color w:val="000000"/>
          <w:shd w:val="clear" w:color="auto" w:fill="FFFFFF"/>
        </w:rPr>
        <w:t>dza</w:t>
      </w:r>
      <w:r>
        <w:rPr>
          <w:color w:val="000000"/>
          <w:shd w:val="clear" w:color="auto" w:fill="FFFFFF"/>
        </w:rPr>
        <w:t xml:space="preserve"> </w:t>
      </w:r>
      <w:r w:rsidR="002B573B">
        <w:rPr>
          <w:color w:val="000000"/>
          <w:shd w:val="clear" w:color="auto" w:fill="FFFFFF"/>
        </w:rPr>
        <w:t xml:space="preserve">līgumu “Par </w:t>
      </w:r>
      <w:r>
        <w:rPr>
          <w:color w:val="000000"/>
          <w:shd w:val="clear" w:color="auto" w:fill="FFFFFF"/>
        </w:rPr>
        <w:t xml:space="preserve">apbūves tiesības piešķiršanu </w:t>
      </w:r>
      <w:r w:rsidR="002B573B">
        <w:rPr>
          <w:color w:val="000000"/>
          <w:shd w:val="clear" w:color="auto" w:fill="FFFFFF"/>
        </w:rPr>
        <w:t>zemes gabala daļā Paula Lejiņa ielā 6, Jelgavā”</w:t>
      </w:r>
      <w:r>
        <w:t xml:space="preserve">. </w:t>
      </w:r>
    </w:p>
    <w:p w14:paraId="1CA3EE6E" w14:textId="77777777" w:rsidR="00D26D77" w:rsidRDefault="00D26D77" w:rsidP="00A45687">
      <w:pPr>
        <w:pStyle w:val="BodyTex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Jelgavas pilsētas pašvaldības administrācijas Būvvalde 2018.gada 25.oktobrī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 ir izsniegusi būvatļauju</w:t>
      </w:r>
      <w:r w:rsidR="00C479F3">
        <w:rPr>
          <w:color w:val="000000"/>
          <w:shd w:val="clear" w:color="auto" w:fill="FFFFFF"/>
        </w:rPr>
        <w:t xml:space="preserve"> un būvniecība ir uzsākta</w:t>
      </w:r>
      <w:r>
        <w:rPr>
          <w:color w:val="000000"/>
          <w:shd w:val="clear" w:color="auto" w:fill="FFFFFF"/>
        </w:rPr>
        <w:t>.</w:t>
      </w:r>
    </w:p>
    <w:p w14:paraId="57FEBF49" w14:textId="07858396" w:rsidR="006D51F7" w:rsidRDefault="00567BC1" w:rsidP="00A45687">
      <w:pPr>
        <w:pStyle w:val="BodyText"/>
        <w:ind w:firstLine="567"/>
        <w:jc w:val="both"/>
      </w:pPr>
      <w:r>
        <w:t xml:space="preserve">Pamatojoties uz </w:t>
      </w:r>
      <w:r w:rsidR="00835DD8" w:rsidRPr="00835DD8">
        <w:t>SIA “ZRC”</w:t>
      </w:r>
      <w:r w:rsidR="00835DD8">
        <w:t xml:space="preserve"> </w:t>
      </w:r>
      <w:r w:rsidR="00835DD8" w:rsidRPr="00835DD8">
        <w:t>2019.gada 14.novembr</w:t>
      </w:r>
      <w:r w:rsidR="00835DD8">
        <w:t>a</w:t>
      </w:r>
      <w:r w:rsidR="00835DD8" w:rsidRPr="00835DD8">
        <w:t xml:space="preserve"> </w:t>
      </w:r>
      <w:r w:rsidR="00835DD8">
        <w:t xml:space="preserve">iesniegumu par </w:t>
      </w:r>
      <w:r w:rsidR="00835DD8" w:rsidRPr="00835DD8">
        <w:t>Objekta</w:t>
      </w:r>
      <w:r w:rsidR="00835DD8">
        <w:t xml:space="preserve"> nodošanas ekspluatācijā termiņa pagarināšanu sakarā ar to, ka Objekta būvniecību ir aizkavējis</w:t>
      </w:r>
      <w:r w:rsidR="00835DD8" w:rsidRPr="00835DD8">
        <w:t xml:space="preserve"> Loka maģistrāles un tai piegulošās teritorijas ielu remonts</w:t>
      </w:r>
      <w:r w:rsidR="00835DD8">
        <w:t>,</w:t>
      </w:r>
      <w:r w:rsidR="00835DD8" w:rsidRPr="00835DD8">
        <w:t xml:space="preserve"> </w:t>
      </w:r>
      <w:r w:rsidR="006D51F7">
        <w:t xml:space="preserve">Jelgavas pilsētas dome </w:t>
      </w:r>
      <w:r w:rsidR="00835DD8">
        <w:t xml:space="preserve">2020.gada 28.janvārī pieņēma </w:t>
      </w:r>
      <w:r w:rsidR="006D51F7">
        <w:t>lēmumu Nr.2/28</w:t>
      </w:r>
      <w:r w:rsidR="00835DD8">
        <w:t xml:space="preserve"> pagarinā</w:t>
      </w:r>
      <w:r w:rsidR="00174E40">
        <w:t>t</w:t>
      </w:r>
      <w:r w:rsidR="006D51F7">
        <w:t xml:space="preserve"> Objekta ekspluatācijā nodošanas </w:t>
      </w:r>
      <w:r w:rsidR="00835DD8">
        <w:t xml:space="preserve">termiņu </w:t>
      </w:r>
      <w:r w:rsidR="006D51F7">
        <w:t>līdz 2020.gada 31.decembrim</w:t>
      </w:r>
      <w:r w:rsidR="00442240">
        <w:t>.</w:t>
      </w:r>
    </w:p>
    <w:p w14:paraId="62FD3EBD" w14:textId="0BF3EC80" w:rsidR="00D26D77" w:rsidRDefault="00D26D77" w:rsidP="00A45687">
      <w:pPr>
        <w:pStyle w:val="BodyText2"/>
        <w:spacing w:after="0" w:line="240" w:lineRule="auto"/>
        <w:ind w:firstLine="567"/>
        <w:jc w:val="both"/>
      </w:pPr>
      <w:r>
        <w:t xml:space="preserve">Saskaņā ar likuma “Par pašvaldībām” 14.panta otrās daļas 3.punktu, 2017.gada 1.augustā noslēgto līgumu </w:t>
      </w:r>
      <w:r w:rsidR="00C04EB3" w:rsidRPr="00C04EB3">
        <w:rPr>
          <w:color w:val="000000"/>
          <w:shd w:val="clear" w:color="auto" w:fill="FFFFFF"/>
        </w:rPr>
        <w:t>“Par apbūves tiesības piešķiršanu zemes gabala daļā Paula Lejiņa ielā 6, Jelgavā”</w:t>
      </w:r>
      <w:r>
        <w:t xml:space="preserve"> un SIA </w:t>
      </w:r>
      <w:r>
        <w:rPr>
          <w:color w:val="000000"/>
          <w:shd w:val="clear" w:color="auto" w:fill="FFFFFF"/>
        </w:rPr>
        <w:t>“ZRC”</w:t>
      </w:r>
      <w:r>
        <w:t xml:space="preserve"> 20</w:t>
      </w:r>
      <w:r w:rsidR="006D51F7">
        <w:t>20</w:t>
      </w:r>
      <w:r>
        <w:t>.gada 1</w:t>
      </w:r>
      <w:r w:rsidR="006D51F7">
        <w:t>2</w:t>
      </w:r>
      <w:r>
        <w:t>.novembra iesniegumu,</w:t>
      </w:r>
      <w:r w:rsidR="00567BC1">
        <w:t xml:space="preserve"> un ņem</w:t>
      </w:r>
      <w:r w:rsidR="00C479F3">
        <w:t>o</w:t>
      </w:r>
      <w:r w:rsidR="00567BC1">
        <w:t>t</w:t>
      </w:r>
      <w:r w:rsidR="00C479F3">
        <w:t xml:space="preserve"> vērā</w:t>
      </w:r>
      <w:r w:rsidR="00C04EB3">
        <w:t xml:space="preserve"> apstākli</w:t>
      </w:r>
      <w:r w:rsidR="00C479F3">
        <w:t>, ka no 2020.gada</w:t>
      </w:r>
      <w:r w:rsidR="00C04EB3">
        <w:t xml:space="preserve"> </w:t>
      </w:r>
      <w:r w:rsidR="00C479F3">
        <w:t xml:space="preserve">12.marta līdz 2020.gada </w:t>
      </w:r>
      <w:r w:rsidR="00C04EB3">
        <w:t>9</w:t>
      </w:r>
      <w:r w:rsidR="00257E0E">
        <w:t>.</w:t>
      </w:r>
      <w:r w:rsidR="00C04EB3">
        <w:t xml:space="preserve">jūnijam </w:t>
      </w:r>
      <w:r w:rsidR="00C479F3">
        <w:t xml:space="preserve">un no 2020.gada 9.novembra </w:t>
      </w:r>
      <w:r w:rsidR="00257E0E">
        <w:t xml:space="preserve">līdz šim </w:t>
      </w:r>
      <w:r w:rsidR="00257E0E">
        <w:lastRenderedPageBreak/>
        <w:t xml:space="preserve">brīdim </w:t>
      </w:r>
      <w:r w:rsidR="00C479F3">
        <w:t>valstī izsludināts ārkārtējais stāvoklis, ko SIA”ZRC” iepriekš nevarēja ne paredzēt, ne novērst,</w:t>
      </w:r>
    </w:p>
    <w:p w14:paraId="285CD618" w14:textId="77777777" w:rsidR="00D26D77" w:rsidRDefault="00D26D77" w:rsidP="00D26B7A">
      <w:pPr>
        <w:pStyle w:val="BodyText2"/>
        <w:spacing w:after="0" w:line="240" w:lineRule="auto"/>
        <w:jc w:val="both"/>
        <w:rPr>
          <w:bCs/>
        </w:rPr>
      </w:pPr>
    </w:p>
    <w:p w14:paraId="0C8E0CBF" w14:textId="77777777" w:rsidR="00D26D77" w:rsidRPr="00B51C9C" w:rsidRDefault="00D26D77" w:rsidP="00D26D7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989886A" w14:textId="1B755F13" w:rsidR="00D26D77" w:rsidRPr="00E12237" w:rsidRDefault="00D26D77" w:rsidP="00257E0E">
      <w:pPr>
        <w:pStyle w:val="BodyText2"/>
        <w:numPr>
          <w:ilvl w:val="0"/>
          <w:numId w:val="2"/>
        </w:numPr>
        <w:spacing w:after="0" w:line="240" w:lineRule="auto"/>
        <w:jc w:val="both"/>
      </w:pPr>
      <w:r>
        <w:rPr>
          <w:bCs/>
        </w:rPr>
        <w:t xml:space="preserve">Pagarināt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“ZRC”</w:t>
      </w:r>
      <w:r w:rsidRPr="0008785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08785D">
        <w:rPr>
          <w:color w:val="000000"/>
          <w:shd w:val="clear" w:color="auto" w:fill="FFFFFF"/>
        </w:rPr>
        <w:t>reģ.</w:t>
      </w:r>
      <w:r>
        <w:rPr>
          <w:color w:val="000000"/>
          <w:shd w:val="clear" w:color="auto" w:fill="FFFFFF"/>
        </w:rPr>
        <w:t xml:space="preserve"> </w:t>
      </w:r>
      <w:r w:rsidRPr="0008785D">
        <w:rPr>
          <w:color w:val="000000"/>
          <w:shd w:val="clear" w:color="auto" w:fill="FFFFFF"/>
        </w:rPr>
        <w:t>Nr.</w:t>
      </w:r>
      <w:r>
        <w:rPr>
          <w:color w:val="000000"/>
          <w:shd w:val="clear" w:color="auto" w:fill="FFFFFF"/>
        </w:rPr>
        <w:t>43603066866</w:t>
      </w:r>
      <w:r w:rsidRPr="0008785D">
        <w:rPr>
          <w:bCs/>
        </w:rPr>
        <w:t xml:space="preserve">, </w:t>
      </w:r>
      <w:r>
        <w:rPr>
          <w:bCs/>
        </w:rPr>
        <w:t>Žagaru ceļš 12</w:t>
      </w:r>
      <w:r w:rsidRPr="0008785D">
        <w:rPr>
          <w:bCs/>
        </w:rPr>
        <w:t>, Jelgava)</w:t>
      </w:r>
      <w:r>
        <w:rPr>
          <w:bCs/>
        </w:rPr>
        <w:t xml:space="preserve"> uz </w:t>
      </w:r>
      <w:r>
        <w:t>zemes gabala Paula Lejiņa ielā 6, Jelgavā</w:t>
      </w:r>
      <w:r w:rsidRPr="0008785D">
        <w:t xml:space="preserve"> </w:t>
      </w:r>
      <w:r>
        <w:t>(kadastra numurs 09000270298, platība 6393 m</w:t>
      </w:r>
      <w:r w:rsidRPr="0008785D">
        <w:rPr>
          <w:vertAlign w:val="superscript"/>
        </w:rPr>
        <w:t>2</w:t>
      </w:r>
      <w:r w:rsidR="006B0665">
        <w:t>) daļas</w:t>
      </w:r>
      <w:r w:rsidR="006B0665">
        <w:br/>
      </w:r>
      <w:r>
        <w:t>2532 m</w:t>
      </w:r>
      <w:r w:rsidRPr="0008785D">
        <w:rPr>
          <w:vertAlign w:val="superscript"/>
        </w:rPr>
        <w:t>2</w:t>
      </w:r>
      <w:r>
        <w:t xml:space="preserve"> </w:t>
      </w:r>
      <w:r w:rsidRPr="0008785D">
        <w:rPr>
          <w:bCs/>
        </w:rPr>
        <w:t>platīb</w:t>
      </w:r>
      <w:r>
        <w:rPr>
          <w:bCs/>
        </w:rPr>
        <w:t>ā</w:t>
      </w:r>
      <w:r>
        <w:rPr>
          <w:lang w:eastAsia="lv-LV"/>
        </w:rPr>
        <w:t xml:space="preserve"> būvējamā servisa pakalpojumu objekta </w:t>
      </w:r>
      <w:r w:rsidRPr="00532B9F">
        <w:rPr>
          <w:lang w:eastAsia="lv-LV"/>
        </w:rPr>
        <w:t xml:space="preserve">un tā </w:t>
      </w:r>
      <w:r w:rsidRPr="00450030">
        <w:rPr>
          <w:lang w:eastAsia="lv-LV"/>
        </w:rPr>
        <w:t>funkcionēšanai nepieciešam</w:t>
      </w:r>
      <w:r>
        <w:rPr>
          <w:lang w:eastAsia="lv-LV"/>
        </w:rPr>
        <w:t>o</w:t>
      </w:r>
      <w:r w:rsidRPr="00450030">
        <w:rPr>
          <w:lang w:eastAsia="lv-LV"/>
        </w:rPr>
        <w:t xml:space="preserve"> inženierbūv</w:t>
      </w:r>
      <w:r>
        <w:rPr>
          <w:lang w:eastAsia="lv-LV"/>
        </w:rPr>
        <w:t xml:space="preserve">ju </w:t>
      </w:r>
      <w:r>
        <w:t>nodošanas ekspluatācijā termiņu līdz 202</w:t>
      </w:r>
      <w:r w:rsidR="006D51F7">
        <w:t>1</w:t>
      </w:r>
      <w:r>
        <w:t>.gada 31.decembrim</w:t>
      </w:r>
      <w:r>
        <w:rPr>
          <w:bCs/>
        </w:rPr>
        <w:t>.</w:t>
      </w:r>
    </w:p>
    <w:p w14:paraId="3C432579" w14:textId="3775C0F5" w:rsidR="00D61419" w:rsidRPr="00D26D77" w:rsidRDefault="00257E0E" w:rsidP="00257E0E">
      <w:pPr>
        <w:pStyle w:val="BodyText2"/>
        <w:numPr>
          <w:ilvl w:val="0"/>
          <w:numId w:val="2"/>
        </w:numPr>
        <w:spacing w:after="0" w:line="240" w:lineRule="auto"/>
        <w:jc w:val="both"/>
      </w:pPr>
      <w:r>
        <w:rPr>
          <w:bCs/>
        </w:rPr>
        <w:t xml:space="preserve">Jelgavas pilsētas pašvaldības administrācijas Pašvaldības īpašumu </w:t>
      </w:r>
      <w:r w:rsidR="00337992">
        <w:rPr>
          <w:bCs/>
        </w:rPr>
        <w:t xml:space="preserve">pārvaldes </w:t>
      </w:r>
      <w:r>
        <w:rPr>
          <w:bCs/>
        </w:rPr>
        <w:t xml:space="preserve">vadītājai S.Beļakai organizēt </w:t>
      </w:r>
      <w:r w:rsidR="00D26D77" w:rsidRPr="00D26D77">
        <w:rPr>
          <w:bCs/>
        </w:rPr>
        <w:t xml:space="preserve">grozījumu </w:t>
      </w:r>
      <w:r>
        <w:rPr>
          <w:bCs/>
        </w:rPr>
        <w:t xml:space="preserve">veikšanu </w:t>
      </w:r>
      <w:r>
        <w:t>2017.gada 1.augusta līgumā “Par a</w:t>
      </w:r>
      <w:r w:rsidR="00D26D77">
        <w:t xml:space="preserve">pbūves tiesības </w:t>
      </w:r>
      <w:r>
        <w:t>piešķiršanu zemes gabala daļā</w:t>
      </w:r>
      <w:r w:rsidR="00D26D77">
        <w:t xml:space="preserve"> Paula Lejiņa ielā </w:t>
      </w:r>
      <w:r>
        <w:t>6, Jelgavā” (Jelgavas pilsētas pašvaldībā reģistrēts ar Nr.ADM/2-1.4/17/172)</w:t>
      </w:r>
      <w:r w:rsidR="006B0665">
        <w:rPr>
          <w:bCs/>
        </w:rPr>
        <w:t>.</w:t>
      </w:r>
    </w:p>
    <w:p w14:paraId="77015A10" w14:textId="77777777" w:rsidR="00677415" w:rsidRPr="008316B1" w:rsidRDefault="00677415" w:rsidP="00677415">
      <w:pPr>
        <w:pStyle w:val="Header"/>
        <w:tabs>
          <w:tab w:val="clear" w:pos="4320"/>
          <w:tab w:val="clear" w:pos="8640"/>
        </w:tabs>
        <w:ind w:left="426"/>
        <w:jc w:val="both"/>
        <w:rPr>
          <w:szCs w:val="24"/>
          <w:lang w:val="lv-LV"/>
        </w:rPr>
      </w:pPr>
    </w:p>
    <w:p w14:paraId="09E9001E" w14:textId="77777777" w:rsidR="00722D83" w:rsidRPr="009628C8" w:rsidRDefault="00722D83" w:rsidP="00CB46A1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b/>
          <w:bCs/>
          <w:sz w:val="16"/>
          <w:lang w:val="lv-LV"/>
        </w:rPr>
      </w:pPr>
    </w:p>
    <w:p w14:paraId="254E6C73" w14:textId="77777777" w:rsidR="00CB7A88" w:rsidRDefault="00CB7A88" w:rsidP="00CB7A8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CA3367E" w14:textId="77777777" w:rsidR="00CB7A88" w:rsidRDefault="00CB7A88" w:rsidP="00CB7A8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C6E5AE3" w14:textId="77777777" w:rsidR="00CB7A88" w:rsidRPr="004574DC" w:rsidRDefault="00CB7A88" w:rsidP="00CB7A88">
      <w:pPr>
        <w:rPr>
          <w:color w:val="000000"/>
          <w:lang w:eastAsia="lv-LV"/>
        </w:rPr>
      </w:pPr>
    </w:p>
    <w:p w14:paraId="20A18B83" w14:textId="77777777" w:rsidR="00CB7A88" w:rsidRDefault="00CB7A88" w:rsidP="00CB7A8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071DA48" w14:textId="77777777" w:rsidR="00CB7A88" w:rsidRDefault="00CB7A88" w:rsidP="00CB7A88">
      <w:pPr>
        <w:tabs>
          <w:tab w:val="left" w:pos="3960"/>
        </w:tabs>
        <w:jc w:val="both"/>
      </w:pPr>
      <w:r>
        <w:t xml:space="preserve">Administratīvās pārvaldes </w:t>
      </w:r>
    </w:p>
    <w:p w14:paraId="5ACFF71D" w14:textId="77777777" w:rsidR="00CB7A88" w:rsidRDefault="00CB7A88" w:rsidP="00CB7A8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747F038" w14:textId="77777777" w:rsidR="00CB7A88" w:rsidRDefault="00CB7A88" w:rsidP="00CB7A88">
      <w:pPr>
        <w:jc w:val="both"/>
      </w:pPr>
      <w:r>
        <w:t>2020.gada 17.decembrī</w:t>
      </w:r>
    </w:p>
    <w:sectPr w:rsidR="00CB7A88" w:rsidSect="00743E53">
      <w:headerReference w:type="first" r:id="rId9"/>
      <w:pgSz w:w="11906" w:h="16838" w:code="9"/>
      <w:pgMar w:top="1134" w:right="1134" w:bottom="1134" w:left="1701" w:header="709" w:footer="7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1844D" w14:textId="77777777" w:rsidR="00C400BD" w:rsidRDefault="00C400BD">
      <w:r>
        <w:separator/>
      </w:r>
    </w:p>
  </w:endnote>
  <w:endnote w:type="continuationSeparator" w:id="0">
    <w:p w14:paraId="1EAB4664" w14:textId="77777777" w:rsidR="00C400BD" w:rsidRDefault="00C4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97AF7" w14:textId="77777777" w:rsidR="00C400BD" w:rsidRDefault="00C400BD">
      <w:r>
        <w:separator/>
      </w:r>
    </w:p>
  </w:footnote>
  <w:footnote w:type="continuationSeparator" w:id="0">
    <w:p w14:paraId="4D1C56D8" w14:textId="77777777" w:rsidR="00C400BD" w:rsidRDefault="00C4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CD1D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E629E0" wp14:editId="40E162F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AE15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B63EEAC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3C8001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DA58184" w14:textId="77777777" w:rsidTr="003D76B6">
      <w:trPr>
        <w:jc w:val="center"/>
      </w:trPr>
      <w:tc>
        <w:tcPr>
          <w:tcW w:w="8528" w:type="dxa"/>
        </w:tcPr>
        <w:p w14:paraId="0AB7863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166770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2F010D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08F5"/>
    <w:rsid w:val="000030C2"/>
    <w:rsid w:val="00015640"/>
    <w:rsid w:val="00022D9A"/>
    <w:rsid w:val="00061889"/>
    <w:rsid w:val="00073167"/>
    <w:rsid w:val="00091A9F"/>
    <w:rsid w:val="000B35DF"/>
    <w:rsid w:val="000B64C1"/>
    <w:rsid w:val="000C3AB7"/>
    <w:rsid w:val="000C42BF"/>
    <w:rsid w:val="000C4CB0"/>
    <w:rsid w:val="000C5222"/>
    <w:rsid w:val="000C52AB"/>
    <w:rsid w:val="000E3BBE"/>
    <w:rsid w:val="000E4EB6"/>
    <w:rsid w:val="00111077"/>
    <w:rsid w:val="0013033D"/>
    <w:rsid w:val="00157FB5"/>
    <w:rsid w:val="00174E40"/>
    <w:rsid w:val="00197F0A"/>
    <w:rsid w:val="001B2CBA"/>
    <w:rsid w:val="001B2E18"/>
    <w:rsid w:val="001C104F"/>
    <w:rsid w:val="001C4427"/>
    <w:rsid w:val="001D4FD8"/>
    <w:rsid w:val="001E1631"/>
    <w:rsid w:val="001E3E68"/>
    <w:rsid w:val="0020106F"/>
    <w:rsid w:val="002051D3"/>
    <w:rsid w:val="00236A97"/>
    <w:rsid w:val="002438AA"/>
    <w:rsid w:val="00243BA2"/>
    <w:rsid w:val="00245AE8"/>
    <w:rsid w:val="00250470"/>
    <w:rsid w:val="00257E0E"/>
    <w:rsid w:val="00262FA7"/>
    <w:rsid w:val="002648FC"/>
    <w:rsid w:val="00290E24"/>
    <w:rsid w:val="0029227E"/>
    <w:rsid w:val="00296720"/>
    <w:rsid w:val="002A5218"/>
    <w:rsid w:val="002A5400"/>
    <w:rsid w:val="002A71EA"/>
    <w:rsid w:val="002B3654"/>
    <w:rsid w:val="002B45A3"/>
    <w:rsid w:val="002B573B"/>
    <w:rsid w:val="002B6609"/>
    <w:rsid w:val="002B689A"/>
    <w:rsid w:val="002B6F36"/>
    <w:rsid w:val="002C4974"/>
    <w:rsid w:val="002C4F11"/>
    <w:rsid w:val="002D339E"/>
    <w:rsid w:val="002D745A"/>
    <w:rsid w:val="002D7D97"/>
    <w:rsid w:val="002F0712"/>
    <w:rsid w:val="002F6631"/>
    <w:rsid w:val="00300597"/>
    <w:rsid w:val="00302F25"/>
    <w:rsid w:val="00303944"/>
    <w:rsid w:val="0031251F"/>
    <w:rsid w:val="00316F99"/>
    <w:rsid w:val="00334997"/>
    <w:rsid w:val="003363A1"/>
    <w:rsid w:val="00337992"/>
    <w:rsid w:val="00342504"/>
    <w:rsid w:val="00342CC3"/>
    <w:rsid w:val="00344796"/>
    <w:rsid w:val="00351FA1"/>
    <w:rsid w:val="003677F6"/>
    <w:rsid w:val="00375016"/>
    <w:rsid w:val="003959A1"/>
    <w:rsid w:val="003A2AF2"/>
    <w:rsid w:val="003C24C2"/>
    <w:rsid w:val="003D12D3"/>
    <w:rsid w:val="003D21CC"/>
    <w:rsid w:val="003D5C89"/>
    <w:rsid w:val="003D76B6"/>
    <w:rsid w:val="003D7D1C"/>
    <w:rsid w:val="003F35DC"/>
    <w:rsid w:val="003F6038"/>
    <w:rsid w:val="00413A0A"/>
    <w:rsid w:val="00420E78"/>
    <w:rsid w:val="00422A55"/>
    <w:rsid w:val="004407DF"/>
    <w:rsid w:val="00442240"/>
    <w:rsid w:val="004447F6"/>
    <w:rsid w:val="0044759D"/>
    <w:rsid w:val="00452AAA"/>
    <w:rsid w:val="00462CB9"/>
    <w:rsid w:val="0046453F"/>
    <w:rsid w:val="00467A32"/>
    <w:rsid w:val="00472BE4"/>
    <w:rsid w:val="00475616"/>
    <w:rsid w:val="00490182"/>
    <w:rsid w:val="004A07D3"/>
    <w:rsid w:val="004A7C2D"/>
    <w:rsid w:val="004B26AA"/>
    <w:rsid w:val="004B2BC3"/>
    <w:rsid w:val="004B6414"/>
    <w:rsid w:val="004C289C"/>
    <w:rsid w:val="004C3C16"/>
    <w:rsid w:val="004C7760"/>
    <w:rsid w:val="004D0F5D"/>
    <w:rsid w:val="004D47D9"/>
    <w:rsid w:val="004D5331"/>
    <w:rsid w:val="004E7F30"/>
    <w:rsid w:val="00507D49"/>
    <w:rsid w:val="00515233"/>
    <w:rsid w:val="00516099"/>
    <w:rsid w:val="00540422"/>
    <w:rsid w:val="00542A03"/>
    <w:rsid w:val="00560374"/>
    <w:rsid w:val="00565E3E"/>
    <w:rsid w:val="00567BC1"/>
    <w:rsid w:val="0057108B"/>
    <w:rsid w:val="00575391"/>
    <w:rsid w:val="00577970"/>
    <w:rsid w:val="00580869"/>
    <w:rsid w:val="005931AB"/>
    <w:rsid w:val="005C1598"/>
    <w:rsid w:val="005D186A"/>
    <w:rsid w:val="005E473B"/>
    <w:rsid w:val="0060175D"/>
    <w:rsid w:val="006060E3"/>
    <w:rsid w:val="0062061E"/>
    <w:rsid w:val="0063151B"/>
    <w:rsid w:val="00631B8B"/>
    <w:rsid w:val="006354EB"/>
    <w:rsid w:val="00635D89"/>
    <w:rsid w:val="006457D0"/>
    <w:rsid w:val="006467F5"/>
    <w:rsid w:val="0066057F"/>
    <w:rsid w:val="00662749"/>
    <w:rsid w:val="0066324F"/>
    <w:rsid w:val="00677415"/>
    <w:rsid w:val="006911B8"/>
    <w:rsid w:val="0069297D"/>
    <w:rsid w:val="006A724C"/>
    <w:rsid w:val="006A7464"/>
    <w:rsid w:val="006B0665"/>
    <w:rsid w:val="006C2112"/>
    <w:rsid w:val="006C4431"/>
    <w:rsid w:val="006C500C"/>
    <w:rsid w:val="006D29AB"/>
    <w:rsid w:val="006D51F7"/>
    <w:rsid w:val="006D62C3"/>
    <w:rsid w:val="006E69E0"/>
    <w:rsid w:val="006F29F9"/>
    <w:rsid w:val="006F50FE"/>
    <w:rsid w:val="00700479"/>
    <w:rsid w:val="00702925"/>
    <w:rsid w:val="00706AED"/>
    <w:rsid w:val="00714B09"/>
    <w:rsid w:val="0071691D"/>
    <w:rsid w:val="00717871"/>
    <w:rsid w:val="00720161"/>
    <w:rsid w:val="00722D83"/>
    <w:rsid w:val="007237B9"/>
    <w:rsid w:val="00725B91"/>
    <w:rsid w:val="007278D7"/>
    <w:rsid w:val="00730D9F"/>
    <w:rsid w:val="007375CE"/>
    <w:rsid w:val="007419F0"/>
    <w:rsid w:val="00743E53"/>
    <w:rsid w:val="007456D0"/>
    <w:rsid w:val="00760CE8"/>
    <w:rsid w:val="0076543C"/>
    <w:rsid w:val="00784EE8"/>
    <w:rsid w:val="00791725"/>
    <w:rsid w:val="00797DFA"/>
    <w:rsid w:val="007A7633"/>
    <w:rsid w:val="007B0459"/>
    <w:rsid w:val="007B14E4"/>
    <w:rsid w:val="007D10E5"/>
    <w:rsid w:val="007D6F2B"/>
    <w:rsid w:val="007F54F5"/>
    <w:rsid w:val="00802131"/>
    <w:rsid w:val="00807AB7"/>
    <w:rsid w:val="00811679"/>
    <w:rsid w:val="0081760F"/>
    <w:rsid w:val="0082577B"/>
    <w:rsid w:val="00827057"/>
    <w:rsid w:val="008316B1"/>
    <w:rsid w:val="00835DD8"/>
    <w:rsid w:val="00841D96"/>
    <w:rsid w:val="00841FD7"/>
    <w:rsid w:val="00843926"/>
    <w:rsid w:val="008562DC"/>
    <w:rsid w:val="0086581D"/>
    <w:rsid w:val="008748E5"/>
    <w:rsid w:val="00880030"/>
    <w:rsid w:val="00887FE8"/>
    <w:rsid w:val="00892EB6"/>
    <w:rsid w:val="00895CD0"/>
    <w:rsid w:val="008A0A25"/>
    <w:rsid w:val="008A4908"/>
    <w:rsid w:val="008A6239"/>
    <w:rsid w:val="008A6327"/>
    <w:rsid w:val="008B4198"/>
    <w:rsid w:val="008B5D1E"/>
    <w:rsid w:val="008D2430"/>
    <w:rsid w:val="008E374C"/>
    <w:rsid w:val="008E411E"/>
    <w:rsid w:val="00902B46"/>
    <w:rsid w:val="00923484"/>
    <w:rsid w:val="00934395"/>
    <w:rsid w:val="00942CD8"/>
    <w:rsid w:val="00946181"/>
    <w:rsid w:val="00950C5B"/>
    <w:rsid w:val="009628C8"/>
    <w:rsid w:val="00963626"/>
    <w:rsid w:val="00973FDF"/>
    <w:rsid w:val="0097415D"/>
    <w:rsid w:val="009A2345"/>
    <w:rsid w:val="009B1DE1"/>
    <w:rsid w:val="009B4C61"/>
    <w:rsid w:val="009C00E0"/>
    <w:rsid w:val="009C49AA"/>
    <w:rsid w:val="009D13FC"/>
    <w:rsid w:val="009D72AA"/>
    <w:rsid w:val="009E3B07"/>
    <w:rsid w:val="009E7BC9"/>
    <w:rsid w:val="009F72A0"/>
    <w:rsid w:val="009F7CC0"/>
    <w:rsid w:val="00A02F8D"/>
    <w:rsid w:val="00A07250"/>
    <w:rsid w:val="00A07EC8"/>
    <w:rsid w:val="00A15A8A"/>
    <w:rsid w:val="00A172BA"/>
    <w:rsid w:val="00A308FC"/>
    <w:rsid w:val="00A33322"/>
    <w:rsid w:val="00A45687"/>
    <w:rsid w:val="00A548C0"/>
    <w:rsid w:val="00A63828"/>
    <w:rsid w:val="00A739CF"/>
    <w:rsid w:val="00A73D45"/>
    <w:rsid w:val="00A82A7F"/>
    <w:rsid w:val="00A867C4"/>
    <w:rsid w:val="00A919C5"/>
    <w:rsid w:val="00A91D22"/>
    <w:rsid w:val="00A973A4"/>
    <w:rsid w:val="00AA27D2"/>
    <w:rsid w:val="00AA6D58"/>
    <w:rsid w:val="00AC0578"/>
    <w:rsid w:val="00AD34D2"/>
    <w:rsid w:val="00AE543F"/>
    <w:rsid w:val="00AF6238"/>
    <w:rsid w:val="00B03FD3"/>
    <w:rsid w:val="00B05CA4"/>
    <w:rsid w:val="00B05CA5"/>
    <w:rsid w:val="00B103B9"/>
    <w:rsid w:val="00B179A7"/>
    <w:rsid w:val="00B17EB9"/>
    <w:rsid w:val="00B35B4C"/>
    <w:rsid w:val="00B4025E"/>
    <w:rsid w:val="00B5023B"/>
    <w:rsid w:val="00B51C9C"/>
    <w:rsid w:val="00B64D4D"/>
    <w:rsid w:val="00B80DFD"/>
    <w:rsid w:val="00B81A75"/>
    <w:rsid w:val="00BA6E48"/>
    <w:rsid w:val="00BB2E93"/>
    <w:rsid w:val="00BB795F"/>
    <w:rsid w:val="00BD5877"/>
    <w:rsid w:val="00BF6CF5"/>
    <w:rsid w:val="00C04EB3"/>
    <w:rsid w:val="00C062BD"/>
    <w:rsid w:val="00C2393B"/>
    <w:rsid w:val="00C36D3B"/>
    <w:rsid w:val="00C400BD"/>
    <w:rsid w:val="00C479F3"/>
    <w:rsid w:val="00C516D8"/>
    <w:rsid w:val="00C550F7"/>
    <w:rsid w:val="00C60F44"/>
    <w:rsid w:val="00C61AA9"/>
    <w:rsid w:val="00C736E3"/>
    <w:rsid w:val="00C75E2C"/>
    <w:rsid w:val="00C778CC"/>
    <w:rsid w:val="00C86BBA"/>
    <w:rsid w:val="00C9728B"/>
    <w:rsid w:val="00CA0990"/>
    <w:rsid w:val="00CA36BD"/>
    <w:rsid w:val="00CB46A1"/>
    <w:rsid w:val="00CB5BE5"/>
    <w:rsid w:val="00CB6F25"/>
    <w:rsid w:val="00CB7A88"/>
    <w:rsid w:val="00CC638D"/>
    <w:rsid w:val="00CD139B"/>
    <w:rsid w:val="00CD564F"/>
    <w:rsid w:val="00CE15FE"/>
    <w:rsid w:val="00CF30AB"/>
    <w:rsid w:val="00CF4901"/>
    <w:rsid w:val="00CF7295"/>
    <w:rsid w:val="00D00D85"/>
    <w:rsid w:val="00D058B2"/>
    <w:rsid w:val="00D1062F"/>
    <w:rsid w:val="00D1121C"/>
    <w:rsid w:val="00D1349C"/>
    <w:rsid w:val="00D21560"/>
    <w:rsid w:val="00D26B7A"/>
    <w:rsid w:val="00D26D77"/>
    <w:rsid w:val="00D36A07"/>
    <w:rsid w:val="00D51BF0"/>
    <w:rsid w:val="00D53662"/>
    <w:rsid w:val="00D61419"/>
    <w:rsid w:val="00D9092E"/>
    <w:rsid w:val="00DB1879"/>
    <w:rsid w:val="00DB1C84"/>
    <w:rsid w:val="00DB3B13"/>
    <w:rsid w:val="00DC00FF"/>
    <w:rsid w:val="00DC53CB"/>
    <w:rsid w:val="00DC5428"/>
    <w:rsid w:val="00DE444B"/>
    <w:rsid w:val="00DE5B7D"/>
    <w:rsid w:val="00DF4463"/>
    <w:rsid w:val="00DF614A"/>
    <w:rsid w:val="00E14787"/>
    <w:rsid w:val="00E304E2"/>
    <w:rsid w:val="00E42681"/>
    <w:rsid w:val="00E4646B"/>
    <w:rsid w:val="00E520F6"/>
    <w:rsid w:val="00E562E1"/>
    <w:rsid w:val="00E61AB9"/>
    <w:rsid w:val="00E76EAD"/>
    <w:rsid w:val="00E80B20"/>
    <w:rsid w:val="00E812DA"/>
    <w:rsid w:val="00E81C5D"/>
    <w:rsid w:val="00E8755D"/>
    <w:rsid w:val="00E87DF7"/>
    <w:rsid w:val="00EA0736"/>
    <w:rsid w:val="00EA770A"/>
    <w:rsid w:val="00EB0A9D"/>
    <w:rsid w:val="00EB10AE"/>
    <w:rsid w:val="00EB5222"/>
    <w:rsid w:val="00EC3FC4"/>
    <w:rsid w:val="00EC4C76"/>
    <w:rsid w:val="00EC518D"/>
    <w:rsid w:val="00EC776C"/>
    <w:rsid w:val="00ED1A75"/>
    <w:rsid w:val="00ED2853"/>
    <w:rsid w:val="00EE00BC"/>
    <w:rsid w:val="00F03B0A"/>
    <w:rsid w:val="00F80F2A"/>
    <w:rsid w:val="00F82A5F"/>
    <w:rsid w:val="00F848CF"/>
    <w:rsid w:val="00F9185B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F2206"/>
    <w:rsid w:val="00FF2EE2"/>
    <w:rsid w:val="00FF68E1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51AF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44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2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22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224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44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2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22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224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B273-0D01-4725-914C-28B92E8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5</cp:revision>
  <cp:lastPrinted>2020-12-17T12:32:00Z</cp:lastPrinted>
  <dcterms:created xsi:type="dcterms:W3CDTF">2020-12-16T12:54:00Z</dcterms:created>
  <dcterms:modified xsi:type="dcterms:W3CDTF">2020-12-17T12:33:00Z</dcterms:modified>
</cp:coreProperties>
</file>