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F330255" wp14:editId="02ED2B1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642C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642C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1A039F">
        <w:tc>
          <w:tcPr>
            <w:tcW w:w="7763" w:type="dxa"/>
          </w:tcPr>
          <w:p w:rsidR="00E61AB9" w:rsidRDefault="002A11ED" w:rsidP="002A11E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642CE">
              <w:rPr>
                <w:bCs/>
                <w:szCs w:val="44"/>
                <w:lang w:val="lv-LV"/>
              </w:rPr>
              <w:t>19/28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A11ED" w:rsidRDefault="002A11ED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DALĪBA </w:t>
      </w:r>
      <w:r w:rsidR="00FD088D">
        <w:rPr>
          <w:u w:val="none"/>
        </w:rPr>
        <w:t>PROJEKTĀ “</w:t>
      </w:r>
      <w:r>
        <w:rPr>
          <w:u w:val="none"/>
        </w:rPr>
        <w:t>MULTIMODĀL</w:t>
      </w:r>
      <w:r w:rsidR="00D14206">
        <w:rPr>
          <w:u w:val="none"/>
        </w:rPr>
        <w:t>Ā</w:t>
      </w:r>
      <w:r>
        <w:rPr>
          <w:u w:val="none"/>
        </w:rPr>
        <w:t xml:space="preserve"> AGRĪNĀS INTERVENCES </w:t>
      </w:r>
    </w:p>
    <w:p w:rsidR="002438AA" w:rsidRDefault="002A11ED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PROGRAMM</w:t>
      </w:r>
      <w:r w:rsidR="00DE0DAF">
        <w:rPr>
          <w:u w:val="none"/>
        </w:rPr>
        <w:t>A</w:t>
      </w:r>
      <w:r>
        <w:rPr>
          <w:u w:val="none"/>
        </w:rPr>
        <w:t xml:space="preserve"> “STOP 4-7”</w:t>
      </w:r>
      <w:r w:rsidR="00FD088D">
        <w:rPr>
          <w:u w:val="none"/>
        </w:rPr>
        <w:t>”</w:t>
      </w:r>
    </w:p>
    <w:p w:rsidR="00F642CE" w:rsidRDefault="00F642CE" w:rsidP="00F642CE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F642CE" w:rsidRPr="003C6182" w:rsidRDefault="00F642CE" w:rsidP="00F642CE">
      <w:pPr>
        <w:jc w:val="both"/>
        <w:rPr>
          <w:b/>
          <w:bCs/>
          <w:sz w:val="16"/>
          <w:szCs w:val="16"/>
          <w:lang w:eastAsia="lv-LV"/>
        </w:rPr>
      </w:pPr>
    </w:p>
    <w:p w:rsidR="001C104F" w:rsidRPr="001C104F" w:rsidRDefault="00F642CE" w:rsidP="00F642CE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942B23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</w:t>
      </w:r>
      <w:bookmarkStart w:id="0" w:name="_GoBack"/>
      <w:bookmarkEnd w:id="0"/>
      <w:r w:rsidRPr="00CB3DEB">
        <w:rPr>
          <w:bCs/>
          <w:lang w:eastAsia="lv-LV"/>
        </w:rPr>
        <w:t xml:space="preserve">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0F062B" w:rsidRDefault="00A62626" w:rsidP="001A039F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F0A6B">
        <w:rPr>
          <w:szCs w:val="24"/>
        </w:rPr>
        <w:t>15.panta pirmās daļas 4.punktu</w:t>
      </w:r>
      <w:r w:rsidR="00E96942">
        <w:rPr>
          <w:szCs w:val="24"/>
        </w:rPr>
        <w:t xml:space="preserve"> un </w:t>
      </w:r>
      <w:r w:rsidR="002A510C">
        <w:rPr>
          <w:szCs w:val="24"/>
        </w:rPr>
        <w:t>ar Ministru kabineta 2019.gada 7.maija rīkojumu Nr.210 “Par Valdības rīcības plānu Deklarācijas par Artura Krišjāņa Kariņa vadītā Ministru kabineta iecerēto darbību īstenošanu” apstiprinātā Valdības rīcības plāna 107.2.punktu</w:t>
      </w:r>
      <w:r w:rsidR="00E96942">
        <w:rPr>
          <w:szCs w:val="24"/>
        </w:rPr>
        <w:t>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D3109D" w:rsidRPr="00897811" w:rsidRDefault="00474C36" w:rsidP="001A039F">
      <w:pPr>
        <w:pStyle w:val="ListParagraph"/>
        <w:numPr>
          <w:ilvl w:val="0"/>
          <w:numId w:val="7"/>
        </w:numPr>
        <w:spacing w:before="120"/>
        <w:ind w:left="284" w:hanging="284"/>
        <w:contextualSpacing w:val="0"/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Atļaut Jelgavas pilsētas pašvaldības iestādei “Jelgavas izglītības pārvalde” (turpmāk – Jelgavas izglītības pārvalde) </w:t>
      </w:r>
      <w:r w:rsidR="00E250CA">
        <w:rPr>
          <w:szCs w:val="20"/>
          <w:lang w:eastAsia="lv-LV"/>
        </w:rPr>
        <w:t>kā sadarbības partnerim piedalīties</w:t>
      </w:r>
      <w:r w:rsidR="0070217E">
        <w:rPr>
          <w:szCs w:val="20"/>
          <w:lang w:eastAsia="lv-LV"/>
        </w:rPr>
        <w:t xml:space="preserve"> </w:t>
      </w:r>
      <w:proofErr w:type="spellStart"/>
      <w:r w:rsidR="0070217E">
        <w:rPr>
          <w:szCs w:val="20"/>
          <w:lang w:eastAsia="lv-LV"/>
        </w:rPr>
        <w:t>Pārresoru</w:t>
      </w:r>
      <w:proofErr w:type="spellEnd"/>
      <w:r w:rsidR="0070217E">
        <w:rPr>
          <w:szCs w:val="20"/>
          <w:lang w:eastAsia="lv-LV"/>
        </w:rPr>
        <w:t xml:space="preserve"> koordinācijas centra </w:t>
      </w:r>
      <w:r w:rsidR="00DE0DAF">
        <w:rPr>
          <w:szCs w:val="20"/>
          <w:lang w:eastAsia="lv-LV"/>
        </w:rPr>
        <w:t xml:space="preserve">īstenotā </w:t>
      </w:r>
      <w:r w:rsidR="00FD088D">
        <w:rPr>
          <w:szCs w:val="20"/>
          <w:lang w:eastAsia="lv-LV"/>
        </w:rPr>
        <w:t xml:space="preserve">projektā </w:t>
      </w:r>
      <w:r w:rsidR="0070217E">
        <w:rPr>
          <w:szCs w:val="20"/>
          <w:lang w:eastAsia="lv-LV"/>
        </w:rPr>
        <w:t>“Multimodālā agrīnās intervences programm</w:t>
      </w:r>
      <w:r w:rsidR="00DE0DAF">
        <w:rPr>
          <w:szCs w:val="20"/>
          <w:lang w:eastAsia="lv-LV"/>
        </w:rPr>
        <w:t>a</w:t>
      </w:r>
      <w:r w:rsidR="0070217E">
        <w:rPr>
          <w:szCs w:val="20"/>
          <w:lang w:eastAsia="lv-LV"/>
        </w:rPr>
        <w:t xml:space="preserve"> “STOP 4-7”” (turpmāk – </w:t>
      </w:r>
      <w:r w:rsidR="00FD088D">
        <w:rPr>
          <w:szCs w:val="20"/>
          <w:lang w:eastAsia="lv-LV"/>
        </w:rPr>
        <w:t>Projekts</w:t>
      </w:r>
      <w:r w:rsidR="0070217E">
        <w:rPr>
          <w:szCs w:val="20"/>
          <w:lang w:eastAsia="lv-LV"/>
        </w:rPr>
        <w:t>).</w:t>
      </w:r>
    </w:p>
    <w:p w:rsidR="00E96942" w:rsidRDefault="00F76A89" w:rsidP="001A039F">
      <w:pPr>
        <w:pStyle w:val="ListParagraph"/>
        <w:numPr>
          <w:ilvl w:val="0"/>
          <w:numId w:val="7"/>
        </w:numPr>
        <w:spacing w:before="120"/>
        <w:ind w:left="284" w:hanging="284"/>
        <w:contextualSpacing w:val="0"/>
        <w:jc w:val="both"/>
        <w:rPr>
          <w:szCs w:val="20"/>
          <w:lang w:eastAsia="lv-LV"/>
        </w:rPr>
      </w:pPr>
      <w:r>
        <w:rPr>
          <w:szCs w:val="20"/>
          <w:lang w:eastAsia="lv-LV"/>
        </w:rPr>
        <w:t>Projekta īstenošanai plānot Jelgavas izglītības pārvalde</w:t>
      </w:r>
      <w:r w:rsidR="009101A6">
        <w:rPr>
          <w:szCs w:val="20"/>
          <w:lang w:eastAsia="lv-LV"/>
        </w:rPr>
        <w:t>s</w:t>
      </w:r>
      <w:r>
        <w:rPr>
          <w:szCs w:val="20"/>
          <w:lang w:eastAsia="lv-LV"/>
        </w:rPr>
        <w:t xml:space="preserve"> budžetā nepieciešamo finansējumu šādā sadalījumā:</w:t>
      </w:r>
    </w:p>
    <w:p w:rsidR="00F76A89" w:rsidRDefault="00F76A89" w:rsidP="001A039F">
      <w:pPr>
        <w:pStyle w:val="ListParagraph"/>
        <w:numPr>
          <w:ilvl w:val="1"/>
          <w:numId w:val="7"/>
        </w:numPr>
        <w:ind w:left="284" w:firstLine="0"/>
        <w:contextualSpacing w:val="0"/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 2021.gadā – </w:t>
      </w:r>
      <w:r w:rsidR="002D0C54">
        <w:rPr>
          <w:szCs w:val="20"/>
          <w:lang w:eastAsia="lv-LV"/>
        </w:rPr>
        <w:t>625</w:t>
      </w:r>
      <w:r>
        <w:rPr>
          <w:szCs w:val="20"/>
          <w:lang w:eastAsia="lv-LV"/>
        </w:rPr>
        <w:t xml:space="preserve">,00 </w:t>
      </w:r>
      <w:proofErr w:type="spellStart"/>
      <w:r>
        <w:rPr>
          <w:i/>
          <w:szCs w:val="20"/>
          <w:lang w:eastAsia="lv-LV"/>
        </w:rPr>
        <w:t>euro</w:t>
      </w:r>
      <w:proofErr w:type="spellEnd"/>
      <w:r>
        <w:rPr>
          <w:i/>
          <w:szCs w:val="20"/>
          <w:lang w:eastAsia="lv-LV"/>
        </w:rPr>
        <w:t xml:space="preserve"> </w:t>
      </w:r>
      <w:r>
        <w:rPr>
          <w:szCs w:val="20"/>
          <w:lang w:eastAsia="lv-LV"/>
        </w:rPr>
        <w:t>(</w:t>
      </w:r>
      <w:r w:rsidR="00827827">
        <w:rPr>
          <w:szCs w:val="20"/>
          <w:lang w:eastAsia="lv-LV"/>
        </w:rPr>
        <w:t>seši</w:t>
      </w:r>
      <w:r>
        <w:rPr>
          <w:szCs w:val="20"/>
          <w:lang w:eastAsia="lv-LV"/>
        </w:rPr>
        <w:t xml:space="preserve"> simti </w:t>
      </w:r>
      <w:r w:rsidR="00827827">
        <w:rPr>
          <w:szCs w:val="20"/>
          <w:lang w:eastAsia="lv-LV"/>
        </w:rPr>
        <w:t>div</w:t>
      </w:r>
      <w:r>
        <w:rPr>
          <w:szCs w:val="20"/>
          <w:lang w:eastAsia="lv-LV"/>
        </w:rPr>
        <w:t>desmit</w:t>
      </w:r>
      <w:r w:rsidR="00827827">
        <w:rPr>
          <w:szCs w:val="20"/>
          <w:lang w:eastAsia="lv-LV"/>
        </w:rPr>
        <w:t xml:space="preserve"> pieci</w:t>
      </w:r>
      <w:r>
        <w:rPr>
          <w:szCs w:val="20"/>
          <w:lang w:eastAsia="lv-LV"/>
        </w:rPr>
        <w:t xml:space="preserve"> </w:t>
      </w:r>
      <w:proofErr w:type="spellStart"/>
      <w:r>
        <w:rPr>
          <w:i/>
          <w:szCs w:val="20"/>
          <w:lang w:eastAsia="lv-LV"/>
        </w:rPr>
        <w:t>euro</w:t>
      </w:r>
      <w:proofErr w:type="spellEnd"/>
      <w:r>
        <w:rPr>
          <w:szCs w:val="20"/>
          <w:lang w:eastAsia="lv-LV"/>
        </w:rPr>
        <w:t xml:space="preserve"> un 00 centi);</w:t>
      </w:r>
    </w:p>
    <w:p w:rsidR="00F76A89" w:rsidRPr="00E96942" w:rsidRDefault="00F76A89" w:rsidP="001A039F">
      <w:pPr>
        <w:pStyle w:val="ListParagraph"/>
        <w:numPr>
          <w:ilvl w:val="1"/>
          <w:numId w:val="7"/>
        </w:numPr>
        <w:ind w:left="284" w:firstLine="0"/>
        <w:contextualSpacing w:val="0"/>
        <w:jc w:val="both"/>
        <w:rPr>
          <w:szCs w:val="20"/>
          <w:lang w:eastAsia="lv-LV"/>
        </w:rPr>
      </w:pPr>
      <w:r>
        <w:rPr>
          <w:szCs w:val="20"/>
          <w:lang w:eastAsia="lv-LV"/>
        </w:rPr>
        <w:t xml:space="preserve"> 2022.gadā – </w:t>
      </w:r>
      <w:r w:rsidR="002D0C54">
        <w:rPr>
          <w:szCs w:val="20"/>
          <w:lang w:eastAsia="lv-LV"/>
        </w:rPr>
        <w:t>625</w:t>
      </w:r>
      <w:r>
        <w:rPr>
          <w:szCs w:val="20"/>
          <w:lang w:eastAsia="lv-LV"/>
        </w:rPr>
        <w:t xml:space="preserve">,00 </w:t>
      </w:r>
      <w:proofErr w:type="spellStart"/>
      <w:r>
        <w:rPr>
          <w:i/>
          <w:szCs w:val="20"/>
          <w:lang w:eastAsia="lv-LV"/>
        </w:rPr>
        <w:t>euro</w:t>
      </w:r>
      <w:proofErr w:type="spellEnd"/>
      <w:r>
        <w:rPr>
          <w:i/>
          <w:szCs w:val="20"/>
          <w:lang w:eastAsia="lv-LV"/>
        </w:rPr>
        <w:t xml:space="preserve"> </w:t>
      </w:r>
      <w:r>
        <w:rPr>
          <w:szCs w:val="20"/>
          <w:lang w:eastAsia="lv-LV"/>
        </w:rPr>
        <w:t>(</w:t>
      </w:r>
      <w:r w:rsidR="00827827">
        <w:rPr>
          <w:szCs w:val="20"/>
          <w:lang w:eastAsia="lv-LV"/>
        </w:rPr>
        <w:t>seši</w:t>
      </w:r>
      <w:r>
        <w:rPr>
          <w:szCs w:val="20"/>
          <w:lang w:eastAsia="lv-LV"/>
        </w:rPr>
        <w:t xml:space="preserve"> simti </w:t>
      </w:r>
      <w:r w:rsidR="00827827">
        <w:rPr>
          <w:szCs w:val="20"/>
          <w:lang w:eastAsia="lv-LV"/>
        </w:rPr>
        <w:t>div</w:t>
      </w:r>
      <w:r>
        <w:rPr>
          <w:szCs w:val="20"/>
          <w:lang w:eastAsia="lv-LV"/>
        </w:rPr>
        <w:t>desmit</w:t>
      </w:r>
      <w:r w:rsidR="00827827">
        <w:rPr>
          <w:szCs w:val="20"/>
          <w:lang w:eastAsia="lv-LV"/>
        </w:rPr>
        <w:t xml:space="preserve"> pieci</w:t>
      </w:r>
      <w:r>
        <w:rPr>
          <w:szCs w:val="20"/>
          <w:lang w:eastAsia="lv-LV"/>
        </w:rPr>
        <w:t xml:space="preserve"> </w:t>
      </w:r>
      <w:proofErr w:type="spellStart"/>
      <w:r>
        <w:rPr>
          <w:i/>
          <w:szCs w:val="20"/>
          <w:lang w:eastAsia="lv-LV"/>
        </w:rPr>
        <w:t>euro</w:t>
      </w:r>
      <w:proofErr w:type="spellEnd"/>
      <w:r>
        <w:rPr>
          <w:szCs w:val="20"/>
          <w:lang w:eastAsia="lv-LV"/>
        </w:rPr>
        <w:t xml:space="preserve"> un 00 centi).</w:t>
      </w:r>
    </w:p>
    <w:p w:rsidR="00897811" w:rsidRPr="00DE0DAF" w:rsidRDefault="0070217E" w:rsidP="001A039F">
      <w:pPr>
        <w:pStyle w:val="ListParagraph"/>
        <w:numPr>
          <w:ilvl w:val="0"/>
          <w:numId w:val="7"/>
        </w:numPr>
        <w:spacing w:before="120"/>
        <w:ind w:left="284" w:hanging="284"/>
        <w:contextualSpacing w:val="0"/>
        <w:jc w:val="both"/>
        <w:rPr>
          <w:szCs w:val="20"/>
          <w:lang w:eastAsia="lv-LV"/>
        </w:rPr>
      </w:pPr>
      <w:r>
        <w:rPr>
          <w:bCs/>
          <w:lang w:eastAsia="lv-LV"/>
        </w:rPr>
        <w:t xml:space="preserve">Pilnvarot </w:t>
      </w:r>
      <w:r w:rsidR="009101A6">
        <w:rPr>
          <w:bCs/>
          <w:lang w:eastAsia="lv-LV"/>
        </w:rPr>
        <w:t xml:space="preserve">Jelgavas izglītības pārvaldes </w:t>
      </w:r>
      <w:r>
        <w:rPr>
          <w:bCs/>
          <w:lang w:eastAsia="lv-LV"/>
        </w:rPr>
        <w:t xml:space="preserve">vadītāju veikt visas nepieciešamās darbības </w:t>
      </w:r>
      <w:r w:rsidR="00FD088D">
        <w:rPr>
          <w:bCs/>
          <w:lang w:eastAsia="lv-LV"/>
        </w:rPr>
        <w:t>Projekta</w:t>
      </w:r>
      <w:r>
        <w:rPr>
          <w:bCs/>
          <w:lang w:eastAsia="lv-LV"/>
        </w:rPr>
        <w:t xml:space="preserve"> </w:t>
      </w:r>
      <w:r w:rsidR="002A510C">
        <w:rPr>
          <w:bCs/>
          <w:lang w:eastAsia="lv-LV"/>
        </w:rPr>
        <w:t>īstenošanai</w:t>
      </w:r>
      <w:r>
        <w:rPr>
          <w:bCs/>
          <w:lang w:eastAsia="lv-LV"/>
        </w:rPr>
        <w:t xml:space="preserve">, tai skaitā parakstīt visus ar </w:t>
      </w:r>
      <w:r w:rsidR="00FD088D">
        <w:rPr>
          <w:bCs/>
          <w:lang w:eastAsia="lv-LV"/>
        </w:rPr>
        <w:t xml:space="preserve">Projekta </w:t>
      </w:r>
      <w:r>
        <w:rPr>
          <w:bCs/>
          <w:lang w:eastAsia="lv-LV"/>
        </w:rPr>
        <w:t>īstenošanu saistītos dokumentus.</w:t>
      </w:r>
    </w:p>
    <w:p w:rsidR="00DE0DAF" w:rsidRDefault="00DE0DAF" w:rsidP="00E96942">
      <w:pPr>
        <w:pStyle w:val="ListParagraph"/>
        <w:spacing w:before="120"/>
        <w:ind w:left="714"/>
        <w:contextualSpacing w:val="0"/>
        <w:jc w:val="both"/>
        <w:rPr>
          <w:szCs w:val="20"/>
          <w:lang w:eastAsia="lv-LV"/>
        </w:rPr>
      </w:pPr>
    </w:p>
    <w:p w:rsidR="00F642CE" w:rsidRPr="00D3109D" w:rsidRDefault="00F642CE" w:rsidP="00E96942">
      <w:pPr>
        <w:pStyle w:val="ListParagraph"/>
        <w:spacing w:before="120"/>
        <w:ind w:left="714"/>
        <w:contextualSpacing w:val="0"/>
        <w:jc w:val="both"/>
        <w:rPr>
          <w:szCs w:val="20"/>
          <w:lang w:eastAsia="lv-LV"/>
        </w:rPr>
      </w:pPr>
    </w:p>
    <w:p w:rsidR="00F642CE" w:rsidRDefault="00F642CE" w:rsidP="00F642C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F642CE" w:rsidRDefault="00F642CE" w:rsidP="00F642C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642CE" w:rsidRPr="004574DC" w:rsidRDefault="00F642CE" w:rsidP="00F642CE">
      <w:pPr>
        <w:rPr>
          <w:color w:val="000000"/>
          <w:lang w:eastAsia="lv-LV"/>
        </w:rPr>
      </w:pPr>
    </w:p>
    <w:p w:rsidR="00F642CE" w:rsidRDefault="00F642CE" w:rsidP="00F642C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642CE" w:rsidRDefault="00F642CE" w:rsidP="00F642CE">
      <w:pPr>
        <w:tabs>
          <w:tab w:val="left" w:pos="3960"/>
        </w:tabs>
        <w:jc w:val="both"/>
      </w:pPr>
      <w:r>
        <w:t xml:space="preserve">Administratīvās pārvaldes </w:t>
      </w:r>
    </w:p>
    <w:p w:rsidR="00F642CE" w:rsidRDefault="00F642CE" w:rsidP="00F642C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F642CE" w:rsidRDefault="00F642CE" w:rsidP="00F642CE">
      <w:pPr>
        <w:jc w:val="both"/>
      </w:pPr>
      <w:r>
        <w:t>2020.gada 17.decembrī</w:t>
      </w:r>
    </w:p>
    <w:p w:rsidR="003A168E" w:rsidRDefault="003A168E">
      <w:pPr>
        <w:jc w:val="both"/>
      </w:pPr>
    </w:p>
    <w:sectPr w:rsidR="003A168E" w:rsidSect="001A039F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4F4" w:rsidRDefault="007014F4">
      <w:r>
        <w:separator/>
      </w:r>
    </w:p>
  </w:endnote>
  <w:endnote w:type="continuationSeparator" w:id="0">
    <w:p w:rsidR="007014F4" w:rsidRDefault="0070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4F4" w:rsidRDefault="007014F4">
      <w:r>
        <w:separator/>
      </w:r>
    </w:p>
  </w:footnote>
  <w:footnote w:type="continuationSeparator" w:id="0">
    <w:p w:rsidR="007014F4" w:rsidRDefault="0070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4FF0D26" wp14:editId="67A828C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1A039F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D6E04"/>
    <w:multiLevelType w:val="multilevel"/>
    <w:tmpl w:val="4976B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2D7124"/>
    <w:multiLevelType w:val="hybridMultilevel"/>
    <w:tmpl w:val="97CE2B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6654231"/>
    <w:multiLevelType w:val="hybridMultilevel"/>
    <w:tmpl w:val="0422D5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055A3"/>
    <w:rsid w:val="0001267A"/>
    <w:rsid w:val="00020E48"/>
    <w:rsid w:val="00033C40"/>
    <w:rsid w:val="00047815"/>
    <w:rsid w:val="00051913"/>
    <w:rsid w:val="00062229"/>
    <w:rsid w:val="000C4CB0"/>
    <w:rsid w:val="000E4EB6"/>
    <w:rsid w:val="000F062B"/>
    <w:rsid w:val="000F1EFF"/>
    <w:rsid w:val="000F5C66"/>
    <w:rsid w:val="00130CF1"/>
    <w:rsid w:val="0014040D"/>
    <w:rsid w:val="00143047"/>
    <w:rsid w:val="001466F0"/>
    <w:rsid w:val="00157FB5"/>
    <w:rsid w:val="00166AA8"/>
    <w:rsid w:val="00170F1E"/>
    <w:rsid w:val="00197F0A"/>
    <w:rsid w:val="001A039F"/>
    <w:rsid w:val="001A3C30"/>
    <w:rsid w:val="001B1F31"/>
    <w:rsid w:val="001B2E18"/>
    <w:rsid w:val="001C104F"/>
    <w:rsid w:val="001D2933"/>
    <w:rsid w:val="001F5C29"/>
    <w:rsid w:val="001F6F0D"/>
    <w:rsid w:val="002051D3"/>
    <w:rsid w:val="00210AFB"/>
    <w:rsid w:val="002438AA"/>
    <w:rsid w:val="00284214"/>
    <w:rsid w:val="0029227E"/>
    <w:rsid w:val="002A11ED"/>
    <w:rsid w:val="002A31E3"/>
    <w:rsid w:val="002A510C"/>
    <w:rsid w:val="002A71EA"/>
    <w:rsid w:val="002D0C54"/>
    <w:rsid w:val="002D745A"/>
    <w:rsid w:val="002E1600"/>
    <w:rsid w:val="002E2A77"/>
    <w:rsid w:val="00302569"/>
    <w:rsid w:val="0031251F"/>
    <w:rsid w:val="00320D72"/>
    <w:rsid w:val="00342504"/>
    <w:rsid w:val="00347BD6"/>
    <w:rsid w:val="00363FDF"/>
    <w:rsid w:val="00373287"/>
    <w:rsid w:val="00383774"/>
    <w:rsid w:val="003959A1"/>
    <w:rsid w:val="003A168E"/>
    <w:rsid w:val="003B50BA"/>
    <w:rsid w:val="003D12D3"/>
    <w:rsid w:val="003D501E"/>
    <w:rsid w:val="003D5C89"/>
    <w:rsid w:val="003D639F"/>
    <w:rsid w:val="003E59CC"/>
    <w:rsid w:val="00403FB3"/>
    <w:rsid w:val="00405B5A"/>
    <w:rsid w:val="004279A8"/>
    <w:rsid w:val="004407DF"/>
    <w:rsid w:val="0044608A"/>
    <w:rsid w:val="00446189"/>
    <w:rsid w:val="00446D24"/>
    <w:rsid w:val="0044759D"/>
    <w:rsid w:val="0046184A"/>
    <w:rsid w:val="00471DF0"/>
    <w:rsid w:val="004737A8"/>
    <w:rsid w:val="00474C36"/>
    <w:rsid w:val="00487069"/>
    <w:rsid w:val="004A07D3"/>
    <w:rsid w:val="004C5F16"/>
    <w:rsid w:val="004D3C79"/>
    <w:rsid w:val="004D47D9"/>
    <w:rsid w:val="0050373D"/>
    <w:rsid w:val="005166B0"/>
    <w:rsid w:val="00540422"/>
    <w:rsid w:val="00544FDE"/>
    <w:rsid w:val="005713D4"/>
    <w:rsid w:val="00572863"/>
    <w:rsid w:val="005757BF"/>
    <w:rsid w:val="00577970"/>
    <w:rsid w:val="005913A3"/>
    <w:rsid w:val="005931AB"/>
    <w:rsid w:val="0059733F"/>
    <w:rsid w:val="005A2B2E"/>
    <w:rsid w:val="005C4FF9"/>
    <w:rsid w:val="005D3F82"/>
    <w:rsid w:val="005D789F"/>
    <w:rsid w:val="005F249D"/>
    <w:rsid w:val="0060175D"/>
    <w:rsid w:val="00620DFD"/>
    <w:rsid w:val="00620FF8"/>
    <w:rsid w:val="0063151B"/>
    <w:rsid w:val="00631B8B"/>
    <w:rsid w:val="006457D0"/>
    <w:rsid w:val="00652B4E"/>
    <w:rsid w:val="00654B72"/>
    <w:rsid w:val="0066057F"/>
    <w:rsid w:val="0066324F"/>
    <w:rsid w:val="006B710A"/>
    <w:rsid w:val="006C2031"/>
    <w:rsid w:val="006D62C3"/>
    <w:rsid w:val="006E35BF"/>
    <w:rsid w:val="006F436A"/>
    <w:rsid w:val="007014F4"/>
    <w:rsid w:val="0070217E"/>
    <w:rsid w:val="00720161"/>
    <w:rsid w:val="00723992"/>
    <w:rsid w:val="007419F0"/>
    <w:rsid w:val="00744639"/>
    <w:rsid w:val="00757070"/>
    <w:rsid w:val="0076543C"/>
    <w:rsid w:val="00765876"/>
    <w:rsid w:val="00770B4F"/>
    <w:rsid w:val="00777B16"/>
    <w:rsid w:val="007814ED"/>
    <w:rsid w:val="00785F91"/>
    <w:rsid w:val="007977A6"/>
    <w:rsid w:val="007D40E3"/>
    <w:rsid w:val="007E59E7"/>
    <w:rsid w:val="007F54F5"/>
    <w:rsid w:val="00800E1A"/>
    <w:rsid w:val="00802131"/>
    <w:rsid w:val="00807AB7"/>
    <w:rsid w:val="00817A4D"/>
    <w:rsid w:val="00827057"/>
    <w:rsid w:val="00827827"/>
    <w:rsid w:val="008314B6"/>
    <w:rsid w:val="008562DC"/>
    <w:rsid w:val="00861764"/>
    <w:rsid w:val="00880030"/>
    <w:rsid w:val="00892EB6"/>
    <w:rsid w:val="00896804"/>
    <w:rsid w:val="00897811"/>
    <w:rsid w:val="008A02AC"/>
    <w:rsid w:val="008A1901"/>
    <w:rsid w:val="008C7121"/>
    <w:rsid w:val="008E13A8"/>
    <w:rsid w:val="009101A6"/>
    <w:rsid w:val="009227AC"/>
    <w:rsid w:val="00942B23"/>
    <w:rsid w:val="00946181"/>
    <w:rsid w:val="00967714"/>
    <w:rsid w:val="0097128C"/>
    <w:rsid w:val="0097415D"/>
    <w:rsid w:val="009A4141"/>
    <w:rsid w:val="009A7141"/>
    <w:rsid w:val="009A7A9D"/>
    <w:rsid w:val="009C00E0"/>
    <w:rsid w:val="009F766D"/>
    <w:rsid w:val="00A02E3A"/>
    <w:rsid w:val="00A030A5"/>
    <w:rsid w:val="00A11FEF"/>
    <w:rsid w:val="00A61C73"/>
    <w:rsid w:val="00A62626"/>
    <w:rsid w:val="00A70247"/>
    <w:rsid w:val="00A77891"/>
    <w:rsid w:val="00A867C4"/>
    <w:rsid w:val="00AA6D58"/>
    <w:rsid w:val="00AC3FE8"/>
    <w:rsid w:val="00AD79E0"/>
    <w:rsid w:val="00AE1CE4"/>
    <w:rsid w:val="00AE79F2"/>
    <w:rsid w:val="00B01DDF"/>
    <w:rsid w:val="00B03FD3"/>
    <w:rsid w:val="00B11583"/>
    <w:rsid w:val="00B35A82"/>
    <w:rsid w:val="00B35B4C"/>
    <w:rsid w:val="00B36F3D"/>
    <w:rsid w:val="00B51C9C"/>
    <w:rsid w:val="00B60D93"/>
    <w:rsid w:val="00B64D4D"/>
    <w:rsid w:val="00B930CC"/>
    <w:rsid w:val="00B9578E"/>
    <w:rsid w:val="00BB6053"/>
    <w:rsid w:val="00BB795F"/>
    <w:rsid w:val="00BC05AA"/>
    <w:rsid w:val="00BC379B"/>
    <w:rsid w:val="00BC7FA9"/>
    <w:rsid w:val="00BF008C"/>
    <w:rsid w:val="00C04A7D"/>
    <w:rsid w:val="00C05EA9"/>
    <w:rsid w:val="00C06FC7"/>
    <w:rsid w:val="00C15015"/>
    <w:rsid w:val="00C238E2"/>
    <w:rsid w:val="00C2415C"/>
    <w:rsid w:val="00C36D3B"/>
    <w:rsid w:val="00C516D8"/>
    <w:rsid w:val="00C75E2C"/>
    <w:rsid w:val="00C82773"/>
    <w:rsid w:val="00C86BBA"/>
    <w:rsid w:val="00C86EB7"/>
    <w:rsid w:val="00C93C7E"/>
    <w:rsid w:val="00C9728B"/>
    <w:rsid w:val="00CA0990"/>
    <w:rsid w:val="00CA1E76"/>
    <w:rsid w:val="00CA7420"/>
    <w:rsid w:val="00CB00E7"/>
    <w:rsid w:val="00CC69D7"/>
    <w:rsid w:val="00CD139B"/>
    <w:rsid w:val="00CD2FC4"/>
    <w:rsid w:val="00CE4493"/>
    <w:rsid w:val="00D00D85"/>
    <w:rsid w:val="00D1121C"/>
    <w:rsid w:val="00D14206"/>
    <w:rsid w:val="00D16E0C"/>
    <w:rsid w:val="00D30B0C"/>
    <w:rsid w:val="00D3109D"/>
    <w:rsid w:val="00D41D8D"/>
    <w:rsid w:val="00D4607E"/>
    <w:rsid w:val="00D85DD9"/>
    <w:rsid w:val="00D922EA"/>
    <w:rsid w:val="00D97DEA"/>
    <w:rsid w:val="00DA3A14"/>
    <w:rsid w:val="00DA680E"/>
    <w:rsid w:val="00DB103A"/>
    <w:rsid w:val="00DC179E"/>
    <w:rsid w:val="00DC5428"/>
    <w:rsid w:val="00DC79DE"/>
    <w:rsid w:val="00DD2962"/>
    <w:rsid w:val="00DD461E"/>
    <w:rsid w:val="00DE0DAF"/>
    <w:rsid w:val="00E052E3"/>
    <w:rsid w:val="00E250CA"/>
    <w:rsid w:val="00E3404B"/>
    <w:rsid w:val="00E36BBF"/>
    <w:rsid w:val="00E52E0D"/>
    <w:rsid w:val="00E61AB9"/>
    <w:rsid w:val="00E678EC"/>
    <w:rsid w:val="00E75A17"/>
    <w:rsid w:val="00E75A3B"/>
    <w:rsid w:val="00E81D47"/>
    <w:rsid w:val="00E95C93"/>
    <w:rsid w:val="00E96942"/>
    <w:rsid w:val="00EA4C02"/>
    <w:rsid w:val="00EA5A3D"/>
    <w:rsid w:val="00EA770A"/>
    <w:rsid w:val="00EB10AE"/>
    <w:rsid w:val="00EB71B2"/>
    <w:rsid w:val="00EC3FC4"/>
    <w:rsid w:val="00EC4C76"/>
    <w:rsid w:val="00EC518D"/>
    <w:rsid w:val="00EC57A2"/>
    <w:rsid w:val="00EE6D02"/>
    <w:rsid w:val="00F02AB0"/>
    <w:rsid w:val="00F51C0C"/>
    <w:rsid w:val="00F53D5B"/>
    <w:rsid w:val="00F55ED2"/>
    <w:rsid w:val="00F578C6"/>
    <w:rsid w:val="00F642CE"/>
    <w:rsid w:val="00F76A89"/>
    <w:rsid w:val="00F82D6A"/>
    <w:rsid w:val="00F848CF"/>
    <w:rsid w:val="00FB1DF4"/>
    <w:rsid w:val="00FB6B06"/>
    <w:rsid w:val="00FB7367"/>
    <w:rsid w:val="00FD088D"/>
    <w:rsid w:val="00FD5086"/>
    <w:rsid w:val="00FD76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A1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1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A19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1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7BFB9-0A85-4220-91A0-5536F8E3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2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5</cp:revision>
  <cp:lastPrinted>2020-12-17T13:10:00Z</cp:lastPrinted>
  <dcterms:created xsi:type="dcterms:W3CDTF">2020-12-16T09:24:00Z</dcterms:created>
  <dcterms:modified xsi:type="dcterms:W3CDTF">2020-12-17T13:11:00Z</dcterms:modified>
</cp:coreProperties>
</file>