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EB941DC" wp14:editId="34206DA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C134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C134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:rsidTr="002612B5">
        <w:tc>
          <w:tcPr>
            <w:tcW w:w="7763" w:type="dxa"/>
          </w:tcPr>
          <w:p w:rsidR="00E61AB9" w:rsidRDefault="005144F2" w:rsidP="005144F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</w:t>
            </w:r>
            <w:r w:rsidR="00DD0E6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4305C1">
              <w:rPr>
                <w:bCs/>
                <w:szCs w:val="44"/>
                <w:lang w:val="lv-LV"/>
              </w:rPr>
              <w:t>1</w:t>
            </w:r>
            <w:r w:rsidR="00DD0E69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21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C134C">
              <w:rPr>
                <w:bCs/>
                <w:szCs w:val="44"/>
                <w:lang w:val="lv-LV"/>
              </w:rPr>
              <w:t>1/11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1710F" w:rsidRDefault="00ED1CD9" w:rsidP="002612B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bCs/>
        </w:rPr>
        <w:t>NEKUSTAMĀ ĪPAŠUMA 6.LĪNIJĀ 45</w:t>
      </w:r>
      <w:r w:rsidR="00AA7203">
        <w:rPr>
          <w:b/>
          <w:caps/>
        </w:rPr>
        <w:t xml:space="preserve">, </w:t>
      </w:r>
      <w:r w:rsidR="00D1710F">
        <w:rPr>
          <w:b/>
          <w:caps/>
        </w:rPr>
        <w:t>Jelg</w:t>
      </w:r>
      <w:r w:rsidR="00D1710F" w:rsidRPr="001B152A">
        <w:rPr>
          <w:b/>
          <w:caps/>
        </w:rPr>
        <w:t>avā,</w:t>
      </w:r>
    </w:p>
    <w:p w:rsidR="00D1710F" w:rsidRPr="001B152A" w:rsidRDefault="00ED1CD9" w:rsidP="002612B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PRIVATIZĀCIJAS PABEIGŠANA</w:t>
      </w:r>
    </w:p>
    <w:p w:rsidR="00FC134C" w:rsidRDefault="00FC134C" w:rsidP="00FC134C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FC134C" w:rsidRPr="003C6182" w:rsidRDefault="00FC134C" w:rsidP="00FC134C">
      <w:pPr>
        <w:jc w:val="both"/>
        <w:rPr>
          <w:b/>
          <w:bCs/>
          <w:sz w:val="16"/>
          <w:szCs w:val="16"/>
          <w:lang w:eastAsia="lv-LV"/>
        </w:rPr>
      </w:pPr>
    </w:p>
    <w:p w:rsidR="00D1710F" w:rsidRDefault="00FC134C" w:rsidP="00FC134C">
      <w:pPr>
        <w:pStyle w:val="BodyText"/>
        <w:jc w:val="both"/>
        <w:rPr>
          <w:szCs w:val="24"/>
        </w:rPr>
      </w:pPr>
      <w:r w:rsidRPr="0051360D">
        <w:rPr>
          <w:b/>
          <w:bCs/>
          <w:lang w:eastAsia="lv-LV"/>
        </w:rPr>
        <w:t>Atklāti balsojot: PAR – 1</w:t>
      </w:r>
      <w:r w:rsidR="0051360D">
        <w:rPr>
          <w:b/>
          <w:bCs/>
          <w:lang w:eastAsia="lv-LV"/>
        </w:rPr>
        <w:t>4</w:t>
      </w:r>
      <w:r w:rsidRPr="0051360D">
        <w:rPr>
          <w:b/>
          <w:bCs/>
          <w:lang w:eastAsia="lv-LV"/>
        </w:rPr>
        <w:t xml:space="preserve"> </w:t>
      </w:r>
      <w:r w:rsidRPr="0051360D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A.Rublis), </w:t>
      </w:r>
      <w:r w:rsidRPr="0051360D">
        <w:rPr>
          <w:b/>
          <w:color w:val="000000"/>
          <w:lang w:eastAsia="lv-LV"/>
        </w:rPr>
        <w:t xml:space="preserve">PRET – </w:t>
      </w:r>
      <w:r w:rsidRPr="0051360D">
        <w:rPr>
          <w:color w:val="000000"/>
          <w:lang w:eastAsia="lv-LV"/>
        </w:rPr>
        <w:t>nav,</w:t>
      </w:r>
      <w:r w:rsidRPr="0051360D">
        <w:rPr>
          <w:b/>
          <w:color w:val="000000"/>
          <w:lang w:eastAsia="lv-LV"/>
        </w:rPr>
        <w:t xml:space="preserve"> ATTURAS </w:t>
      </w:r>
      <w:r w:rsidRPr="00B7484C">
        <w:rPr>
          <w:b/>
          <w:color w:val="000000"/>
          <w:lang w:eastAsia="lv-LV"/>
        </w:rPr>
        <w:t xml:space="preserve">– </w:t>
      </w:r>
      <w:r w:rsidR="00B7484C" w:rsidRPr="00B7484C">
        <w:rPr>
          <w:b/>
          <w:color w:val="000000"/>
          <w:lang w:eastAsia="lv-LV"/>
        </w:rPr>
        <w:t>1</w:t>
      </w:r>
      <w:r w:rsidR="00B7484C">
        <w:rPr>
          <w:color w:val="000000"/>
          <w:lang w:eastAsia="lv-LV"/>
        </w:rPr>
        <w:t xml:space="preserve"> (</w:t>
      </w:r>
      <w:r w:rsidR="00B7484C" w:rsidRPr="0051360D">
        <w:rPr>
          <w:bCs/>
          <w:lang w:eastAsia="lv-LV"/>
        </w:rPr>
        <w:t>L.Zīverts</w:t>
      </w:r>
      <w:r w:rsidR="00B7484C">
        <w:rPr>
          <w:color w:val="000000"/>
          <w:lang w:eastAsia="lv-LV"/>
        </w:rPr>
        <w:t>)</w:t>
      </w:r>
      <w:r w:rsidRPr="0051360D">
        <w:rPr>
          <w:color w:val="000000"/>
          <w:lang w:eastAsia="lv-LV"/>
        </w:rPr>
        <w:t>,</w:t>
      </w:r>
    </w:p>
    <w:p w:rsidR="00ED1CD9" w:rsidRPr="00B53AD2" w:rsidRDefault="00ED1CD9" w:rsidP="00ED1CD9">
      <w:pPr>
        <w:pStyle w:val="BodyText2"/>
        <w:spacing w:after="0" w:line="240" w:lineRule="auto"/>
        <w:ind w:firstLine="720"/>
        <w:jc w:val="both"/>
        <w:rPr>
          <w:bCs/>
        </w:rPr>
      </w:pPr>
      <w:r w:rsidRPr="00B53AD2">
        <w:rPr>
          <w:bCs/>
        </w:rPr>
        <w:t>Saskaņā ar likuma “Par valsts un pašvaldību īpašuma objektu privatizāciju” 43.panta otro daļu</w:t>
      </w:r>
      <w:r>
        <w:rPr>
          <w:bCs/>
        </w:rPr>
        <w:t xml:space="preserve">, </w:t>
      </w:r>
      <w:r w:rsidRPr="00B53AD2">
        <w:rPr>
          <w:bCs/>
        </w:rPr>
        <w:t xml:space="preserve">starp Jelgavas </w:t>
      </w:r>
      <w:r w:rsidR="007A28C7">
        <w:rPr>
          <w:bCs/>
        </w:rPr>
        <w:t xml:space="preserve">pilsētas </w:t>
      </w:r>
      <w:r>
        <w:rPr>
          <w:bCs/>
        </w:rPr>
        <w:t>d</w:t>
      </w:r>
      <w:r w:rsidRPr="00B53AD2">
        <w:rPr>
          <w:bCs/>
        </w:rPr>
        <w:t xml:space="preserve">omi un </w:t>
      </w:r>
      <w:r w:rsidR="007A28C7">
        <w:t xml:space="preserve">SIA “KULK”, </w:t>
      </w:r>
      <w:r w:rsidR="00687A51" w:rsidRPr="00F02B15">
        <w:t>reģ</w:t>
      </w:r>
      <w:r w:rsidR="00687A51">
        <w:t>istrācijas N</w:t>
      </w:r>
      <w:r w:rsidR="007A28C7" w:rsidRPr="007A28C7">
        <w:t>r.</w:t>
      </w:r>
      <w:r w:rsidR="00687A51">
        <w:t>4</w:t>
      </w:r>
      <w:r w:rsidR="007A28C7" w:rsidRPr="007A28C7">
        <w:t>170300715</w:t>
      </w:r>
      <w:r w:rsidR="00687A51">
        <w:t>0</w:t>
      </w:r>
      <w:r w:rsidR="007A28C7" w:rsidRPr="007A28C7">
        <w:t>,</w:t>
      </w:r>
      <w:r w:rsidR="007A28C7">
        <w:t xml:space="preserve"> juridiskā adrese: Dobeles šoseja 34, Jelgava, LV-30</w:t>
      </w:r>
      <w:bookmarkStart w:id="0" w:name="_GoBack"/>
      <w:bookmarkEnd w:id="0"/>
      <w:r w:rsidR="007A28C7">
        <w:t>07,</w:t>
      </w:r>
      <w:r w:rsidR="007A28C7" w:rsidRPr="007A28C7">
        <w:t xml:space="preserve"> </w:t>
      </w:r>
      <w:r w:rsidRPr="007A28C7">
        <w:t xml:space="preserve"> </w:t>
      </w:r>
      <w:r w:rsidR="007A28C7">
        <w:t>2001.gada 20.decembrī</w:t>
      </w:r>
      <w:r w:rsidR="007A28C7" w:rsidRPr="00B53AD2">
        <w:rPr>
          <w:bCs/>
        </w:rPr>
        <w:t xml:space="preserve"> </w:t>
      </w:r>
      <w:r w:rsidRPr="00B53AD2">
        <w:rPr>
          <w:bCs/>
        </w:rPr>
        <w:t>noslēgt</w:t>
      </w:r>
      <w:r>
        <w:rPr>
          <w:bCs/>
        </w:rPr>
        <w:t>o</w:t>
      </w:r>
      <w:r w:rsidRPr="00B53AD2">
        <w:rPr>
          <w:bCs/>
        </w:rPr>
        <w:t xml:space="preserve"> </w:t>
      </w:r>
      <w:r w:rsidR="00687A51" w:rsidRPr="00111BFE">
        <w:rPr>
          <w:bCs/>
        </w:rPr>
        <w:t>n</w:t>
      </w:r>
      <w:r w:rsidR="00687A51" w:rsidRPr="00111BFE">
        <w:t xml:space="preserve">ekustamā īpašuma </w:t>
      </w:r>
      <w:r w:rsidR="00687A51">
        <w:t xml:space="preserve">6.līnijā 45, </w:t>
      </w:r>
      <w:r w:rsidR="00687A51" w:rsidRPr="00111BFE">
        <w:rPr>
          <w:iCs/>
        </w:rPr>
        <w:t xml:space="preserve">Jelgavā, </w:t>
      </w:r>
      <w:r w:rsidR="00687A51">
        <w:rPr>
          <w:iCs/>
        </w:rPr>
        <w:t>n</w:t>
      </w:r>
      <w:r w:rsidRPr="00B53AD2">
        <w:rPr>
          <w:bCs/>
        </w:rPr>
        <w:t>omaksas pirkuma līgum</w:t>
      </w:r>
      <w:r>
        <w:rPr>
          <w:bCs/>
        </w:rPr>
        <w:t>u</w:t>
      </w:r>
      <w:r w:rsidRPr="00B53AD2">
        <w:rPr>
          <w:bCs/>
        </w:rPr>
        <w:t xml:space="preserve"> </w:t>
      </w:r>
      <w:r>
        <w:rPr>
          <w:bCs/>
        </w:rPr>
        <w:t>Nr.</w:t>
      </w:r>
      <w:r w:rsidR="007A28C7">
        <w:rPr>
          <w:bCs/>
        </w:rPr>
        <w:t>274</w:t>
      </w:r>
      <w:r>
        <w:rPr>
          <w:bCs/>
        </w:rPr>
        <w:t xml:space="preserve"> un </w:t>
      </w:r>
      <w:r w:rsidR="007347FB">
        <w:t>J</w:t>
      </w:r>
      <w:r w:rsidR="007347FB" w:rsidRPr="00617911">
        <w:t xml:space="preserve">elgavas </w:t>
      </w:r>
      <w:r w:rsidR="007347FB">
        <w:t xml:space="preserve">pilsētas </w:t>
      </w:r>
      <w:r w:rsidR="007347FB" w:rsidRPr="00617911">
        <w:t>pašvaldības</w:t>
      </w:r>
      <w:r w:rsidR="007347FB">
        <w:t xml:space="preserve"> ī</w:t>
      </w:r>
      <w:r w:rsidR="007347FB" w:rsidRPr="00617911">
        <w:t xml:space="preserve">pašuma </w:t>
      </w:r>
      <w:r w:rsidR="007347FB">
        <w:t>atsavināšanas</w:t>
      </w:r>
      <w:r w:rsidR="007347FB" w:rsidRPr="00617911">
        <w:t xml:space="preserve"> komisija</w:t>
      </w:r>
      <w:r w:rsidR="007347FB">
        <w:t>s</w:t>
      </w:r>
      <w:r w:rsidR="007347FB" w:rsidRPr="00617911">
        <w:t xml:space="preserve"> </w:t>
      </w:r>
      <w:r w:rsidR="007A28C7" w:rsidRPr="00617911">
        <w:t>20</w:t>
      </w:r>
      <w:r w:rsidR="007A28C7">
        <w:t>20</w:t>
      </w:r>
      <w:r w:rsidR="007A28C7" w:rsidRPr="00617911">
        <w:t xml:space="preserve">.gada </w:t>
      </w:r>
      <w:r w:rsidR="007A28C7">
        <w:t>30.decembra l</w:t>
      </w:r>
      <w:r w:rsidR="007A28C7">
        <w:rPr>
          <w:bCs/>
        </w:rPr>
        <w:t xml:space="preserve">ēmumu </w:t>
      </w:r>
      <w:r w:rsidR="007A28C7">
        <w:t>Nr.11/2 “</w:t>
      </w:r>
      <w:r w:rsidR="007A28C7">
        <w:rPr>
          <w:bCs/>
        </w:rPr>
        <w:t>Nekustamā īpašuma 6.līnijā 45, Jelgavā, privatizācijas pabeigšana</w:t>
      </w:r>
      <w:r w:rsidR="007A28C7">
        <w:t>”</w:t>
      </w:r>
      <w:r>
        <w:rPr>
          <w:bCs/>
        </w:rPr>
        <w:t xml:space="preserve">, </w:t>
      </w:r>
    </w:p>
    <w:p w:rsidR="00ED1CD9" w:rsidRPr="00B53AD2" w:rsidRDefault="00ED1CD9" w:rsidP="00ED1CD9">
      <w:pPr>
        <w:pStyle w:val="BodyText"/>
        <w:ind w:firstLine="720"/>
        <w:jc w:val="both"/>
        <w:rPr>
          <w:szCs w:val="24"/>
        </w:rPr>
      </w:pPr>
    </w:p>
    <w:p w:rsidR="00ED1CD9" w:rsidRPr="00B53AD2" w:rsidRDefault="00ED1CD9" w:rsidP="00ED1CD9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B53AD2">
        <w:rPr>
          <w:b/>
          <w:bCs/>
          <w:szCs w:val="24"/>
          <w:lang w:val="lv-LV"/>
        </w:rPr>
        <w:t>JELGAVAS PILSĒTAS DOME NOLEMJ:</w:t>
      </w:r>
    </w:p>
    <w:p w:rsidR="00ED1CD9" w:rsidRPr="00111BFE" w:rsidRDefault="00ED1CD9" w:rsidP="002612B5">
      <w:pPr>
        <w:pStyle w:val="BodyText2"/>
        <w:spacing w:after="0" w:line="240" w:lineRule="auto"/>
        <w:jc w:val="both"/>
        <w:rPr>
          <w:bCs/>
        </w:rPr>
      </w:pPr>
      <w:r w:rsidRPr="00111BFE">
        <w:rPr>
          <w:bCs/>
        </w:rPr>
        <w:t>Atzīt, ka n</w:t>
      </w:r>
      <w:r w:rsidRPr="00111BFE">
        <w:t xml:space="preserve">ekustamā īpašuma </w:t>
      </w:r>
      <w:r w:rsidR="00687A51">
        <w:t xml:space="preserve">6.līnijā 45, </w:t>
      </w:r>
      <w:r w:rsidRPr="00111BFE">
        <w:rPr>
          <w:iCs/>
        </w:rPr>
        <w:t xml:space="preserve">Jelgavā, kas sastāv no </w:t>
      </w:r>
      <w:r w:rsidRPr="00111BFE">
        <w:rPr>
          <w:bCs/>
        </w:rPr>
        <w:t xml:space="preserve">zemesgabala </w:t>
      </w:r>
      <w:r w:rsidR="00687A51">
        <w:rPr>
          <w:bCs/>
        </w:rPr>
        <w:t>2860</w:t>
      </w:r>
      <w:r w:rsidRPr="00111BFE">
        <w:rPr>
          <w:bCs/>
        </w:rPr>
        <w:t xml:space="preserve"> m</w:t>
      </w:r>
      <w:r w:rsidRPr="00111BFE">
        <w:rPr>
          <w:bCs/>
          <w:vertAlign w:val="superscript"/>
        </w:rPr>
        <w:t>2</w:t>
      </w:r>
      <w:r w:rsidRPr="00111BFE">
        <w:rPr>
          <w:bCs/>
        </w:rPr>
        <w:t xml:space="preserve"> platībā ar kadastra </w:t>
      </w:r>
      <w:r>
        <w:rPr>
          <w:bCs/>
        </w:rPr>
        <w:t xml:space="preserve">apzīmējumu </w:t>
      </w:r>
      <w:r w:rsidR="00687A51" w:rsidRPr="00687A51">
        <w:t xml:space="preserve">09000300099 </w:t>
      </w:r>
      <w:r>
        <w:rPr>
          <w:bCs/>
        </w:rPr>
        <w:t>un</w:t>
      </w:r>
      <w:r w:rsidRPr="00111BFE">
        <w:rPr>
          <w:bCs/>
        </w:rPr>
        <w:t xml:space="preserve"> </w:t>
      </w:r>
      <w:r w:rsidR="00687A51">
        <w:rPr>
          <w:bCs/>
        </w:rPr>
        <w:t>būvēm</w:t>
      </w:r>
      <w:r w:rsidRPr="00111BFE">
        <w:rPr>
          <w:bCs/>
        </w:rPr>
        <w:t xml:space="preserve"> ar kadastra apzīmējum</w:t>
      </w:r>
      <w:r w:rsidR="00687A51">
        <w:rPr>
          <w:bCs/>
        </w:rPr>
        <w:t>iem</w:t>
      </w:r>
      <w:r w:rsidRPr="00111BFE">
        <w:rPr>
          <w:bCs/>
        </w:rPr>
        <w:t xml:space="preserve"> </w:t>
      </w:r>
      <w:r w:rsidR="00687A51" w:rsidRPr="00687A51">
        <w:t>09000300099</w:t>
      </w:r>
      <w:r>
        <w:rPr>
          <w:bCs/>
        </w:rPr>
        <w:t>001</w:t>
      </w:r>
      <w:r w:rsidRPr="00111BFE">
        <w:rPr>
          <w:bCs/>
        </w:rPr>
        <w:t xml:space="preserve">, </w:t>
      </w:r>
      <w:r w:rsidR="00687A51" w:rsidRPr="00687A51">
        <w:t>09000300099</w:t>
      </w:r>
      <w:r w:rsidR="00687A51">
        <w:rPr>
          <w:bCs/>
        </w:rPr>
        <w:t>002 un</w:t>
      </w:r>
      <w:r w:rsidR="00687A51" w:rsidRPr="00687A51">
        <w:t xml:space="preserve"> 09000300099</w:t>
      </w:r>
      <w:r w:rsidR="00687A51">
        <w:rPr>
          <w:bCs/>
        </w:rPr>
        <w:t>003</w:t>
      </w:r>
      <w:r w:rsidR="00687A51" w:rsidRPr="00111BFE">
        <w:rPr>
          <w:bCs/>
        </w:rPr>
        <w:t>,</w:t>
      </w:r>
      <w:r w:rsidR="00687A51">
        <w:rPr>
          <w:bCs/>
        </w:rPr>
        <w:t xml:space="preserve"> </w:t>
      </w:r>
      <w:r w:rsidRPr="00111BFE">
        <w:rPr>
          <w:bCs/>
        </w:rPr>
        <w:t xml:space="preserve">privatizācija ir pabeigta. Pircējs - </w:t>
      </w:r>
      <w:r w:rsidR="00687A51">
        <w:t>SIA “KULK”,</w:t>
      </w:r>
      <w:r w:rsidR="00687A51" w:rsidRPr="00687A51">
        <w:t xml:space="preserve"> </w:t>
      </w:r>
      <w:r w:rsidR="00687A51" w:rsidRPr="00F02B15">
        <w:t>reģ</w:t>
      </w:r>
      <w:r w:rsidR="00687A51">
        <w:t>istrācijas  N</w:t>
      </w:r>
      <w:r w:rsidR="00687A51" w:rsidRPr="007A28C7">
        <w:t>r.</w:t>
      </w:r>
      <w:r w:rsidR="00687A51">
        <w:t>4</w:t>
      </w:r>
      <w:r w:rsidR="00687A51" w:rsidRPr="007A28C7">
        <w:t>170300715</w:t>
      </w:r>
      <w:r w:rsidR="00687A51">
        <w:t>0</w:t>
      </w:r>
      <w:r w:rsidR="00687A51" w:rsidRPr="007A28C7">
        <w:t>,</w:t>
      </w:r>
      <w:r w:rsidR="00687A51">
        <w:t xml:space="preserve"> juridiskā adrese: Dobeles šoseja 34, Jelgava, LV-3007</w:t>
      </w:r>
      <w: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D1CD9" w:rsidRDefault="00ED1CD9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C134C" w:rsidRDefault="00FC134C" w:rsidP="00FC134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FC134C" w:rsidRDefault="00FC134C" w:rsidP="00FC134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C134C" w:rsidRPr="0046382E" w:rsidRDefault="00FC134C" w:rsidP="00FC134C">
      <w:pPr>
        <w:rPr>
          <w:color w:val="000000"/>
          <w:sz w:val="16"/>
          <w:szCs w:val="16"/>
          <w:lang w:eastAsia="lv-LV"/>
        </w:rPr>
      </w:pPr>
    </w:p>
    <w:p w:rsidR="00FC134C" w:rsidRDefault="00FC134C" w:rsidP="00FC134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C134C" w:rsidRDefault="00FC134C" w:rsidP="00FC134C">
      <w:pPr>
        <w:tabs>
          <w:tab w:val="left" w:pos="3960"/>
        </w:tabs>
        <w:jc w:val="both"/>
      </w:pPr>
      <w:r>
        <w:t xml:space="preserve">Administratīvās pārvaldes </w:t>
      </w:r>
    </w:p>
    <w:p w:rsidR="00FC134C" w:rsidRDefault="00FC134C" w:rsidP="00FC134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1710F" w:rsidRPr="00B4510D" w:rsidRDefault="00FC134C" w:rsidP="00D1710F">
      <w:pPr>
        <w:jc w:val="both"/>
      </w:pPr>
      <w:r>
        <w:t>2021.gada 21.janvārī</w:t>
      </w:r>
    </w:p>
    <w:sectPr w:rsidR="00D1710F" w:rsidRPr="00B4510D" w:rsidSect="002612B5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42" w:rsidRDefault="00B77D42">
      <w:r>
        <w:separator/>
      </w:r>
    </w:p>
  </w:endnote>
  <w:endnote w:type="continuationSeparator" w:id="0">
    <w:p w:rsidR="00B77D42" w:rsidRDefault="00B7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Default="00393CD9" w:rsidP="00393CD9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5144F2">
      <w:rPr>
        <w:sz w:val="20"/>
        <w:szCs w:val="20"/>
      </w:rPr>
      <w:t>2</w:t>
    </w:r>
  </w:p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42" w:rsidRDefault="00B77D42">
      <w:r>
        <w:separator/>
      </w:r>
    </w:p>
  </w:footnote>
  <w:footnote w:type="continuationSeparator" w:id="0">
    <w:p w:rsidR="00B77D42" w:rsidRDefault="00B77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A750F4A" wp14:editId="17D8381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612B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3CE3"/>
    <w:rsid w:val="00007510"/>
    <w:rsid w:val="0000751D"/>
    <w:rsid w:val="00012D8D"/>
    <w:rsid w:val="00025672"/>
    <w:rsid w:val="00037D5D"/>
    <w:rsid w:val="000454BB"/>
    <w:rsid w:val="00045D0D"/>
    <w:rsid w:val="00045DCD"/>
    <w:rsid w:val="00057339"/>
    <w:rsid w:val="0006393F"/>
    <w:rsid w:val="00071D33"/>
    <w:rsid w:val="00074EF1"/>
    <w:rsid w:val="00076C44"/>
    <w:rsid w:val="0008587C"/>
    <w:rsid w:val="00097138"/>
    <w:rsid w:val="000A0726"/>
    <w:rsid w:val="000B0F0A"/>
    <w:rsid w:val="000C1F08"/>
    <w:rsid w:val="000C293C"/>
    <w:rsid w:val="000C3E4C"/>
    <w:rsid w:val="000C4CB0"/>
    <w:rsid w:val="000D2691"/>
    <w:rsid w:val="000D33F5"/>
    <w:rsid w:val="000E0716"/>
    <w:rsid w:val="000E4EB6"/>
    <w:rsid w:val="000F1977"/>
    <w:rsid w:val="000F2E0B"/>
    <w:rsid w:val="000F4865"/>
    <w:rsid w:val="000F49FE"/>
    <w:rsid w:val="00101BBB"/>
    <w:rsid w:val="00112135"/>
    <w:rsid w:val="0011527E"/>
    <w:rsid w:val="0012294E"/>
    <w:rsid w:val="00133E2E"/>
    <w:rsid w:val="001357D7"/>
    <w:rsid w:val="001400BE"/>
    <w:rsid w:val="00157FB5"/>
    <w:rsid w:val="00171783"/>
    <w:rsid w:val="00176686"/>
    <w:rsid w:val="00181F3D"/>
    <w:rsid w:val="001867BE"/>
    <w:rsid w:val="0019106C"/>
    <w:rsid w:val="00197F0A"/>
    <w:rsid w:val="001A2A8B"/>
    <w:rsid w:val="001A626C"/>
    <w:rsid w:val="001A71CF"/>
    <w:rsid w:val="001A74C7"/>
    <w:rsid w:val="001B2E18"/>
    <w:rsid w:val="001C104F"/>
    <w:rsid w:val="001C248D"/>
    <w:rsid w:val="001C5C06"/>
    <w:rsid w:val="001E3FC4"/>
    <w:rsid w:val="001F37C8"/>
    <w:rsid w:val="002051D3"/>
    <w:rsid w:val="00212DF2"/>
    <w:rsid w:val="00225A80"/>
    <w:rsid w:val="002438AA"/>
    <w:rsid w:val="0024579E"/>
    <w:rsid w:val="0026094B"/>
    <w:rsid w:val="002612B5"/>
    <w:rsid w:val="002818F4"/>
    <w:rsid w:val="002866F2"/>
    <w:rsid w:val="0029227E"/>
    <w:rsid w:val="00292D48"/>
    <w:rsid w:val="00295440"/>
    <w:rsid w:val="002A71EA"/>
    <w:rsid w:val="002D35AD"/>
    <w:rsid w:val="002D52C7"/>
    <w:rsid w:val="002D745A"/>
    <w:rsid w:val="002E211A"/>
    <w:rsid w:val="002F2FF5"/>
    <w:rsid w:val="0031251F"/>
    <w:rsid w:val="00315442"/>
    <w:rsid w:val="00326C8E"/>
    <w:rsid w:val="00327E97"/>
    <w:rsid w:val="00333DEE"/>
    <w:rsid w:val="00334E7E"/>
    <w:rsid w:val="00342504"/>
    <w:rsid w:val="00352F96"/>
    <w:rsid w:val="00354003"/>
    <w:rsid w:val="003569D3"/>
    <w:rsid w:val="0037423E"/>
    <w:rsid w:val="00386B5E"/>
    <w:rsid w:val="00393CD9"/>
    <w:rsid w:val="003947C6"/>
    <w:rsid w:val="003959A1"/>
    <w:rsid w:val="003A555E"/>
    <w:rsid w:val="003C69B6"/>
    <w:rsid w:val="003C7833"/>
    <w:rsid w:val="003D12D3"/>
    <w:rsid w:val="003D5C89"/>
    <w:rsid w:val="003F778D"/>
    <w:rsid w:val="00401CB6"/>
    <w:rsid w:val="00417569"/>
    <w:rsid w:val="00422F4E"/>
    <w:rsid w:val="004305C1"/>
    <w:rsid w:val="0043365C"/>
    <w:rsid w:val="004407DF"/>
    <w:rsid w:val="00445CBC"/>
    <w:rsid w:val="0044759D"/>
    <w:rsid w:val="00447DD3"/>
    <w:rsid w:val="00454998"/>
    <w:rsid w:val="00461E9D"/>
    <w:rsid w:val="00465553"/>
    <w:rsid w:val="00486FB8"/>
    <w:rsid w:val="00487AA6"/>
    <w:rsid w:val="00495A93"/>
    <w:rsid w:val="004A07D3"/>
    <w:rsid w:val="004A0B61"/>
    <w:rsid w:val="004A2541"/>
    <w:rsid w:val="004A5238"/>
    <w:rsid w:val="004A6257"/>
    <w:rsid w:val="004B21B8"/>
    <w:rsid w:val="004B70EF"/>
    <w:rsid w:val="004C560C"/>
    <w:rsid w:val="004D3582"/>
    <w:rsid w:val="004D47D9"/>
    <w:rsid w:val="004E06CF"/>
    <w:rsid w:val="004F1F79"/>
    <w:rsid w:val="0051360D"/>
    <w:rsid w:val="005144F2"/>
    <w:rsid w:val="00514D22"/>
    <w:rsid w:val="00520F0A"/>
    <w:rsid w:val="005322D8"/>
    <w:rsid w:val="00536A09"/>
    <w:rsid w:val="00540422"/>
    <w:rsid w:val="005635EC"/>
    <w:rsid w:val="00577970"/>
    <w:rsid w:val="005902D4"/>
    <w:rsid w:val="005931AB"/>
    <w:rsid w:val="005B05BE"/>
    <w:rsid w:val="005B101A"/>
    <w:rsid w:val="005B18BE"/>
    <w:rsid w:val="005B27FB"/>
    <w:rsid w:val="005B4F84"/>
    <w:rsid w:val="005C34F1"/>
    <w:rsid w:val="005D659D"/>
    <w:rsid w:val="005E7FB7"/>
    <w:rsid w:val="0060175D"/>
    <w:rsid w:val="00621831"/>
    <w:rsid w:val="00627A3F"/>
    <w:rsid w:val="0063151B"/>
    <w:rsid w:val="00631B8B"/>
    <w:rsid w:val="00632DE9"/>
    <w:rsid w:val="006374F3"/>
    <w:rsid w:val="00642630"/>
    <w:rsid w:val="006457D0"/>
    <w:rsid w:val="00650F3C"/>
    <w:rsid w:val="00654CA4"/>
    <w:rsid w:val="0066057F"/>
    <w:rsid w:val="0066324F"/>
    <w:rsid w:val="00671596"/>
    <w:rsid w:val="00687A51"/>
    <w:rsid w:val="00692DF4"/>
    <w:rsid w:val="006A66D0"/>
    <w:rsid w:val="006B1749"/>
    <w:rsid w:val="006B7EE6"/>
    <w:rsid w:val="006D62C3"/>
    <w:rsid w:val="00705E81"/>
    <w:rsid w:val="00720161"/>
    <w:rsid w:val="00721FDE"/>
    <w:rsid w:val="00723C65"/>
    <w:rsid w:val="007347FB"/>
    <w:rsid w:val="0073598F"/>
    <w:rsid w:val="007419F0"/>
    <w:rsid w:val="00741EB8"/>
    <w:rsid w:val="00745660"/>
    <w:rsid w:val="00745CE8"/>
    <w:rsid w:val="0075400F"/>
    <w:rsid w:val="0076543C"/>
    <w:rsid w:val="007727AB"/>
    <w:rsid w:val="007A28C7"/>
    <w:rsid w:val="007B0B69"/>
    <w:rsid w:val="007B53EC"/>
    <w:rsid w:val="007B6B4D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8E1"/>
    <w:rsid w:val="00825E70"/>
    <w:rsid w:val="00827057"/>
    <w:rsid w:val="00827141"/>
    <w:rsid w:val="008424F5"/>
    <w:rsid w:val="00853C53"/>
    <w:rsid w:val="0085502C"/>
    <w:rsid w:val="008562DC"/>
    <w:rsid w:val="00861DA1"/>
    <w:rsid w:val="00862B88"/>
    <w:rsid w:val="00877E83"/>
    <w:rsid w:val="00880030"/>
    <w:rsid w:val="00881CF2"/>
    <w:rsid w:val="00883002"/>
    <w:rsid w:val="0088562F"/>
    <w:rsid w:val="0089099C"/>
    <w:rsid w:val="00892EB6"/>
    <w:rsid w:val="0089450C"/>
    <w:rsid w:val="008A1A6B"/>
    <w:rsid w:val="008A6AFD"/>
    <w:rsid w:val="008B15BC"/>
    <w:rsid w:val="008B541C"/>
    <w:rsid w:val="008C2FB0"/>
    <w:rsid w:val="008D365B"/>
    <w:rsid w:val="008E3763"/>
    <w:rsid w:val="008E5779"/>
    <w:rsid w:val="008F04FD"/>
    <w:rsid w:val="008F0594"/>
    <w:rsid w:val="00905F51"/>
    <w:rsid w:val="00925FAA"/>
    <w:rsid w:val="009369A5"/>
    <w:rsid w:val="00937A09"/>
    <w:rsid w:val="00946181"/>
    <w:rsid w:val="00951A81"/>
    <w:rsid w:val="009636FE"/>
    <w:rsid w:val="0097415D"/>
    <w:rsid w:val="0097561E"/>
    <w:rsid w:val="0098095B"/>
    <w:rsid w:val="009A199B"/>
    <w:rsid w:val="009A264E"/>
    <w:rsid w:val="009A5441"/>
    <w:rsid w:val="009A5523"/>
    <w:rsid w:val="009A7B40"/>
    <w:rsid w:val="009B3955"/>
    <w:rsid w:val="009B79AC"/>
    <w:rsid w:val="009C00E0"/>
    <w:rsid w:val="009C42CF"/>
    <w:rsid w:val="009C5437"/>
    <w:rsid w:val="009C5E45"/>
    <w:rsid w:val="009D16E0"/>
    <w:rsid w:val="009D5C62"/>
    <w:rsid w:val="009D708E"/>
    <w:rsid w:val="00A11618"/>
    <w:rsid w:val="00A20D1F"/>
    <w:rsid w:val="00A319C6"/>
    <w:rsid w:val="00A323CF"/>
    <w:rsid w:val="00A356A3"/>
    <w:rsid w:val="00A47453"/>
    <w:rsid w:val="00A47750"/>
    <w:rsid w:val="00A54174"/>
    <w:rsid w:val="00A62826"/>
    <w:rsid w:val="00A80AE9"/>
    <w:rsid w:val="00A858F4"/>
    <w:rsid w:val="00A867C4"/>
    <w:rsid w:val="00AA10F7"/>
    <w:rsid w:val="00AA6D58"/>
    <w:rsid w:val="00AA7203"/>
    <w:rsid w:val="00AF073A"/>
    <w:rsid w:val="00AF220C"/>
    <w:rsid w:val="00B03FD3"/>
    <w:rsid w:val="00B04CB0"/>
    <w:rsid w:val="00B04D6E"/>
    <w:rsid w:val="00B159F8"/>
    <w:rsid w:val="00B308B4"/>
    <w:rsid w:val="00B35B4C"/>
    <w:rsid w:val="00B36974"/>
    <w:rsid w:val="00B51C9C"/>
    <w:rsid w:val="00B6468D"/>
    <w:rsid w:val="00B64D4D"/>
    <w:rsid w:val="00B70980"/>
    <w:rsid w:val="00B7484C"/>
    <w:rsid w:val="00B77D42"/>
    <w:rsid w:val="00B83BF7"/>
    <w:rsid w:val="00B922AD"/>
    <w:rsid w:val="00BA2B5F"/>
    <w:rsid w:val="00BA33EA"/>
    <w:rsid w:val="00BB0E38"/>
    <w:rsid w:val="00BB3F39"/>
    <w:rsid w:val="00BB795F"/>
    <w:rsid w:val="00BD1DCA"/>
    <w:rsid w:val="00BD7E33"/>
    <w:rsid w:val="00BF016B"/>
    <w:rsid w:val="00BF6B64"/>
    <w:rsid w:val="00C03F57"/>
    <w:rsid w:val="00C10CDB"/>
    <w:rsid w:val="00C20166"/>
    <w:rsid w:val="00C20CE0"/>
    <w:rsid w:val="00C30391"/>
    <w:rsid w:val="00C31EF8"/>
    <w:rsid w:val="00C32CFE"/>
    <w:rsid w:val="00C33F10"/>
    <w:rsid w:val="00C36D3B"/>
    <w:rsid w:val="00C36D48"/>
    <w:rsid w:val="00C516D8"/>
    <w:rsid w:val="00C53E39"/>
    <w:rsid w:val="00C61B0C"/>
    <w:rsid w:val="00C6250C"/>
    <w:rsid w:val="00C73DA5"/>
    <w:rsid w:val="00C75E2C"/>
    <w:rsid w:val="00C80BA9"/>
    <w:rsid w:val="00C86BBA"/>
    <w:rsid w:val="00C9728B"/>
    <w:rsid w:val="00C97F50"/>
    <w:rsid w:val="00CA0990"/>
    <w:rsid w:val="00CB2BA6"/>
    <w:rsid w:val="00CC1105"/>
    <w:rsid w:val="00CD139B"/>
    <w:rsid w:val="00CD2FC4"/>
    <w:rsid w:val="00CD5857"/>
    <w:rsid w:val="00CE4FB9"/>
    <w:rsid w:val="00CE6ACC"/>
    <w:rsid w:val="00CF6548"/>
    <w:rsid w:val="00CF6A53"/>
    <w:rsid w:val="00D00D85"/>
    <w:rsid w:val="00D03811"/>
    <w:rsid w:val="00D1121C"/>
    <w:rsid w:val="00D128F7"/>
    <w:rsid w:val="00D139E6"/>
    <w:rsid w:val="00D1710F"/>
    <w:rsid w:val="00D23124"/>
    <w:rsid w:val="00D733E4"/>
    <w:rsid w:val="00D8287D"/>
    <w:rsid w:val="00DB214C"/>
    <w:rsid w:val="00DC40DB"/>
    <w:rsid w:val="00DC5428"/>
    <w:rsid w:val="00DD0E69"/>
    <w:rsid w:val="00DE1E9C"/>
    <w:rsid w:val="00DF5546"/>
    <w:rsid w:val="00E01041"/>
    <w:rsid w:val="00E1034D"/>
    <w:rsid w:val="00E10A2D"/>
    <w:rsid w:val="00E120D3"/>
    <w:rsid w:val="00E123B8"/>
    <w:rsid w:val="00E13808"/>
    <w:rsid w:val="00E13CE1"/>
    <w:rsid w:val="00E4411C"/>
    <w:rsid w:val="00E44263"/>
    <w:rsid w:val="00E476FB"/>
    <w:rsid w:val="00E55BE5"/>
    <w:rsid w:val="00E61AB9"/>
    <w:rsid w:val="00E70403"/>
    <w:rsid w:val="00E72573"/>
    <w:rsid w:val="00E75EDA"/>
    <w:rsid w:val="00E76027"/>
    <w:rsid w:val="00E856BE"/>
    <w:rsid w:val="00E92367"/>
    <w:rsid w:val="00E94102"/>
    <w:rsid w:val="00EA098C"/>
    <w:rsid w:val="00EA3134"/>
    <w:rsid w:val="00EA770A"/>
    <w:rsid w:val="00EB10AE"/>
    <w:rsid w:val="00EC204C"/>
    <w:rsid w:val="00EC3FC4"/>
    <w:rsid w:val="00EC4C76"/>
    <w:rsid w:val="00EC518D"/>
    <w:rsid w:val="00ED08E9"/>
    <w:rsid w:val="00ED1CD9"/>
    <w:rsid w:val="00EE3D59"/>
    <w:rsid w:val="00EF662C"/>
    <w:rsid w:val="00EF6FDB"/>
    <w:rsid w:val="00EF7C4E"/>
    <w:rsid w:val="00F01300"/>
    <w:rsid w:val="00F03073"/>
    <w:rsid w:val="00F13C82"/>
    <w:rsid w:val="00F17B3A"/>
    <w:rsid w:val="00F46C2C"/>
    <w:rsid w:val="00F53E01"/>
    <w:rsid w:val="00F54ED2"/>
    <w:rsid w:val="00F6122B"/>
    <w:rsid w:val="00F71658"/>
    <w:rsid w:val="00F848CF"/>
    <w:rsid w:val="00F862CA"/>
    <w:rsid w:val="00FA00F5"/>
    <w:rsid w:val="00FB6B06"/>
    <w:rsid w:val="00FB7367"/>
    <w:rsid w:val="00FC134C"/>
    <w:rsid w:val="00FC22AE"/>
    <w:rsid w:val="00FC23BD"/>
    <w:rsid w:val="00FD1071"/>
    <w:rsid w:val="00FD76F7"/>
    <w:rsid w:val="00FE15E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5615-9C89-45A6-970A-667C7B37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2021-01-21T13:47:00Z</cp:lastPrinted>
  <dcterms:created xsi:type="dcterms:W3CDTF">2021-01-20T13:46:00Z</dcterms:created>
  <dcterms:modified xsi:type="dcterms:W3CDTF">2021-01-21T13:47:00Z</dcterms:modified>
</cp:coreProperties>
</file>