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2501E" w14:textId="77777777" w:rsidR="00F45DF2" w:rsidRDefault="00D404C8" w:rsidP="00CE7FA4">
      <w:pPr>
        <w:keepNext/>
        <w:keepLines/>
        <w:jc w:val="center"/>
        <w:rPr>
          <w:b/>
          <w:szCs w:val="44"/>
        </w:rPr>
      </w:pPr>
      <w:r w:rsidRPr="00963A41">
        <w:rPr>
          <w:b/>
        </w:rPr>
        <w:t xml:space="preserve">JELGAVAS PILSĒTAS PAŠVALDĪBAS </w:t>
      </w:r>
      <w:r w:rsidRPr="00963A41">
        <w:rPr>
          <w:b/>
          <w:szCs w:val="44"/>
        </w:rPr>
        <w:t>20</w:t>
      </w:r>
      <w:r w:rsidR="00DF0CB1" w:rsidRPr="00963A41">
        <w:rPr>
          <w:b/>
          <w:szCs w:val="44"/>
        </w:rPr>
        <w:t>2</w:t>
      </w:r>
      <w:r w:rsidR="009F5CB7" w:rsidRPr="00963A41">
        <w:rPr>
          <w:b/>
          <w:szCs w:val="44"/>
        </w:rPr>
        <w:t>1</w:t>
      </w:r>
      <w:r w:rsidRPr="00963A41">
        <w:rPr>
          <w:b/>
          <w:szCs w:val="44"/>
        </w:rPr>
        <w:t xml:space="preserve">.GADA </w:t>
      </w:r>
      <w:r w:rsidR="009F5CB7" w:rsidRPr="00963A41">
        <w:rPr>
          <w:b/>
          <w:szCs w:val="44"/>
        </w:rPr>
        <w:t>21</w:t>
      </w:r>
      <w:r w:rsidRPr="00963A41">
        <w:rPr>
          <w:b/>
          <w:szCs w:val="44"/>
        </w:rPr>
        <w:t>.</w:t>
      </w:r>
      <w:r w:rsidR="009F5CB7" w:rsidRPr="00963A41">
        <w:rPr>
          <w:b/>
          <w:szCs w:val="44"/>
        </w:rPr>
        <w:t>JANVĀ</w:t>
      </w:r>
      <w:r w:rsidRPr="00963A41">
        <w:rPr>
          <w:b/>
          <w:szCs w:val="44"/>
        </w:rPr>
        <w:t xml:space="preserve">RA </w:t>
      </w:r>
    </w:p>
    <w:p w14:paraId="1C87EAA8" w14:textId="6FE70E06" w:rsidR="00F45DF2" w:rsidRDefault="00D404C8" w:rsidP="00CE7FA4">
      <w:pPr>
        <w:keepNext/>
        <w:keepLines/>
        <w:jc w:val="center"/>
        <w:rPr>
          <w:b/>
          <w:szCs w:val="44"/>
        </w:rPr>
      </w:pPr>
      <w:r w:rsidRPr="00963A41">
        <w:rPr>
          <w:b/>
          <w:szCs w:val="44"/>
        </w:rPr>
        <w:t>SAISTOŠO NOTEIKUMU NR.</w:t>
      </w:r>
      <w:r w:rsidR="00BB22C6">
        <w:rPr>
          <w:b/>
          <w:szCs w:val="44"/>
        </w:rPr>
        <w:t>21-2</w:t>
      </w:r>
      <w:r w:rsidRPr="00963A41">
        <w:rPr>
          <w:b/>
          <w:szCs w:val="44"/>
        </w:rPr>
        <w:t xml:space="preserve"> </w:t>
      </w:r>
    </w:p>
    <w:p w14:paraId="7024B2A6" w14:textId="77777777" w:rsidR="00F45DF2" w:rsidRDefault="00963A41" w:rsidP="00CE7FA4">
      <w:pPr>
        <w:keepNext/>
        <w:keepLines/>
        <w:jc w:val="center"/>
        <w:rPr>
          <w:b/>
          <w:szCs w:val="44"/>
        </w:rPr>
      </w:pPr>
      <w:r w:rsidRPr="00963A41">
        <w:rPr>
          <w:b/>
          <w:szCs w:val="44"/>
        </w:rPr>
        <w:t>“GROZĪJUMI JELGAVAS PILSĒTAS PAŠVALDĪBAS 2015.GADA 12.NOVEMBRA SAISTOŠAJOS NOTEIKUMOS NR.15-19 „</w:t>
      </w:r>
      <w:r w:rsidRPr="00963A41">
        <w:rPr>
          <w:b/>
        </w:rPr>
        <w:t>SOCIĀLĀS PALĪDZĪBAS PABALSTU UN SOCIĀLO GARANTIJU PIEŠĶIRŠANAS NOTEKUMI</w:t>
      </w:r>
      <w:r w:rsidRPr="00963A41">
        <w:rPr>
          <w:b/>
          <w:szCs w:val="44"/>
        </w:rPr>
        <w:t xml:space="preserve">”” </w:t>
      </w:r>
    </w:p>
    <w:p w14:paraId="4C3DA554" w14:textId="4AE67AC6" w:rsidR="00D9238B" w:rsidRPr="00CE7FA4" w:rsidRDefault="00D9238B" w:rsidP="00CE7FA4">
      <w:pPr>
        <w:keepNext/>
        <w:keepLines/>
        <w:jc w:val="center"/>
        <w:rPr>
          <w:b/>
          <w:bCs/>
        </w:rPr>
      </w:pPr>
      <w:r w:rsidRPr="00963A41">
        <w:rPr>
          <w:b/>
        </w:rPr>
        <w:t>PASKAIDROJUMA</w:t>
      </w:r>
      <w:r w:rsidRPr="00C13ED9">
        <w:rPr>
          <w:b/>
        </w:rPr>
        <w:t xml:space="preserve"> RAKSTS</w:t>
      </w:r>
    </w:p>
    <w:p w14:paraId="73FC6CBE" w14:textId="77777777" w:rsidR="00D9238B" w:rsidRPr="00C13ED9" w:rsidRDefault="00D9238B" w:rsidP="0058129D">
      <w:pPr>
        <w:jc w:val="center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097"/>
      </w:tblGrid>
      <w:tr w:rsidR="00C13ED9" w:rsidRPr="00C13ED9" w14:paraId="3D8098F1" w14:textId="77777777" w:rsidTr="00F45DF2">
        <w:tc>
          <w:tcPr>
            <w:tcW w:w="2942" w:type="dxa"/>
          </w:tcPr>
          <w:p w14:paraId="35E49E13" w14:textId="77777777" w:rsidR="00D9238B" w:rsidRPr="00C13ED9" w:rsidRDefault="00D9238B" w:rsidP="000E7A92">
            <w:pPr>
              <w:jc w:val="center"/>
              <w:rPr>
                <w:b/>
              </w:rPr>
            </w:pPr>
            <w:r w:rsidRPr="00C13ED9">
              <w:rPr>
                <w:b/>
              </w:rPr>
              <w:t>Paskaidrojuma raksta sadaļas</w:t>
            </w:r>
          </w:p>
        </w:tc>
        <w:tc>
          <w:tcPr>
            <w:tcW w:w="6097" w:type="dxa"/>
            <w:vAlign w:val="center"/>
          </w:tcPr>
          <w:p w14:paraId="1E910BDB" w14:textId="77777777" w:rsidR="00D9238B" w:rsidRPr="00C13ED9" w:rsidRDefault="00D9238B" w:rsidP="00F45DF2">
            <w:pPr>
              <w:jc w:val="center"/>
              <w:rPr>
                <w:b/>
              </w:rPr>
            </w:pPr>
            <w:r w:rsidRPr="00C13ED9">
              <w:rPr>
                <w:b/>
              </w:rPr>
              <w:t>Norādāmā informācija</w:t>
            </w:r>
          </w:p>
        </w:tc>
      </w:tr>
      <w:tr w:rsidR="00C13ED9" w:rsidRPr="00C13ED9" w14:paraId="1CDDB83C" w14:textId="77777777" w:rsidTr="00F45DF2">
        <w:tc>
          <w:tcPr>
            <w:tcW w:w="2942" w:type="dxa"/>
          </w:tcPr>
          <w:p w14:paraId="09781ADD" w14:textId="77777777" w:rsidR="00F67430" w:rsidRPr="00C13ED9" w:rsidRDefault="00F67430" w:rsidP="007D7CDE">
            <w:r w:rsidRPr="00C13ED9">
              <w:t>1</w:t>
            </w:r>
            <w:r w:rsidR="007C388C" w:rsidRPr="00C13ED9">
              <w:t>.</w:t>
            </w:r>
            <w:r w:rsidRPr="00C13ED9">
              <w:t>Īss projekta satura izklāsts</w:t>
            </w:r>
          </w:p>
        </w:tc>
        <w:tc>
          <w:tcPr>
            <w:tcW w:w="6097" w:type="dxa"/>
          </w:tcPr>
          <w:p w14:paraId="651699BD" w14:textId="51E18976" w:rsidR="0080101C" w:rsidRPr="006F3215" w:rsidRDefault="00DC2A65" w:rsidP="00553691">
            <w:pPr>
              <w:suppressAutoHyphens/>
              <w:jc w:val="both"/>
            </w:pPr>
            <w:r>
              <w:t>S</w:t>
            </w:r>
            <w:r w:rsidR="006601B8" w:rsidRPr="00763D61">
              <w:t xml:space="preserve">aistošie noteikumi </w:t>
            </w:r>
            <w:r w:rsidR="006601B8" w:rsidRPr="00763D61">
              <w:rPr>
                <w:rStyle w:val="apple-converted-space"/>
                <w:shd w:val="clear" w:color="auto" w:fill="FFFFFF"/>
              </w:rPr>
              <w:t> (turpmāk - noteikumi)</w:t>
            </w:r>
            <w:r w:rsidR="006601B8" w:rsidRPr="00763D61">
              <w:t xml:space="preserve"> tiek izdoti, lai </w:t>
            </w:r>
            <w:r>
              <w:t xml:space="preserve">ievērotu normatīvo aktu prasības sociālo garantiju nodrošināšanā </w:t>
            </w:r>
            <w:r w:rsidRPr="00004705">
              <w:rPr>
                <w:bCs/>
              </w:rPr>
              <w:t>bāreņi</w:t>
            </w:r>
            <w:r>
              <w:rPr>
                <w:bCs/>
              </w:rPr>
              <w:t>e</w:t>
            </w:r>
            <w:r w:rsidRPr="00004705">
              <w:rPr>
                <w:bCs/>
              </w:rPr>
              <w:t>m un bez vecāku gādības palikušaj</w:t>
            </w:r>
            <w:r>
              <w:rPr>
                <w:bCs/>
              </w:rPr>
              <w:t>ie</w:t>
            </w:r>
            <w:r w:rsidRPr="00004705">
              <w:rPr>
                <w:bCs/>
              </w:rPr>
              <w:t>m bērn</w:t>
            </w:r>
            <w:r>
              <w:rPr>
                <w:bCs/>
              </w:rPr>
              <w:t>ie</w:t>
            </w:r>
            <w:r w:rsidRPr="00004705">
              <w:rPr>
                <w:bCs/>
              </w:rPr>
              <w:t>m, kur</w:t>
            </w:r>
            <w:r w:rsidR="006518BE">
              <w:rPr>
                <w:bCs/>
              </w:rPr>
              <w:t>i</w:t>
            </w:r>
            <w:r w:rsidRPr="00004705">
              <w:rPr>
                <w:bCs/>
              </w:rPr>
              <w:t xml:space="preserve"> ir ārpusģimenes aprūpē, kā arī pēc</w:t>
            </w:r>
            <w:r w:rsidRPr="006F3215">
              <w:rPr>
                <w:bCs/>
              </w:rPr>
              <w:t xml:space="preserve"> ārpusģimenes aprūpes beigšanās</w:t>
            </w:r>
            <w:r w:rsidR="008743F7">
              <w:rPr>
                <w:bCs/>
              </w:rPr>
              <w:t xml:space="preserve"> </w:t>
            </w:r>
            <w:r w:rsidR="008A7625" w:rsidRPr="006F3215">
              <w:rPr>
                <w:bCs/>
              </w:rPr>
              <w:t>un ievest</w:t>
            </w:r>
            <w:r w:rsidR="0080101C" w:rsidRPr="006F3215">
              <w:rPr>
                <w:bCs/>
              </w:rPr>
              <w:t>u</w:t>
            </w:r>
            <w:r w:rsidR="008A7625" w:rsidRPr="006F3215">
              <w:rPr>
                <w:bCs/>
              </w:rPr>
              <w:t xml:space="preserve"> jaunu vienreizēj</w:t>
            </w:r>
            <w:r w:rsidR="00E54FDD" w:rsidRPr="006F3215">
              <w:rPr>
                <w:bCs/>
              </w:rPr>
              <w:t>u</w:t>
            </w:r>
            <w:r w:rsidR="008A7625" w:rsidRPr="006F3215">
              <w:rPr>
                <w:bCs/>
              </w:rPr>
              <w:t xml:space="preserve"> pabalstu krīzes situācijā</w:t>
            </w:r>
            <w:r w:rsidR="003676EA" w:rsidRPr="006F3215">
              <w:t xml:space="preserve"> </w:t>
            </w:r>
            <w:r w:rsidR="005A7897" w:rsidRPr="006F3215">
              <w:t xml:space="preserve">līdz 100,00 </w:t>
            </w:r>
            <w:proofErr w:type="spellStart"/>
            <w:r w:rsidR="005A7897" w:rsidRPr="006F3215">
              <w:rPr>
                <w:i/>
                <w:iCs/>
              </w:rPr>
              <w:t>euro</w:t>
            </w:r>
            <w:proofErr w:type="spellEnd"/>
            <w:r w:rsidR="005A7897" w:rsidRPr="006F3215">
              <w:t xml:space="preserve"> </w:t>
            </w:r>
            <w:r w:rsidR="0080101C" w:rsidRPr="006F3215">
              <w:t>apmērā faktisko ēdināšanas izdevumu segšanai</w:t>
            </w:r>
            <w:r w:rsidR="00553691" w:rsidRPr="006F3215">
              <w:t xml:space="preserve"> š</w:t>
            </w:r>
            <w:r w:rsidR="00D71D0A" w:rsidRPr="006F3215">
              <w:t>ādā</w:t>
            </w:r>
            <w:r w:rsidR="00553691" w:rsidRPr="006F3215">
              <w:t>m mērķa grupām</w:t>
            </w:r>
            <w:r w:rsidR="0080101C" w:rsidRPr="006F3215">
              <w:t>:</w:t>
            </w:r>
          </w:p>
          <w:p w14:paraId="36B411AC" w14:textId="4A1F0A08" w:rsidR="0080101C" w:rsidRPr="006F3215" w:rsidRDefault="0080101C" w:rsidP="0080101C">
            <w:pPr>
              <w:suppressAutoHyphens/>
              <w:jc w:val="both"/>
              <w:rPr>
                <w:lang w:eastAsia="ar-SA"/>
              </w:rPr>
            </w:pPr>
            <w:r w:rsidRPr="006F3215">
              <w:t xml:space="preserve">- </w:t>
            </w:r>
            <w:r w:rsidRPr="006F3215">
              <w:rPr>
                <w:lang w:eastAsia="ar-SA"/>
              </w:rPr>
              <w:t>Jelgavas pilsētas pašvaldības iestādes “Jelgavas sociālo lietu pārvalde” (turpmāk – JSLP) struktūrvienību klientiem, kuri saņem</w:t>
            </w:r>
            <w:proofErr w:type="gramStart"/>
            <w:r w:rsidRPr="006F3215">
              <w:rPr>
                <w:lang w:eastAsia="ar-SA"/>
              </w:rPr>
              <w:t xml:space="preserve">  </w:t>
            </w:r>
            <w:proofErr w:type="gramEnd"/>
            <w:r w:rsidRPr="006F3215">
              <w:rPr>
                <w:lang w:eastAsia="ar-SA"/>
              </w:rPr>
              <w:t xml:space="preserve">sociālos pakalpojumus ar izmitināšanu, kuriem konstatēta saslimšana ar </w:t>
            </w:r>
            <w:proofErr w:type="spellStart"/>
            <w:r w:rsidRPr="006F3215">
              <w:rPr>
                <w:lang w:eastAsia="ar-SA"/>
              </w:rPr>
              <w:t>Covid</w:t>
            </w:r>
            <w:proofErr w:type="spellEnd"/>
            <w:r w:rsidRPr="006F3215">
              <w:rPr>
                <w:lang w:eastAsia="ar-SA"/>
              </w:rPr>
              <w:t xml:space="preserve"> – 19 infekciju un kuri ir izolēti</w:t>
            </w:r>
            <w:r w:rsidRPr="006F3215">
              <w:t xml:space="preserve"> SIA “Sporta komplekss “Zemgale-V” viesnīcā Skautu ielā 2, Jelgavā</w:t>
            </w:r>
            <w:r w:rsidRPr="006F3215">
              <w:rPr>
                <w:lang w:eastAsia="ar-SA"/>
              </w:rPr>
              <w:t xml:space="preserve">;  </w:t>
            </w:r>
          </w:p>
          <w:p w14:paraId="3516BF8A" w14:textId="0D0C96CC" w:rsidR="0080101C" w:rsidRPr="006F3215" w:rsidRDefault="0080101C" w:rsidP="0080101C">
            <w:pPr>
              <w:suppressAutoHyphens/>
              <w:jc w:val="both"/>
              <w:rPr>
                <w:lang w:eastAsia="ar-SA"/>
              </w:rPr>
            </w:pPr>
            <w:r w:rsidRPr="006F3215">
              <w:rPr>
                <w:lang w:eastAsia="ar-SA"/>
              </w:rPr>
              <w:t xml:space="preserve">- Jelgavas pilsētas pašvaldības Sociālās dzīvojamajās mājas iedzīvotājiem, kuriem nav iespējama izolācija dzīvesvietā, </w:t>
            </w:r>
            <w:r w:rsidR="00D71D0A" w:rsidRPr="006F3215">
              <w:rPr>
                <w:lang w:eastAsia="ar-SA"/>
              </w:rPr>
              <w:t>kurie</w:t>
            </w:r>
            <w:r w:rsidRPr="006F3215">
              <w:rPr>
                <w:lang w:eastAsia="ar-SA"/>
              </w:rPr>
              <w:t xml:space="preserve">m konstatēta saslimšana ar </w:t>
            </w:r>
            <w:proofErr w:type="spellStart"/>
            <w:r w:rsidRPr="006F3215">
              <w:rPr>
                <w:lang w:eastAsia="ar-SA"/>
              </w:rPr>
              <w:t>Covid</w:t>
            </w:r>
            <w:proofErr w:type="spellEnd"/>
            <w:r w:rsidRPr="006F3215">
              <w:rPr>
                <w:lang w:eastAsia="ar-SA"/>
              </w:rPr>
              <w:t xml:space="preserve"> – 19 infekciju un kuri ir </w:t>
            </w:r>
            <w:proofErr w:type="gramStart"/>
            <w:r w:rsidRPr="006F3215">
              <w:rPr>
                <w:lang w:eastAsia="ar-SA"/>
              </w:rPr>
              <w:t>izolēti</w:t>
            </w:r>
            <w:r w:rsidRPr="006F3215">
              <w:t xml:space="preserve"> SIA “Sporta komplekss “Zemgale</w:t>
            </w:r>
            <w:proofErr w:type="gramEnd"/>
            <w:r w:rsidRPr="006F3215">
              <w:t>-V” viesnīcā Skautu ielā 2, Jelgavā.</w:t>
            </w:r>
          </w:p>
          <w:p w14:paraId="0B664473" w14:textId="4BE47030" w:rsidR="00DC2A65" w:rsidRDefault="00DC2A65" w:rsidP="000E580F">
            <w:pPr>
              <w:jc w:val="both"/>
              <w:rPr>
                <w:bCs/>
              </w:rPr>
            </w:pPr>
            <w:r>
              <w:rPr>
                <w:bCs/>
              </w:rPr>
              <w:t>Saskaņā ar Ministru kabineta 2005.</w:t>
            </w:r>
            <w:r w:rsidR="00A847C2">
              <w:rPr>
                <w:bCs/>
              </w:rPr>
              <w:t>gada 15.novembra</w:t>
            </w:r>
            <w:r>
              <w:rPr>
                <w:bCs/>
              </w:rPr>
              <w:t xml:space="preserve"> noteikumiem </w:t>
            </w:r>
            <w:r w:rsidRPr="00004705">
              <w:rPr>
                <w:bCs/>
              </w:rPr>
              <w:t>Nr.857 „Noteikumi par sociālajām garantijām bārenim un bez vecāku gādības palikušajam bērnam, kurš ir ārpusģimenes aprūpē, kā arī pēc ārpusģimenes aprūpes beigšanās”</w:t>
            </w:r>
            <w:r>
              <w:rPr>
                <w:bCs/>
              </w:rPr>
              <w:t xml:space="preserve"> minētajai mērķa grupai no 01.01.2021. tiek </w:t>
            </w:r>
            <w:r w:rsidR="00A847C2">
              <w:rPr>
                <w:bCs/>
              </w:rPr>
              <w:t>noteikts</w:t>
            </w:r>
            <w:r w:rsidR="00E61210">
              <w:rPr>
                <w:bCs/>
              </w:rPr>
              <w:t>:</w:t>
            </w:r>
          </w:p>
          <w:p w14:paraId="58BA296C" w14:textId="6D55363E" w:rsidR="00A847C2" w:rsidRPr="00414EB1" w:rsidRDefault="00DC2A65" w:rsidP="00414EB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vienreizēj</w:t>
            </w:r>
            <w:r w:rsidR="00A847C2" w:rsidRPr="00414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414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pabalst</w:t>
            </w:r>
            <w:r w:rsidR="00A847C2" w:rsidRPr="00414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414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sadzīves priekšmetu un mīkstā inventāra iegādei </w:t>
            </w:r>
            <w:r w:rsidR="00A847C2" w:rsidRPr="00414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- 820,05</w:t>
            </w:r>
            <w:r w:rsidRPr="00414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14EB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euro</w:t>
            </w:r>
            <w:proofErr w:type="spellEnd"/>
            <w:r w:rsidR="00A847C2" w:rsidRPr="00414EB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A847C2" w:rsidRPr="00414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(iepriekš 350,00 </w:t>
            </w:r>
            <w:proofErr w:type="spellStart"/>
            <w:r w:rsidR="00A847C2" w:rsidRPr="00414EB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euro</w:t>
            </w:r>
            <w:proofErr w:type="spellEnd"/>
            <w:r w:rsidR="00A847C2" w:rsidRPr="00414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14:paraId="30008186" w14:textId="007AEC80" w:rsidR="00A847C2" w:rsidRPr="00414EB1" w:rsidRDefault="00A847C2" w:rsidP="00414EB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vienreizējs pabalsts patstāvīgas dzīves uzsākšanai</w:t>
            </w:r>
            <w:r w:rsidR="00414EB1" w:rsidRPr="00414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14EB1">
              <w:rPr>
                <w:rFonts w:ascii="Times New Roman" w:hAnsi="Times New Roman"/>
                <w:sz w:val="24"/>
                <w:szCs w:val="24"/>
              </w:rPr>
              <w:t xml:space="preserve">218,00 </w:t>
            </w:r>
            <w:proofErr w:type="spellStart"/>
            <w:r w:rsidRPr="00414EB1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414E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8743F7">
              <w:rPr>
                <w:rFonts w:ascii="Times New Roman" w:hAnsi="Times New Roman"/>
                <w:sz w:val="24"/>
                <w:szCs w:val="24"/>
              </w:rPr>
              <w:t xml:space="preserve">vai personai ar invaliditāti </w:t>
            </w:r>
            <w:r w:rsidRPr="00414EB1">
              <w:rPr>
                <w:rFonts w:ascii="Times New Roman" w:hAnsi="Times New Roman"/>
                <w:sz w:val="24"/>
                <w:szCs w:val="24"/>
              </w:rPr>
              <w:t>kopš bērnības 327,00</w:t>
            </w:r>
            <w:r w:rsidRPr="00414E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14EB1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proofErr w:type="gramStart"/>
            <w:r w:rsidRPr="00414E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proofErr w:type="gramEnd"/>
            <w:r w:rsidRPr="00414EB1">
              <w:rPr>
                <w:rFonts w:ascii="Times New Roman" w:hAnsi="Times New Roman"/>
                <w:sz w:val="24"/>
                <w:szCs w:val="24"/>
              </w:rPr>
              <w:t xml:space="preserve">(iepriekš 128,06 </w:t>
            </w:r>
            <w:proofErr w:type="spellStart"/>
            <w:r w:rsidR="00E61210" w:rsidRPr="00414EB1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="00E61210" w:rsidRPr="00414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EB1">
              <w:rPr>
                <w:rFonts w:ascii="Times New Roman" w:hAnsi="Times New Roman"/>
                <w:sz w:val="24"/>
                <w:szCs w:val="24"/>
              </w:rPr>
              <w:t>un</w:t>
            </w:r>
            <w:r w:rsidRPr="00414E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14EB1">
              <w:rPr>
                <w:rFonts w:ascii="Times New Roman" w:hAnsi="Times New Roman"/>
                <w:sz w:val="24"/>
                <w:szCs w:val="24"/>
              </w:rPr>
              <w:t>245,00</w:t>
            </w:r>
            <w:r w:rsidRPr="00414E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14EB1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414EB1">
              <w:rPr>
                <w:rFonts w:ascii="Times New Roman" w:hAnsi="Times New Roman"/>
                <w:sz w:val="24"/>
                <w:szCs w:val="24"/>
              </w:rPr>
              <w:t>)</w:t>
            </w:r>
            <w:r w:rsidRPr="00414EB1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14:paraId="147DB3C5" w14:textId="0A86F3ED" w:rsidR="00C13ED9" w:rsidRPr="008A7625" w:rsidRDefault="00A847C2" w:rsidP="00414EB1">
            <w:pPr>
              <w:pStyle w:val="ListParagraph"/>
              <w:numPr>
                <w:ilvl w:val="0"/>
                <w:numId w:val="14"/>
              </w:numPr>
              <w:jc w:val="both"/>
              <w:rPr>
                <w:i/>
                <w:iCs/>
              </w:rPr>
            </w:pPr>
            <w:r w:rsidRPr="00414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pabalsts bārenim un bez vecāku</w:t>
            </w:r>
            <w:r w:rsidRPr="00414EB1">
              <w:rPr>
                <w:rFonts w:ascii="Times New Roman" w:hAnsi="Times New Roman"/>
                <w:sz w:val="24"/>
                <w:szCs w:val="24"/>
              </w:rPr>
              <w:t xml:space="preserve"> gādības palikušajam bērnam, kurš sasniedzis pilngadību un turpina mācības </w:t>
            </w:r>
            <w:r w:rsidR="00E61210" w:rsidRPr="00414EB1">
              <w:rPr>
                <w:rFonts w:ascii="Times New Roman" w:hAnsi="Times New Roman"/>
                <w:sz w:val="24"/>
                <w:szCs w:val="24"/>
              </w:rPr>
              <w:t>–</w:t>
            </w:r>
            <w:r w:rsidRPr="00414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1210" w:rsidRPr="00414EB1">
              <w:rPr>
                <w:rFonts w:ascii="Times New Roman" w:hAnsi="Times New Roman"/>
                <w:sz w:val="24"/>
                <w:szCs w:val="24"/>
              </w:rPr>
              <w:t xml:space="preserve">109,00 </w:t>
            </w:r>
            <w:proofErr w:type="spellStart"/>
            <w:r w:rsidR="00E61210" w:rsidRPr="00414EB1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="00E61210" w:rsidRPr="00414E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1D23DE" w:rsidRPr="00414EB1">
              <w:rPr>
                <w:rFonts w:ascii="Times New Roman" w:hAnsi="Times New Roman"/>
                <w:sz w:val="24"/>
                <w:szCs w:val="24"/>
              </w:rPr>
              <w:t xml:space="preserve">un personai ar invaliditāti kopš bērnības 163,00 </w:t>
            </w:r>
            <w:proofErr w:type="spellStart"/>
            <w:r w:rsidR="001D23DE" w:rsidRPr="00414EB1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="00E61210" w:rsidRPr="00414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23DE" w:rsidRPr="00414EB1">
              <w:rPr>
                <w:rFonts w:ascii="Times New Roman" w:hAnsi="Times New Roman"/>
                <w:sz w:val="24"/>
                <w:szCs w:val="24"/>
              </w:rPr>
              <w:t xml:space="preserve">mēnesī </w:t>
            </w:r>
            <w:r w:rsidR="00E61210" w:rsidRPr="00414EB1">
              <w:rPr>
                <w:rFonts w:ascii="Times New Roman" w:hAnsi="Times New Roman"/>
                <w:sz w:val="24"/>
                <w:szCs w:val="24"/>
              </w:rPr>
              <w:t>(iepriekš 64,03</w:t>
            </w:r>
            <w:r w:rsidR="001D23DE" w:rsidRPr="00414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23DE" w:rsidRPr="00414EB1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="001D23DE" w:rsidRPr="00414EB1">
              <w:rPr>
                <w:rFonts w:ascii="Times New Roman" w:hAnsi="Times New Roman"/>
                <w:sz w:val="24"/>
                <w:szCs w:val="24"/>
              </w:rPr>
              <w:t xml:space="preserve"> un 122,69</w:t>
            </w:r>
            <w:r w:rsidR="00E61210" w:rsidRPr="00414E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61210" w:rsidRPr="00414EB1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="00E61210" w:rsidRPr="00414EB1">
              <w:rPr>
                <w:rFonts w:ascii="Times New Roman" w:hAnsi="Times New Roman"/>
                <w:sz w:val="24"/>
                <w:szCs w:val="24"/>
              </w:rPr>
              <w:t>)</w:t>
            </w:r>
            <w:r w:rsidR="00691662" w:rsidRPr="00414E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48755B" w14:textId="3701BB7E" w:rsidR="008A7625" w:rsidRPr="006F3215" w:rsidRDefault="008A7625" w:rsidP="008A7625">
            <w:pPr>
              <w:jc w:val="both"/>
              <w:rPr>
                <w:i/>
                <w:iCs/>
              </w:rPr>
            </w:pPr>
            <w:r w:rsidRPr="006F3215">
              <w:rPr>
                <w:bCs/>
              </w:rPr>
              <w:t xml:space="preserve">Lai sniegt atbalstu </w:t>
            </w:r>
            <w:r w:rsidR="005A7897" w:rsidRPr="006F3215">
              <w:rPr>
                <w:bCs/>
              </w:rPr>
              <w:t xml:space="preserve">JSLP struktūrvienību klientiem, kuri saņem sociālo pakalpojumu ar izmitināšanu un </w:t>
            </w:r>
            <w:r w:rsidRPr="006F3215">
              <w:rPr>
                <w:bCs/>
              </w:rPr>
              <w:t xml:space="preserve">Jelgavas pilsētas </w:t>
            </w:r>
            <w:r w:rsidR="00EC54F7" w:rsidRPr="006F3215">
              <w:rPr>
                <w:bCs/>
              </w:rPr>
              <w:t xml:space="preserve">pašvaldības </w:t>
            </w:r>
            <w:r w:rsidR="002E14B4" w:rsidRPr="006F3215">
              <w:rPr>
                <w:bCs/>
              </w:rPr>
              <w:t>S</w:t>
            </w:r>
            <w:r w:rsidR="005A7897" w:rsidRPr="006F3215">
              <w:rPr>
                <w:bCs/>
              </w:rPr>
              <w:t xml:space="preserve">ociālās </w:t>
            </w:r>
            <w:r w:rsidR="002E14B4" w:rsidRPr="006F3215">
              <w:rPr>
                <w:bCs/>
              </w:rPr>
              <w:t xml:space="preserve">dzīvojamās </w:t>
            </w:r>
            <w:r w:rsidR="005A7897" w:rsidRPr="006F3215">
              <w:rPr>
                <w:bCs/>
              </w:rPr>
              <w:t xml:space="preserve">mājas </w:t>
            </w:r>
            <w:r w:rsidRPr="006F3215">
              <w:rPr>
                <w:bCs/>
              </w:rPr>
              <w:t>iedzīvotājiem</w:t>
            </w:r>
            <w:r w:rsidR="00EC54F7" w:rsidRPr="006F3215">
              <w:rPr>
                <w:bCs/>
              </w:rPr>
              <w:t xml:space="preserve">, </w:t>
            </w:r>
            <w:r w:rsidRPr="006F3215">
              <w:rPr>
                <w:bCs/>
              </w:rPr>
              <w:t xml:space="preserve">kuri nonākuši krīzes situācijā sakarā ar </w:t>
            </w:r>
            <w:r w:rsidR="0080101C" w:rsidRPr="006F3215">
              <w:rPr>
                <w:bCs/>
              </w:rPr>
              <w:t xml:space="preserve">saslimšanu </w:t>
            </w:r>
            <w:r w:rsidR="002E14B4" w:rsidRPr="006F3215">
              <w:rPr>
                <w:bCs/>
              </w:rPr>
              <w:t xml:space="preserve">ar </w:t>
            </w:r>
            <w:proofErr w:type="spellStart"/>
            <w:r w:rsidRPr="006F3215">
              <w:rPr>
                <w:bCs/>
              </w:rPr>
              <w:t>C</w:t>
            </w:r>
            <w:r w:rsidR="005A7897" w:rsidRPr="006F3215">
              <w:rPr>
                <w:bCs/>
              </w:rPr>
              <w:t>ovid</w:t>
            </w:r>
            <w:r w:rsidRPr="006F3215">
              <w:rPr>
                <w:bCs/>
              </w:rPr>
              <w:t>-19</w:t>
            </w:r>
            <w:proofErr w:type="spellEnd"/>
            <w:r w:rsidRPr="006F3215">
              <w:rPr>
                <w:bCs/>
              </w:rPr>
              <w:t xml:space="preserve"> </w:t>
            </w:r>
            <w:r w:rsidR="0080101C" w:rsidRPr="006F3215">
              <w:rPr>
                <w:bCs/>
              </w:rPr>
              <w:t>infekciju un</w:t>
            </w:r>
            <w:r w:rsidR="0080101C" w:rsidRPr="006F3215">
              <w:rPr>
                <w:lang w:eastAsia="ar-SA"/>
              </w:rPr>
              <w:t xml:space="preserve"> kuri ir </w:t>
            </w:r>
            <w:proofErr w:type="gramStart"/>
            <w:r w:rsidR="00C425CD" w:rsidRPr="006F3215">
              <w:rPr>
                <w:lang w:eastAsia="ar-SA"/>
              </w:rPr>
              <w:t>izolēti</w:t>
            </w:r>
            <w:r w:rsidR="00C425CD" w:rsidRPr="006F3215">
              <w:t xml:space="preserve"> SIA “Sporta komplekss “Zemgale</w:t>
            </w:r>
            <w:proofErr w:type="gramEnd"/>
            <w:r w:rsidR="00C425CD" w:rsidRPr="006F3215">
              <w:t xml:space="preserve">-V” viesnīcā Skautu ielā 2, </w:t>
            </w:r>
            <w:r w:rsidR="00C425CD" w:rsidRPr="006F3215">
              <w:lastRenderedPageBreak/>
              <w:t xml:space="preserve">Jelgavā, </w:t>
            </w:r>
            <w:r w:rsidRPr="006F3215">
              <w:rPr>
                <w:bCs/>
              </w:rPr>
              <w:t xml:space="preserve">tiek ieviests jauns vienreizējais pabalsts krīzes situācijā </w:t>
            </w:r>
            <w:r w:rsidR="00553691" w:rsidRPr="006F3215">
              <w:t xml:space="preserve">līdz 100,00 </w:t>
            </w:r>
            <w:proofErr w:type="spellStart"/>
            <w:r w:rsidR="00553691" w:rsidRPr="006F3215">
              <w:rPr>
                <w:i/>
                <w:iCs/>
              </w:rPr>
              <w:t>euro</w:t>
            </w:r>
            <w:proofErr w:type="spellEnd"/>
            <w:r w:rsidR="003676EA" w:rsidRPr="006F3215">
              <w:t xml:space="preserve"> </w:t>
            </w:r>
            <w:r w:rsidR="0080101C" w:rsidRPr="006F3215">
              <w:t xml:space="preserve">faktisko </w:t>
            </w:r>
            <w:r w:rsidR="003676EA" w:rsidRPr="006F3215">
              <w:t>ēdināšanas izdevumu segšanai</w:t>
            </w:r>
            <w:r w:rsidR="00553691" w:rsidRPr="006F3215">
              <w:t>.</w:t>
            </w:r>
            <w:r w:rsidR="005A7897" w:rsidRPr="006F3215">
              <w:t xml:space="preserve"> </w:t>
            </w:r>
            <w:r w:rsidR="00E54FDD" w:rsidRPr="006F3215">
              <w:t>P</w:t>
            </w:r>
            <w:r w:rsidRPr="006F3215">
              <w:t>abalst</w:t>
            </w:r>
            <w:r w:rsidR="00E54FDD" w:rsidRPr="006F3215">
              <w:t>u</w:t>
            </w:r>
            <w:r w:rsidRPr="006F3215">
              <w:t xml:space="preserve"> pārskaita pakalpojuma sniedzēja kredītiestādes kontā</w:t>
            </w:r>
            <w:r w:rsidR="00D71D0A" w:rsidRPr="006F3215">
              <w:t>,</w:t>
            </w:r>
            <w:r w:rsidRPr="006F3215">
              <w:t xml:space="preserve"> saskaņā ar noslēgto līgumu starp ēdināšanas pakalpojuma sniedzēju un JSLP.</w:t>
            </w:r>
          </w:p>
          <w:p w14:paraId="224A70FF" w14:textId="65129226" w:rsidR="008A7625" w:rsidRPr="008A7625" w:rsidRDefault="008A7625" w:rsidP="008A7625">
            <w:pPr>
              <w:jc w:val="both"/>
              <w:rPr>
                <w:i/>
                <w:iCs/>
              </w:rPr>
            </w:pPr>
          </w:p>
        </w:tc>
      </w:tr>
      <w:tr w:rsidR="00C13ED9" w:rsidRPr="00C13ED9" w14:paraId="22B3CA75" w14:textId="77777777" w:rsidTr="00F45DF2">
        <w:trPr>
          <w:trHeight w:val="2817"/>
        </w:trPr>
        <w:tc>
          <w:tcPr>
            <w:tcW w:w="2942" w:type="dxa"/>
          </w:tcPr>
          <w:p w14:paraId="00F1A839" w14:textId="2F14D129" w:rsidR="00F67430" w:rsidRPr="00C13ED9" w:rsidRDefault="00F67430" w:rsidP="007C388C">
            <w:pPr>
              <w:jc w:val="both"/>
            </w:pPr>
            <w:r w:rsidRPr="00C13ED9">
              <w:lastRenderedPageBreak/>
              <w:t>2</w:t>
            </w:r>
            <w:r w:rsidR="007C388C" w:rsidRPr="00C13ED9">
              <w:t>.</w:t>
            </w:r>
            <w:r w:rsidRPr="00C13ED9">
              <w:t>Projekta nepieciešamības pamatojums</w:t>
            </w:r>
          </w:p>
        </w:tc>
        <w:tc>
          <w:tcPr>
            <w:tcW w:w="6097" w:type="dxa"/>
          </w:tcPr>
          <w:p w14:paraId="16D39805" w14:textId="5C980382" w:rsidR="00736052" w:rsidRPr="006F3215" w:rsidRDefault="00FE4F2D" w:rsidP="00736052">
            <w:pPr>
              <w:jc w:val="both"/>
            </w:pPr>
            <w:r w:rsidRPr="00540BB3">
              <w:rPr>
                <w:bCs/>
              </w:rPr>
              <w:t>N</w:t>
            </w:r>
            <w:r w:rsidR="00DA4F5B" w:rsidRPr="00540BB3">
              <w:rPr>
                <w:bCs/>
              </w:rPr>
              <w:t>oteikumi</w:t>
            </w:r>
            <w:r w:rsidR="00AF4BD1" w:rsidRPr="00540BB3">
              <w:t xml:space="preserve"> nepieciešami</w:t>
            </w:r>
            <w:r w:rsidR="00736052" w:rsidRPr="00540BB3">
              <w:t xml:space="preserve"> </w:t>
            </w:r>
            <w:r w:rsidR="00736052" w:rsidRPr="0070622A">
              <w:rPr>
                <w:bCs/>
              </w:rPr>
              <w:t>sakarā ar izmai</w:t>
            </w:r>
            <w:r w:rsidR="00CB4588" w:rsidRPr="0070622A">
              <w:rPr>
                <w:bCs/>
              </w:rPr>
              <w:t>ņ</w:t>
            </w:r>
            <w:r w:rsidR="00736052" w:rsidRPr="0070622A">
              <w:rPr>
                <w:bCs/>
              </w:rPr>
              <w:t>ām</w:t>
            </w:r>
            <w:proofErr w:type="gramStart"/>
            <w:r w:rsidR="00736052" w:rsidRPr="0070622A">
              <w:rPr>
                <w:bCs/>
              </w:rPr>
              <w:t xml:space="preserve"> </w:t>
            </w:r>
            <w:r w:rsidR="00A044AD" w:rsidRPr="0070622A">
              <w:rPr>
                <w:bCs/>
              </w:rPr>
              <w:t xml:space="preserve"> </w:t>
            </w:r>
            <w:proofErr w:type="gramEnd"/>
            <w:r w:rsidR="00736052" w:rsidRPr="0070622A">
              <w:rPr>
                <w:bCs/>
              </w:rPr>
              <w:t xml:space="preserve">normatīvajos aktos </w:t>
            </w:r>
            <w:r w:rsidR="00F6323E" w:rsidRPr="0070622A">
              <w:rPr>
                <w:bCs/>
              </w:rPr>
              <w:t>sociāl</w:t>
            </w:r>
            <w:r w:rsidR="00A044AD" w:rsidRPr="0070622A">
              <w:rPr>
                <w:bCs/>
              </w:rPr>
              <w:t xml:space="preserve">o garantiju nodrošināšanā </w:t>
            </w:r>
            <w:r w:rsidR="00A044AD" w:rsidRPr="00004705">
              <w:rPr>
                <w:bCs/>
              </w:rPr>
              <w:t>bāreņi</w:t>
            </w:r>
            <w:r w:rsidR="00A044AD">
              <w:rPr>
                <w:bCs/>
              </w:rPr>
              <w:t>e</w:t>
            </w:r>
            <w:r w:rsidR="00A044AD" w:rsidRPr="00004705">
              <w:rPr>
                <w:bCs/>
              </w:rPr>
              <w:t>m un bez vecāku gādības palikušaj</w:t>
            </w:r>
            <w:r w:rsidR="00A044AD">
              <w:rPr>
                <w:bCs/>
              </w:rPr>
              <w:t>ie</w:t>
            </w:r>
            <w:r w:rsidR="00A044AD" w:rsidRPr="00004705">
              <w:rPr>
                <w:bCs/>
              </w:rPr>
              <w:t>m bērn</w:t>
            </w:r>
            <w:r w:rsidR="00A044AD">
              <w:rPr>
                <w:bCs/>
              </w:rPr>
              <w:t>ie</w:t>
            </w:r>
            <w:r w:rsidR="00A044AD" w:rsidRPr="00004705">
              <w:rPr>
                <w:bCs/>
              </w:rPr>
              <w:t>m, kur</w:t>
            </w:r>
            <w:r w:rsidR="000F450C">
              <w:rPr>
                <w:bCs/>
              </w:rPr>
              <w:t>i</w:t>
            </w:r>
            <w:r w:rsidR="00A044AD" w:rsidRPr="00004705">
              <w:rPr>
                <w:bCs/>
              </w:rPr>
              <w:t xml:space="preserve"> ir ārpusģimenes aprūpē, kā arī pēc ārpusģimenes aprūpes beigšanās</w:t>
            </w:r>
            <w:r w:rsidR="00A044AD">
              <w:rPr>
                <w:bCs/>
              </w:rPr>
              <w:t xml:space="preserve">. Ar 01.01.2021. tiek palielināti trīs pabalstu </w:t>
            </w:r>
            <w:r w:rsidR="00691662">
              <w:rPr>
                <w:bCs/>
              </w:rPr>
              <w:t>apmēri</w:t>
            </w:r>
            <w:r w:rsidR="00A044AD">
              <w:rPr>
                <w:bCs/>
              </w:rPr>
              <w:t>, attiecīgi ir nepieciešams veikt grozījumus</w:t>
            </w:r>
            <w:proofErr w:type="gramStart"/>
            <w:r w:rsidR="00A044AD">
              <w:rPr>
                <w:bCs/>
              </w:rPr>
              <w:t xml:space="preserve">  </w:t>
            </w:r>
            <w:proofErr w:type="gramEnd"/>
            <w:r w:rsidR="00A044AD" w:rsidRPr="00C651D6">
              <w:t>Jelgavas pilsētas pašvaldības 2015.gada 12.novembra saistošajos noteikumos Nr.15-</w:t>
            </w:r>
            <w:r w:rsidR="00A044AD">
              <w:t>19</w:t>
            </w:r>
            <w:r w:rsidR="00A044AD" w:rsidRPr="00C651D6">
              <w:t xml:space="preserve"> “</w:t>
            </w:r>
            <w:r w:rsidR="00A044AD">
              <w:t xml:space="preserve">Sociālās palīdzības </w:t>
            </w:r>
            <w:r w:rsidR="00A044AD" w:rsidRPr="00C651D6">
              <w:t xml:space="preserve">pabalstu </w:t>
            </w:r>
            <w:r w:rsidR="00A044AD">
              <w:t xml:space="preserve">un sociālo garantiju </w:t>
            </w:r>
            <w:r w:rsidR="00A044AD" w:rsidRPr="00C651D6">
              <w:t xml:space="preserve">piešķiršanas </w:t>
            </w:r>
            <w:r w:rsidR="00A044AD" w:rsidRPr="006F3215">
              <w:t>noteikumi”.</w:t>
            </w:r>
          </w:p>
          <w:p w14:paraId="312296E4" w14:textId="7795B590" w:rsidR="00C425CD" w:rsidRPr="006F3215" w:rsidRDefault="00B22F28" w:rsidP="004817FC">
            <w:pPr>
              <w:jc w:val="both"/>
              <w:rPr>
                <w:bCs/>
              </w:rPr>
            </w:pPr>
            <w:r w:rsidRPr="006F3215">
              <w:rPr>
                <w:bCs/>
              </w:rPr>
              <w:t xml:space="preserve">Lai mazinātu </w:t>
            </w:r>
            <w:r w:rsidR="0080101C" w:rsidRPr="006F3215">
              <w:rPr>
                <w:bCs/>
              </w:rPr>
              <w:t>saslim</w:t>
            </w:r>
            <w:r w:rsidR="004817FC" w:rsidRPr="006F3215">
              <w:rPr>
                <w:bCs/>
              </w:rPr>
              <w:t>šanas</w:t>
            </w:r>
            <w:r w:rsidR="0080101C" w:rsidRPr="006F3215">
              <w:rPr>
                <w:bCs/>
              </w:rPr>
              <w:t xml:space="preserve"> ar </w:t>
            </w:r>
            <w:proofErr w:type="spellStart"/>
            <w:r w:rsidR="0080101C" w:rsidRPr="006F3215">
              <w:rPr>
                <w:bCs/>
              </w:rPr>
              <w:t>Covid</w:t>
            </w:r>
            <w:r w:rsidR="004817FC" w:rsidRPr="006F3215">
              <w:rPr>
                <w:bCs/>
              </w:rPr>
              <w:t>-19</w:t>
            </w:r>
            <w:proofErr w:type="spellEnd"/>
            <w:r w:rsidR="004817FC" w:rsidRPr="006F3215">
              <w:rPr>
                <w:bCs/>
              </w:rPr>
              <w:t xml:space="preserve"> infekciju</w:t>
            </w:r>
            <w:r w:rsidRPr="006F3215">
              <w:rPr>
                <w:bCs/>
              </w:rPr>
              <w:t xml:space="preserve"> izplatību</w:t>
            </w:r>
            <w:r w:rsidR="004817FC" w:rsidRPr="006F3215">
              <w:rPr>
                <w:bCs/>
              </w:rPr>
              <w:t xml:space="preserve"> un sniegtu atbalstu krīzes situācijā nonākušajiem iedzīvotājiem, </w:t>
            </w:r>
            <w:r w:rsidRPr="006F3215">
              <w:rPr>
                <w:bCs/>
              </w:rPr>
              <w:t>ir nepieciešams ieviest jaun</w:t>
            </w:r>
            <w:r w:rsidR="00E54FDD" w:rsidRPr="006F3215">
              <w:rPr>
                <w:bCs/>
              </w:rPr>
              <w:t>u</w:t>
            </w:r>
            <w:r w:rsidRPr="006F3215">
              <w:rPr>
                <w:bCs/>
              </w:rPr>
              <w:t xml:space="preserve"> vienreizēj</w:t>
            </w:r>
            <w:r w:rsidR="00E54FDD" w:rsidRPr="006F3215">
              <w:rPr>
                <w:bCs/>
              </w:rPr>
              <w:t>u</w:t>
            </w:r>
            <w:r w:rsidRPr="006F3215">
              <w:rPr>
                <w:bCs/>
              </w:rPr>
              <w:t xml:space="preserve"> pabalstu krīzes situācijā</w:t>
            </w:r>
            <w:r w:rsidR="00EC54F7" w:rsidRPr="006F3215">
              <w:t xml:space="preserve"> </w:t>
            </w:r>
            <w:r w:rsidR="002E14B4" w:rsidRPr="006F3215">
              <w:t xml:space="preserve">līdz 100,00 </w:t>
            </w:r>
            <w:proofErr w:type="spellStart"/>
            <w:r w:rsidR="002E14B4" w:rsidRPr="006F3215">
              <w:rPr>
                <w:i/>
                <w:iCs/>
              </w:rPr>
              <w:t>euro</w:t>
            </w:r>
            <w:proofErr w:type="spellEnd"/>
            <w:r w:rsidR="002E14B4" w:rsidRPr="006F3215">
              <w:rPr>
                <w:i/>
                <w:iCs/>
              </w:rPr>
              <w:t xml:space="preserve"> </w:t>
            </w:r>
            <w:r w:rsidR="004817FC" w:rsidRPr="006F3215">
              <w:t xml:space="preserve">faktisko </w:t>
            </w:r>
            <w:r w:rsidR="00EC54F7" w:rsidRPr="006F3215">
              <w:t>ēdināšanas izdevumu segšanai</w:t>
            </w:r>
            <w:r w:rsidR="00C425CD" w:rsidRPr="006F3215">
              <w:t xml:space="preserve"> personām, </w:t>
            </w:r>
            <w:r w:rsidR="00C425CD" w:rsidRPr="006F3215">
              <w:rPr>
                <w:lang w:eastAsia="ar-SA"/>
              </w:rPr>
              <w:t xml:space="preserve">kurām konstatēta saslimšana ar </w:t>
            </w:r>
            <w:proofErr w:type="spellStart"/>
            <w:r w:rsidR="00C425CD" w:rsidRPr="006F3215">
              <w:rPr>
                <w:lang w:eastAsia="ar-SA"/>
              </w:rPr>
              <w:t>Covid</w:t>
            </w:r>
            <w:proofErr w:type="spellEnd"/>
            <w:r w:rsidR="00C425CD" w:rsidRPr="006F3215">
              <w:rPr>
                <w:lang w:eastAsia="ar-SA"/>
              </w:rPr>
              <w:t xml:space="preserve"> – 19 infekciju un kuri ir </w:t>
            </w:r>
            <w:proofErr w:type="gramStart"/>
            <w:r w:rsidR="00C425CD" w:rsidRPr="006F3215">
              <w:rPr>
                <w:lang w:eastAsia="ar-SA"/>
              </w:rPr>
              <w:t>izolēti</w:t>
            </w:r>
            <w:r w:rsidR="00C425CD" w:rsidRPr="006F3215">
              <w:t xml:space="preserve"> SIA “Sporta komplekss “Zemgale</w:t>
            </w:r>
            <w:proofErr w:type="gramEnd"/>
            <w:r w:rsidR="00C425CD" w:rsidRPr="006F3215">
              <w:t>-V” viesnīcā, Skautu ielā 2, Jelgavā, jo nav iespējam</w:t>
            </w:r>
            <w:r w:rsidR="00553691" w:rsidRPr="006F3215">
              <w:t xml:space="preserve">a izolācija dzīvesvietā - </w:t>
            </w:r>
            <w:r w:rsidR="004817FC" w:rsidRPr="006F3215">
              <w:t>Jelgavas pilsētas pašvaldības Sociālajā dzīvojamajā māj</w:t>
            </w:r>
            <w:r w:rsidR="00553691" w:rsidRPr="006F3215">
              <w:t>ā</w:t>
            </w:r>
            <w:r w:rsidR="004817FC" w:rsidRPr="006F3215">
              <w:t xml:space="preserve"> </w:t>
            </w:r>
            <w:r w:rsidR="007D685E" w:rsidRPr="006F3215">
              <w:t>vai sociālā pakalpojuma saņemšanas vietā</w:t>
            </w:r>
            <w:r w:rsidR="00C425CD" w:rsidRPr="006F3215">
              <w:t>.</w:t>
            </w:r>
          </w:p>
          <w:p w14:paraId="4CF3092C" w14:textId="5856A6DD" w:rsidR="00DC2A65" w:rsidRPr="00540BB3" w:rsidRDefault="00DC2A65" w:rsidP="00EC54F7">
            <w:pPr>
              <w:jc w:val="both"/>
            </w:pPr>
          </w:p>
        </w:tc>
      </w:tr>
      <w:tr w:rsidR="00C13ED9" w:rsidRPr="00C13ED9" w14:paraId="1817E0A4" w14:textId="77777777" w:rsidTr="00F45DF2">
        <w:trPr>
          <w:trHeight w:val="132"/>
        </w:trPr>
        <w:tc>
          <w:tcPr>
            <w:tcW w:w="2942" w:type="dxa"/>
          </w:tcPr>
          <w:p w14:paraId="690FC928" w14:textId="77777777" w:rsidR="00F67430" w:rsidRPr="00C13ED9" w:rsidRDefault="00F67430" w:rsidP="007C388C">
            <w:pPr>
              <w:jc w:val="both"/>
            </w:pPr>
            <w:r w:rsidRPr="00C13ED9">
              <w:t>3.Informācija par plānoto projekta ietekmi uz pašvaldības budžetu</w:t>
            </w:r>
          </w:p>
          <w:p w14:paraId="5CB5AA2D" w14:textId="77777777" w:rsidR="00F279EE" w:rsidRPr="00C13ED9" w:rsidRDefault="00F279EE" w:rsidP="00F279EE"/>
          <w:p w14:paraId="666AAC70" w14:textId="33D9F0AE" w:rsidR="00F279EE" w:rsidRPr="00C13ED9" w:rsidRDefault="00F279EE" w:rsidP="00F279EE"/>
        </w:tc>
        <w:tc>
          <w:tcPr>
            <w:tcW w:w="6097" w:type="dxa"/>
          </w:tcPr>
          <w:p w14:paraId="46E8D4E5" w14:textId="236A1D7E" w:rsidR="00963A41" w:rsidRPr="00C8757F" w:rsidRDefault="00BF76D3" w:rsidP="003363CC">
            <w:pPr>
              <w:jc w:val="both"/>
            </w:pPr>
            <w:r w:rsidRPr="009F3C12">
              <w:t>N</w:t>
            </w:r>
            <w:r w:rsidR="00F67430" w:rsidRPr="009F3C12">
              <w:t>oteikumu realizēšanai</w:t>
            </w:r>
            <w:r w:rsidR="00AB7E6C" w:rsidRPr="009F3C12">
              <w:t xml:space="preserve"> tiek plānoti</w:t>
            </w:r>
            <w:r w:rsidR="00F67430" w:rsidRPr="009F3C12">
              <w:t xml:space="preserve"> naudas līdzek</w:t>
            </w:r>
            <w:r w:rsidR="001C7763" w:rsidRPr="009F3C12">
              <w:t>ļ</w:t>
            </w:r>
            <w:r w:rsidR="00F67430" w:rsidRPr="009F3C12">
              <w:t xml:space="preserve">i </w:t>
            </w:r>
            <w:r w:rsidR="005D3CEF" w:rsidRPr="009F3C12">
              <w:t xml:space="preserve">JSLP </w:t>
            </w:r>
            <w:r w:rsidR="00F003ED" w:rsidRPr="009F3C12">
              <w:t>20</w:t>
            </w:r>
            <w:r w:rsidR="00D26B98" w:rsidRPr="009F3C12">
              <w:t>2</w:t>
            </w:r>
            <w:r w:rsidR="006E2B01" w:rsidRPr="009F3C12">
              <w:t>1</w:t>
            </w:r>
            <w:r w:rsidR="00F67430" w:rsidRPr="009F3C12">
              <w:t>.gada budžetā</w:t>
            </w:r>
            <w:r w:rsidR="003363CC" w:rsidRPr="009F3C12">
              <w:t xml:space="preserve">. Tiek prognozēts, ka </w:t>
            </w:r>
            <w:r w:rsidR="00963A41" w:rsidRPr="009F3C12">
              <w:t xml:space="preserve">sakarā ar izmaiņām normatīvajos aktos sociālo garantiju nodrošināšanai bāreņiem un bez </w:t>
            </w:r>
            <w:r w:rsidR="00963A41" w:rsidRPr="00C8757F">
              <w:t>vecāku gā</w:t>
            </w:r>
            <w:bookmarkStart w:id="0" w:name="_GoBack"/>
            <w:bookmarkEnd w:id="0"/>
            <w:r w:rsidR="00963A41" w:rsidRPr="00C8757F">
              <w:t>dības palikušajam bērnam un pilngadību sasniegušajiem</w:t>
            </w:r>
            <w:r w:rsidR="003363CC" w:rsidRPr="00C8757F">
              <w:t xml:space="preserve"> </w:t>
            </w:r>
            <w:r w:rsidR="00963A41" w:rsidRPr="00C8757F">
              <w:t xml:space="preserve">bāreņiem un bez vecāku gādības palikušajam bērnam līdz 24 gadu vecuma sasniegšanai </w:t>
            </w:r>
            <w:r w:rsidR="006E2B01" w:rsidRPr="00C8757F">
              <w:t>ir nepieciešami</w:t>
            </w:r>
            <w:r w:rsidR="003363CC" w:rsidRPr="00C8757F">
              <w:t xml:space="preserve"> naudas līdzekļi</w:t>
            </w:r>
            <w:r w:rsidR="00C8757F" w:rsidRPr="00C8757F">
              <w:t xml:space="preserve"> par kopējo summu</w:t>
            </w:r>
            <w:proofErr w:type="gramStart"/>
            <w:r w:rsidR="00C8757F" w:rsidRPr="00C8757F">
              <w:t xml:space="preserve">   </w:t>
            </w:r>
            <w:proofErr w:type="gramEnd"/>
            <w:r w:rsidR="009953B8">
              <w:t>7</w:t>
            </w:r>
            <w:r w:rsidR="00691662">
              <w:t>6029</w:t>
            </w:r>
            <w:r w:rsidR="009953B8">
              <w:t xml:space="preserve">,10 </w:t>
            </w:r>
            <w:proofErr w:type="spellStart"/>
            <w:r w:rsidR="00C8757F" w:rsidRPr="009953B8">
              <w:rPr>
                <w:i/>
                <w:iCs/>
              </w:rPr>
              <w:t>euro</w:t>
            </w:r>
            <w:proofErr w:type="spellEnd"/>
            <w:r w:rsidR="00C8757F" w:rsidRPr="009953B8">
              <w:t>,</w:t>
            </w:r>
            <w:r w:rsidR="00C8757F" w:rsidRPr="00C8757F">
              <w:t xml:space="preserve"> tajā skaitā</w:t>
            </w:r>
            <w:r w:rsidR="009F3C12" w:rsidRPr="00C8757F">
              <w:t>:</w:t>
            </w:r>
          </w:p>
          <w:p w14:paraId="13B8B2E7" w14:textId="38E40000" w:rsidR="00C8757F" w:rsidRPr="00414EB1" w:rsidRDefault="00C8757F" w:rsidP="00414EB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vienreizēja pabalsta sadzīves priekšmetu un mīkstā inventāra iegādei izmaksai 18041,10 </w:t>
            </w:r>
            <w:proofErr w:type="spellStart"/>
            <w:r w:rsidRPr="00414EB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euro</w:t>
            </w:r>
            <w:proofErr w:type="spellEnd"/>
            <w:r w:rsidRPr="00414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(22 personas x 820,05 </w:t>
            </w:r>
            <w:proofErr w:type="spellStart"/>
            <w:r w:rsidRPr="00414EB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euro</w:t>
            </w:r>
            <w:proofErr w:type="spellEnd"/>
            <w:r w:rsidRPr="00414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14:paraId="505D55AF" w14:textId="0FA43346" w:rsidR="00CB4588" w:rsidRPr="00414EB1" w:rsidRDefault="00C8757F" w:rsidP="00414EB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vienreizēja pabalsta patstāvīgas dzīves uzsākšanai izmaksai </w:t>
            </w:r>
            <w:r w:rsidR="006518BE" w:rsidRPr="00414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5014</w:t>
            </w:r>
            <w:r w:rsidRPr="00414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  <w:r w:rsidR="00A92ABC" w:rsidRPr="00414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B4588" w:rsidRPr="00414EB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euro</w:t>
            </w:r>
            <w:proofErr w:type="spellEnd"/>
            <w:r w:rsidR="00CB4588" w:rsidRPr="00414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E2B01" w:rsidRPr="00414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apm</w:t>
            </w:r>
            <w:r w:rsidR="004443D6" w:rsidRPr="00414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ērā</w:t>
            </w:r>
            <w:r w:rsidRPr="00414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(20 personas x 218,00 </w:t>
            </w:r>
            <w:proofErr w:type="spellStart"/>
            <w:r w:rsidRPr="00414EB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euro</w:t>
            </w:r>
            <w:proofErr w:type="spellEnd"/>
            <w:r w:rsidRPr="00414EB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14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un 2 personas x 327,00 </w:t>
            </w:r>
            <w:proofErr w:type="spellStart"/>
            <w:r w:rsidRPr="00414EB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euro</w:t>
            </w:r>
            <w:proofErr w:type="spellEnd"/>
            <w:r w:rsidRPr="00414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14:paraId="39B1036C" w14:textId="3866D07C" w:rsidR="006518BE" w:rsidRPr="00414EB1" w:rsidRDefault="00B95C74" w:rsidP="00414EB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pabalsta bārenim un bez vecāku</w:t>
            </w:r>
            <w:r w:rsidRPr="00414EB1">
              <w:rPr>
                <w:rFonts w:ascii="Times New Roman" w:hAnsi="Times New Roman"/>
                <w:sz w:val="24"/>
                <w:szCs w:val="24"/>
              </w:rPr>
              <w:t xml:space="preserve"> gādības palikušajam bērnam, kurš sasniedzis pilngadību un turpina mācības</w:t>
            </w:r>
            <w:r w:rsidR="000F450C" w:rsidRPr="00414EB1">
              <w:rPr>
                <w:rFonts w:ascii="Times New Roman" w:hAnsi="Times New Roman"/>
                <w:sz w:val="24"/>
                <w:szCs w:val="24"/>
              </w:rPr>
              <w:t>,</w:t>
            </w:r>
            <w:r w:rsidRPr="00414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3B8" w:rsidRPr="00414EB1">
              <w:rPr>
                <w:rFonts w:ascii="Times New Roman" w:hAnsi="Times New Roman"/>
                <w:sz w:val="24"/>
                <w:szCs w:val="24"/>
              </w:rPr>
              <w:t xml:space="preserve">izmaksai </w:t>
            </w:r>
            <w:r w:rsidR="00F85E5F" w:rsidRPr="00414EB1">
              <w:rPr>
                <w:rFonts w:ascii="Times New Roman" w:hAnsi="Times New Roman"/>
                <w:sz w:val="24"/>
                <w:szCs w:val="24"/>
              </w:rPr>
              <w:t xml:space="preserve">52974,00 </w:t>
            </w:r>
            <w:proofErr w:type="spellStart"/>
            <w:r w:rsidRPr="00414EB1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414E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14EB1">
              <w:rPr>
                <w:rFonts w:ascii="Times New Roman" w:hAnsi="Times New Roman"/>
                <w:sz w:val="24"/>
                <w:szCs w:val="24"/>
              </w:rPr>
              <w:t xml:space="preserve">(54 personas x 109,00 </w:t>
            </w:r>
            <w:proofErr w:type="spellStart"/>
            <w:r w:rsidRPr="00414EB1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414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3B8" w:rsidRPr="00414EB1">
              <w:rPr>
                <w:rFonts w:ascii="Times New Roman" w:hAnsi="Times New Roman"/>
                <w:sz w:val="24"/>
                <w:szCs w:val="24"/>
              </w:rPr>
              <w:t xml:space="preserve">mēnesī </w:t>
            </w:r>
            <w:r w:rsidRPr="00414EB1">
              <w:rPr>
                <w:rFonts w:ascii="Times New Roman" w:hAnsi="Times New Roman"/>
                <w:sz w:val="24"/>
                <w:szCs w:val="24"/>
              </w:rPr>
              <w:t>x 9 mēneši kalendārajā gadā)</w:t>
            </w:r>
            <w:r w:rsidR="00F85E5F" w:rsidRPr="00414E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94D733" w14:textId="40D27895" w:rsidR="009953B8" w:rsidRDefault="006518BE" w:rsidP="006518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Minēto pabalstu izmaksai </w:t>
            </w:r>
            <w:r w:rsidR="000F450C">
              <w:rPr>
                <w:color w:val="000000" w:themeColor="text1"/>
              </w:rPr>
              <w:t xml:space="preserve">papildus </w:t>
            </w:r>
            <w:r>
              <w:rPr>
                <w:color w:val="000000" w:themeColor="text1"/>
              </w:rPr>
              <w:t xml:space="preserve">ir nepieciešami </w:t>
            </w:r>
            <w:r w:rsidR="000F450C">
              <w:rPr>
                <w:color w:val="000000" w:themeColor="text1"/>
              </w:rPr>
              <w:t xml:space="preserve">naudas </w:t>
            </w:r>
            <w:r>
              <w:rPr>
                <w:color w:val="000000" w:themeColor="text1"/>
              </w:rPr>
              <w:t>līdzekļi</w:t>
            </w:r>
            <w:proofErr w:type="gramStart"/>
            <w:r w:rsidR="009953B8" w:rsidRPr="006518B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proofErr w:type="gramEnd"/>
            <w:r>
              <w:rPr>
                <w:color w:val="000000" w:themeColor="text1"/>
              </w:rPr>
              <w:t xml:space="preserve">par kopēju summu </w:t>
            </w:r>
            <w:r w:rsidR="00691662">
              <w:rPr>
                <w:color w:val="000000" w:themeColor="text1"/>
              </w:rPr>
              <w:t xml:space="preserve">43082,58 </w:t>
            </w:r>
            <w:proofErr w:type="spellStart"/>
            <w:r w:rsidR="00691662" w:rsidRPr="00691662">
              <w:rPr>
                <w:i/>
                <w:iCs/>
                <w:color w:val="000000" w:themeColor="text1"/>
              </w:rPr>
              <w:t>euro</w:t>
            </w:r>
            <w:proofErr w:type="spellEnd"/>
            <w:r w:rsidR="0069166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jeb </w:t>
            </w:r>
            <w:r w:rsidR="00691662">
              <w:rPr>
                <w:color w:val="000000" w:themeColor="text1"/>
              </w:rPr>
              <w:t>pieaugums par 56,7</w:t>
            </w:r>
            <w:r w:rsidR="00E12C81">
              <w:rPr>
                <w:color w:val="000000" w:themeColor="text1"/>
              </w:rPr>
              <w:t xml:space="preserve"> </w:t>
            </w:r>
            <w:r w:rsidR="00691662">
              <w:rPr>
                <w:color w:val="000000" w:themeColor="text1"/>
              </w:rPr>
              <w:t>%,</w:t>
            </w:r>
            <w:r>
              <w:rPr>
                <w:color w:val="000000" w:themeColor="text1"/>
              </w:rPr>
              <w:t xml:space="preserve"> salīdzinot ar 2020.gada izpildi.</w:t>
            </w:r>
          </w:p>
          <w:p w14:paraId="6568CAC3" w14:textId="28D22F75" w:rsidR="00B22F28" w:rsidRPr="006F3215" w:rsidRDefault="00B22F28" w:rsidP="006518BE">
            <w:pPr>
              <w:jc w:val="both"/>
              <w:rPr>
                <w:bCs/>
              </w:rPr>
            </w:pPr>
            <w:r w:rsidRPr="006F3215">
              <w:t xml:space="preserve">Jaunā </w:t>
            </w:r>
            <w:r w:rsidRPr="006F3215">
              <w:rPr>
                <w:bCs/>
              </w:rPr>
              <w:t xml:space="preserve">vienreizējā pabalsta krīzes situācijā </w:t>
            </w:r>
            <w:r w:rsidR="002E14B4" w:rsidRPr="006F3215">
              <w:t xml:space="preserve">līdz 100,00 </w:t>
            </w:r>
            <w:proofErr w:type="spellStart"/>
            <w:r w:rsidR="002E14B4" w:rsidRPr="006F3215">
              <w:rPr>
                <w:i/>
                <w:iCs/>
              </w:rPr>
              <w:t>euro</w:t>
            </w:r>
            <w:proofErr w:type="spellEnd"/>
            <w:r w:rsidR="002E14B4" w:rsidRPr="006F3215">
              <w:rPr>
                <w:bCs/>
              </w:rPr>
              <w:t xml:space="preserve"> </w:t>
            </w:r>
            <w:r w:rsidR="004817FC" w:rsidRPr="006F3215">
              <w:rPr>
                <w:bCs/>
              </w:rPr>
              <w:t xml:space="preserve">faktisko </w:t>
            </w:r>
            <w:r w:rsidR="00EC54F7" w:rsidRPr="006F3215">
              <w:t>ēdināšanas izdevumu segšanai</w:t>
            </w:r>
            <w:r w:rsidR="00C425CD" w:rsidRPr="006F3215">
              <w:t xml:space="preserve"> </w:t>
            </w:r>
            <w:r w:rsidR="00C425CD" w:rsidRPr="006F3215">
              <w:rPr>
                <w:bCs/>
              </w:rPr>
              <w:t>JSLP struktūrvienību klientiem, kuri saņem sociālo</w:t>
            </w:r>
            <w:proofErr w:type="gramStart"/>
            <w:r w:rsidR="00C425CD" w:rsidRPr="006F3215">
              <w:rPr>
                <w:bCs/>
              </w:rPr>
              <w:t xml:space="preserve">  </w:t>
            </w:r>
            <w:proofErr w:type="gramEnd"/>
            <w:r w:rsidR="00C425CD" w:rsidRPr="006F3215">
              <w:rPr>
                <w:bCs/>
              </w:rPr>
              <w:t xml:space="preserve">pakalpojumu ar izmitināšanu </w:t>
            </w:r>
            <w:r w:rsidR="00C425CD" w:rsidRPr="006F3215">
              <w:rPr>
                <w:bCs/>
              </w:rPr>
              <w:lastRenderedPageBreak/>
              <w:t>un</w:t>
            </w:r>
            <w:r w:rsidR="004817FC" w:rsidRPr="006F3215">
              <w:rPr>
                <w:bCs/>
              </w:rPr>
              <w:t xml:space="preserve"> Jelgavas pilsētas pašvaldības S</w:t>
            </w:r>
            <w:r w:rsidR="00C425CD" w:rsidRPr="006F3215">
              <w:rPr>
                <w:bCs/>
              </w:rPr>
              <w:t xml:space="preserve">ociālās </w:t>
            </w:r>
            <w:r w:rsidR="004817FC" w:rsidRPr="006F3215">
              <w:rPr>
                <w:bCs/>
              </w:rPr>
              <w:t xml:space="preserve">dzīvojamās </w:t>
            </w:r>
            <w:r w:rsidR="00C425CD" w:rsidRPr="006F3215">
              <w:rPr>
                <w:bCs/>
              </w:rPr>
              <w:t xml:space="preserve">mājas iedzīvotājiem, kuri nonākuši krīzes situācijā sakarā ar </w:t>
            </w:r>
            <w:r w:rsidR="002E14B4" w:rsidRPr="006F3215">
              <w:rPr>
                <w:bCs/>
              </w:rPr>
              <w:t xml:space="preserve">saslimšanu </w:t>
            </w:r>
            <w:r w:rsidR="004978B3" w:rsidRPr="006F3215">
              <w:rPr>
                <w:bCs/>
              </w:rPr>
              <w:t xml:space="preserve">ar </w:t>
            </w:r>
            <w:proofErr w:type="spellStart"/>
            <w:r w:rsidR="002E14B4" w:rsidRPr="006F3215">
              <w:rPr>
                <w:bCs/>
              </w:rPr>
              <w:t>Covid-19</w:t>
            </w:r>
            <w:proofErr w:type="spellEnd"/>
            <w:r w:rsidR="002E14B4" w:rsidRPr="006F3215">
              <w:rPr>
                <w:bCs/>
              </w:rPr>
              <w:t xml:space="preserve"> infekciju</w:t>
            </w:r>
            <w:r w:rsidR="00C425CD" w:rsidRPr="006F3215">
              <w:rPr>
                <w:bCs/>
              </w:rPr>
              <w:t xml:space="preserve">, un  </w:t>
            </w:r>
            <w:r w:rsidR="00C425CD" w:rsidRPr="006F3215">
              <w:rPr>
                <w:lang w:eastAsia="ar-SA"/>
              </w:rPr>
              <w:t>kuri ir izolēti</w:t>
            </w:r>
            <w:r w:rsidR="00C425CD" w:rsidRPr="006F3215">
              <w:t xml:space="preserve"> SIA “Sporta komplekss “Zemgale-V” viesnīcā Skautu ielā 2, Jelgavā,</w:t>
            </w:r>
            <w:r w:rsidR="00EC54F7" w:rsidRPr="006F3215">
              <w:rPr>
                <w:i/>
                <w:iCs/>
              </w:rPr>
              <w:t xml:space="preserve"> </w:t>
            </w:r>
            <w:r w:rsidRPr="006F3215">
              <w:t xml:space="preserve">ieviešanai </w:t>
            </w:r>
            <w:r w:rsidR="003676EA" w:rsidRPr="006F3215">
              <w:t>ti</w:t>
            </w:r>
            <w:r w:rsidR="00EC54F7" w:rsidRPr="006F3215">
              <w:t>ek</w:t>
            </w:r>
            <w:r w:rsidR="003676EA" w:rsidRPr="006F3215">
              <w:t xml:space="preserve"> paredzēti</w:t>
            </w:r>
            <w:r w:rsidR="00D71D0A" w:rsidRPr="006F3215">
              <w:t xml:space="preserve"> papildus  naudas līdzekļi</w:t>
            </w:r>
            <w:r w:rsidRPr="006F3215">
              <w:t xml:space="preserve"> JSLP 2021.gada budžetā par kopējo summu </w:t>
            </w:r>
            <w:r w:rsidR="00A73C4A" w:rsidRPr="006F3215">
              <w:t>3944</w:t>
            </w:r>
            <w:r w:rsidR="00EC54F7" w:rsidRPr="006F3215">
              <w:t>,00</w:t>
            </w:r>
            <w:r w:rsidRPr="006F3215">
              <w:t xml:space="preserve"> </w:t>
            </w:r>
            <w:proofErr w:type="spellStart"/>
            <w:r w:rsidRPr="006F3215">
              <w:rPr>
                <w:i/>
                <w:iCs/>
              </w:rPr>
              <w:t>euro</w:t>
            </w:r>
            <w:proofErr w:type="spellEnd"/>
            <w:r w:rsidRPr="006F3215">
              <w:t xml:space="preserve"> (</w:t>
            </w:r>
            <w:r w:rsidR="00EC54F7" w:rsidRPr="006F3215">
              <w:t>40</w:t>
            </w:r>
            <w:r w:rsidRPr="006F3215">
              <w:t xml:space="preserve"> personas x </w:t>
            </w:r>
            <w:r w:rsidR="00EC54F7" w:rsidRPr="006F3215">
              <w:t>5</w:t>
            </w:r>
            <w:r w:rsidRPr="006F3215">
              <w:t>,</w:t>
            </w:r>
            <w:r w:rsidR="00EC54F7" w:rsidRPr="006F3215">
              <w:t>8</w:t>
            </w:r>
            <w:r w:rsidRPr="006F3215">
              <w:t xml:space="preserve">0 </w:t>
            </w:r>
            <w:proofErr w:type="spellStart"/>
            <w:r w:rsidRPr="006F3215">
              <w:rPr>
                <w:i/>
                <w:iCs/>
              </w:rPr>
              <w:t>euro</w:t>
            </w:r>
            <w:proofErr w:type="spellEnd"/>
            <w:r w:rsidRPr="006F3215">
              <w:t xml:space="preserve"> </w:t>
            </w:r>
            <w:r w:rsidR="00E54FDD" w:rsidRPr="006F3215">
              <w:t xml:space="preserve"> dienā x </w:t>
            </w:r>
            <w:r w:rsidR="00A73C4A" w:rsidRPr="006F3215">
              <w:t>vidēji 17</w:t>
            </w:r>
            <w:r w:rsidR="00E54FDD" w:rsidRPr="006F3215">
              <w:t xml:space="preserve"> dienas</w:t>
            </w:r>
            <w:r w:rsidRPr="006F3215">
              <w:t>).</w:t>
            </w:r>
          </w:p>
          <w:p w14:paraId="5E87BAD8" w14:textId="248C0433" w:rsidR="00B7376B" w:rsidRPr="00C13ED9" w:rsidRDefault="00B7376B" w:rsidP="003363CC">
            <w:pPr>
              <w:jc w:val="both"/>
            </w:pPr>
          </w:p>
        </w:tc>
      </w:tr>
      <w:tr w:rsidR="00C13ED9" w:rsidRPr="00C13ED9" w14:paraId="2EA44392" w14:textId="77777777" w:rsidTr="00F45DF2">
        <w:trPr>
          <w:trHeight w:val="577"/>
        </w:trPr>
        <w:tc>
          <w:tcPr>
            <w:tcW w:w="2942" w:type="dxa"/>
          </w:tcPr>
          <w:p w14:paraId="6711A3D4" w14:textId="57C04C57" w:rsidR="00E31918" w:rsidRPr="00C13ED9" w:rsidRDefault="00E31918" w:rsidP="00E31918">
            <w:pPr>
              <w:jc w:val="both"/>
            </w:pPr>
            <w:r w:rsidRPr="00C13ED9">
              <w:lastRenderedPageBreak/>
              <w:t>4.Informācija par plānoto projekta ietekmi uz uzņēmējdarbības vidi pašvaldības teritorijā</w:t>
            </w:r>
          </w:p>
        </w:tc>
        <w:tc>
          <w:tcPr>
            <w:tcW w:w="6097" w:type="dxa"/>
          </w:tcPr>
          <w:p w14:paraId="2AC6FB52" w14:textId="72BC4452" w:rsidR="00E31918" w:rsidRPr="00C13ED9" w:rsidRDefault="00195D0F" w:rsidP="00E31918">
            <w:pPr>
              <w:jc w:val="both"/>
              <w:rPr>
                <w:iCs/>
                <w:lang w:eastAsia="en-US"/>
              </w:rPr>
            </w:pPr>
            <w:r w:rsidRPr="00C13ED9">
              <w:rPr>
                <w:iCs/>
                <w:lang w:eastAsia="en-US"/>
              </w:rPr>
              <w:t>Nav.</w:t>
            </w:r>
          </w:p>
        </w:tc>
      </w:tr>
      <w:tr w:rsidR="00C13ED9" w:rsidRPr="00C13ED9" w14:paraId="5A11720B" w14:textId="77777777" w:rsidTr="00F45DF2">
        <w:tc>
          <w:tcPr>
            <w:tcW w:w="2942" w:type="dxa"/>
          </w:tcPr>
          <w:p w14:paraId="6EC0F627" w14:textId="77777777" w:rsidR="00E31918" w:rsidRPr="00C13ED9" w:rsidRDefault="00E31918" w:rsidP="00E31918">
            <w:pPr>
              <w:jc w:val="both"/>
            </w:pPr>
            <w:r w:rsidRPr="00C13ED9">
              <w:t>5.Informācija par plānoto projekta ietekmi uz administratīvajām procedūrām</w:t>
            </w:r>
          </w:p>
        </w:tc>
        <w:tc>
          <w:tcPr>
            <w:tcW w:w="6097" w:type="dxa"/>
          </w:tcPr>
          <w:p w14:paraId="2FB8A7FD" w14:textId="2AE23654" w:rsidR="00E31918" w:rsidRPr="00C13ED9" w:rsidRDefault="00963A41" w:rsidP="00963A41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>
              <w:t>Nav.</w:t>
            </w:r>
          </w:p>
        </w:tc>
      </w:tr>
      <w:tr w:rsidR="00C13ED9" w:rsidRPr="00C13ED9" w14:paraId="10682E46" w14:textId="77777777" w:rsidTr="00F45DF2">
        <w:trPr>
          <w:trHeight w:val="788"/>
        </w:trPr>
        <w:tc>
          <w:tcPr>
            <w:tcW w:w="2942" w:type="dxa"/>
          </w:tcPr>
          <w:p w14:paraId="6A5107BB" w14:textId="77777777" w:rsidR="00E31918" w:rsidRPr="00C13ED9" w:rsidRDefault="00E31918" w:rsidP="00E31918">
            <w:pPr>
              <w:jc w:val="both"/>
            </w:pPr>
            <w:r w:rsidRPr="00C13ED9">
              <w:t>6.Informācija par konsultācijām ar privātpersonām</w:t>
            </w:r>
          </w:p>
        </w:tc>
        <w:tc>
          <w:tcPr>
            <w:tcW w:w="6097" w:type="dxa"/>
          </w:tcPr>
          <w:p w14:paraId="41A274D0" w14:textId="57E98822" w:rsidR="00E31918" w:rsidRPr="00C13ED9" w:rsidRDefault="002D51AF" w:rsidP="00E31918">
            <w:pPr>
              <w:jc w:val="both"/>
            </w:pPr>
            <w:r w:rsidRPr="00C13ED9">
              <w:t>N</w:t>
            </w:r>
            <w:r w:rsidR="006E2B01">
              <w:t>av</w:t>
            </w:r>
            <w:r w:rsidR="003F5718">
              <w:t xml:space="preserve"> notikušas</w:t>
            </w:r>
            <w:r w:rsidR="006E2B01">
              <w:t>.</w:t>
            </w:r>
          </w:p>
        </w:tc>
      </w:tr>
    </w:tbl>
    <w:p w14:paraId="205E0AB2" w14:textId="77777777" w:rsidR="005147C5" w:rsidRDefault="005147C5" w:rsidP="00030076"/>
    <w:p w14:paraId="61BEF9C8" w14:textId="77777777" w:rsidR="00F45DF2" w:rsidRDefault="00F45DF2" w:rsidP="00030076"/>
    <w:p w14:paraId="04E7FCA4" w14:textId="0E55A49E" w:rsidR="00D9238B" w:rsidRPr="00EE7097" w:rsidRDefault="00D9238B" w:rsidP="005147C5">
      <w:pPr>
        <w:ind w:right="-52"/>
      </w:pPr>
      <w:r w:rsidRPr="00EE7097">
        <w:t xml:space="preserve">Jelgavas pilsētas domes priekšsēdētājs </w:t>
      </w:r>
      <w:r w:rsidRPr="00EE7097">
        <w:tab/>
      </w:r>
      <w:r w:rsidRPr="00EE7097">
        <w:tab/>
      </w:r>
      <w:r w:rsidRPr="00EE7097">
        <w:tab/>
      </w:r>
      <w:r w:rsidRPr="00EE7097">
        <w:tab/>
      </w:r>
      <w:r w:rsidRPr="00EE7097">
        <w:tab/>
      </w:r>
      <w:proofErr w:type="gramStart"/>
      <w:r w:rsidR="005147C5">
        <w:t xml:space="preserve">  </w:t>
      </w:r>
      <w:proofErr w:type="gramEnd"/>
      <w:r w:rsidRPr="00EE7097">
        <w:t>A. Rāviņš</w:t>
      </w:r>
    </w:p>
    <w:sectPr w:rsidR="00D9238B" w:rsidRPr="00EE7097" w:rsidSect="00F45D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F2413" w14:textId="77777777" w:rsidR="009F02FA" w:rsidRDefault="009F02FA" w:rsidP="0061694D">
      <w:r>
        <w:separator/>
      </w:r>
    </w:p>
  </w:endnote>
  <w:endnote w:type="continuationSeparator" w:id="0">
    <w:p w14:paraId="299A00E7" w14:textId="77777777" w:rsidR="009F02FA" w:rsidRDefault="009F02FA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5FCC5" w14:textId="77777777" w:rsidR="00BB22C6" w:rsidRDefault="00BB22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C01C7" w14:textId="322E1F01" w:rsidR="00D9238B" w:rsidRPr="00364386" w:rsidRDefault="000251B1" w:rsidP="00BB22C6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8743F7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0449A" w14:textId="0DAD3F90" w:rsidR="00D9238B" w:rsidRPr="00F45DF2" w:rsidRDefault="00D9238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549BB" w14:textId="77777777" w:rsidR="009F02FA" w:rsidRDefault="009F02FA" w:rsidP="0061694D">
      <w:r>
        <w:separator/>
      </w:r>
    </w:p>
  </w:footnote>
  <w:footnote w:type="continuationSeparator" w:id="0">
    <w:p w14:paraId="4087D938" w14:textId="77777777" w:rsidR="009F02FA" w:rsidRDefault="009F02FA" w:rsidP="00616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057F4" w14:textId="77777777" w:rsidR="00BB22C6" w:rsidRDefault="00BB22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E72C8" w14:textId="77777777" w:rsidR="00BB22C6" w:rsidRDefault="00BB22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B7BE7" w14:textId="77777777" w:rsidR="00BB22C6" w:rsidRDefault="00BB22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12353353"/>
    <w:multiLevelType w:val="hybridMultilevel"/>
    <w:tmpl w:val="49C22B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05584"/>
    <w:multiLevelType w:val="hybridMultilevel"/>
    <w:tmpl w:val="4F8E60CE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34DC7"/>
    <w:multiLevelType w:val="hybridMultilevel"/>
    <w:tmpl w:val="2BC8F0B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3E24BA3"/>
    <w:multiLevelType w:val="hybridMultilevel"/>
    <w:tmpl w:val="BBF88D64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D2434"/>
    <w:multiLevelType w:val="hybridMultilevel"/>
    <w:tmpl w:val="F04AE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D4BB1"/>
    <w:multiLevelType w:val="hybridMultilevel"/>
    <w:tmpl w:val="298A0A0A"/>
    <w:lvl w:ilvl="0" w:tplc="22BCD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11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  <w:num w:numId="12">
    <w:abstractNumId w:val="9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0DC"/>
    <w:rsid w:val="00007B55"/>
    <w:rsid w:val="000153AC"/>
    <w:rsid w:val="00016239"/>
    <w:rsid w:val="00016AA6"/>
    <w:rsid w:val="00016F85"/>
    <w:rsid w:val="0001781F"/>
    <w:rsid w:val="00017C52"/>
    <w:rsid w:val="0002075F"/>
    <w:rsid w:val="000211C8"/>
    <w:rsid w:val="00023D38"/>
    <w:rsid w:val="000251B1"/>
    <w:rsid w:val="00027B35"/>
    <w:rsid w:val="00027FDB"/>
    <w:rsid w:val="00030076"/>
    <w:rsid w:val="000301FF"/>
    <w:rsid w:val="00044701"/>
    <w:rsid w:val="000448FC"/>
    <w:rsid w:val="00045E5B"/>
    <w:rsid w:val="00057FC9"/>
    <w:rsid w:val="000612DE"/>
    <w:rsid w:val="000671C1"/>
    <w:rsid w:val="00067F6A"/>
    <w:rsid w:val="00071D61"/>
    <w:rsid w:val="00072BA8"/>
    <w:rsid w:val="00072FE0"/>
    <w:rsid w:val="00073FB8"/>
    <w:rsid w:val="00074CD5"/>
    <w:rsid w:val="00076774"/>
    <w:rsid w:val="000912EE"/>
    <w:rsid w:val="000926FF"/>
    <w:rsid w:val="000940F6"/>
    <w:rsid w:val="00095684"/>
    <w:rsid w:val="00095BEE"/>
    <w:rsid w:val="00096A0D"/>
    <w:rsid w:val="00097343"/>
    <w:rsid w:val="000A06D7"/>
    <w:rsid w:val="000A0A67"/>
    <w:rsid w:val="000A34A0"/>
    <w:rsid w:val="000A4209"/>
    <w:rsid w:val="000A7B32"/>
    <w:rsid w:val="000B725B"/>
    <w:rsid w:val="000C4BD7"/>
    <w:rsid w:val="000C57AE"/>
    <w:rsid w:val="000C5B92"/>
    <w:rsid w:val="000D2079"/>
    <w:rsid w:val="000D20C3"/>
    <w:rsid w:val="000D258B"/>
    <w:rsid w:val="000E006E"/>
    <w:rsid w:val="000E580F"/>
    <w:rsid w:val="000E7A92"/>
    <w:rsid w:val="000E7B72"/>
    <w:rsid w:val="000E7FCB"/>
    <w:rsid w:val="000F27F3"/>
    <w:rsid w:val="000F2FA4"/>
    <w:rsid w:val="000F450C"/>
    <w:rsid w:val="000F58A7"/>
    <w:rsid w:val="00100B36"/>
    <w:rsid w:val="00101E3D"/>
    <w:rsid w:val="001130EC"/>
    <w:rsid w:val="0011752B"/>
    <w:rsid w:val="001279D7"/>
    <w:rsid w:val="001330DB"/>
    <w:rsid w:val="00135A58"/>
    <w:rsid w:val="001405F5"/>
    <w:rsid w:val="00150891"/>
    <w:rsid w:val="001530C8"/>
    <w:rsid w:val="00154C0D"/>
    <w:rsid w:val="00155E6E"/>
    <w:rsid w:val="001607D4"/>
    <w:rsid w:val="00161E5E"/>
    <w:rsid w:val="00161EB5"/>
    <w:rsid w:val="00163F18"/>
    <w:rsid w:val="00164131"/>
    <w:rsid w:val="001651E7"/>
    <w:rsid w:val="00165689"/>
    <w:rsid w:val="001673E9"/>
    <w:rsid w:val="00167B59"/>
    <w:rsid w:val="00173845"/>
    <w:rsid w:val="0018106D"/>
    <w:rsid w:val="00183AAF"/>
    <w:rsid w:val="001856C4"/>
    <w:rsid w:val="0018762C"/>
    <w:rsid w:val="00195D0F"/>
    <w:rsid w:val="00195D58"/>
    <w:rsid w:val="00196DF1"/>
    <w:rsid w:val="001A3621"/>
    <w:rsid w:val="001A4428"/>
    <w:rsid w:val="001B102D"/>
    <w:rsid w:val="001B131F"/>
    <w:rsid w:val="001B63F3"/>
    <w:rsid w:val="001B69B9"/>
    <w:rsid w:val="001C00E5"/>
    <w:rsid w:val="001C7763"/>
    <w:rsid w:val="001D23DE"/>
    <w:rsid w:val="001D2AA6"/>
    <w:rsid w:val="001D3358"/>
    <w:rsid w:val="001D4A5C"/>
    <w:rsid w:val="001D7798"/>
    <w:rsid w:val="001E1392"/>
    <w:rsid w:val="001E276D"/>
    <w:rsid w:val="001F0A40"/>
    <w:rsid w:val="001F142A"/>
    <w:rsid w:val="001F5FA4"/>
    <w:rsid w:val="002010E9"/>
    <w:rsid w:val="0020135C"/>
    <w:rsid w:val="002044BF"/>
    <w:rsid w:val="00204F6A"/>
    <w:rsid w:val="002053E3"/>
    <w:rsid w:val="00206B21"/>
    <w:rsid w:val="00210157"/>
    <w:rsid w:val="00212FE3"/>
    <w:rsid w:val="00214EC9"/>
    <w:rsid w:val="00215CC3"/>
    <w:rsid w:val="00215E6D"/>
    <w:rsid w:val="0022265F"/>
    <w:rsid w:val="0022406C"/>
    <w:rsid w:val="00225234"/>
    <w:rsid w:val="002277FD"/>
    <w:rsid w:val="00227C9B"/>
    <w:rsid w:val="00233503"/>
    <w:rsid w:val="0024051A"/>
    <w:rsid w:val="00240F31"/>
    <w:rsid w:val="00242525"/>
    <w:rsid w:val="00243D73"/>
    <w:rsid w:val="002452CA"/>
    <w:rsid w:val="0024583B"/>
    <w:rsid w:val="00247D59"/>
    <w:rsid w:val="00250D24"/>
    <w:rsid w:val="00255186"/>
    <w:rsid w:val="002612F5"/>
    <w:rsid w:val="002641AF"/>
    <w:rsid w:val="002702F7"/>
    <w:rsid w:val="00273812"/>
    <w:rsid w:val="00274220"/>
    <w:rsid w:val="002747D7"/>
    <w:rsid w:val="00275C21"/>
    <w:rsid w:val="00277772"/>
    <w:rsid w:val="00277CDE"/>
    <w:rsid w:val="00281C1D"/>
    <w:rsid w:val="00284EAB"/>
    <w:rsid w:val="00285F03"/>
    <w:rsid w:val="00286484"/>
    <w:rsid w:val="00294530"/>
    <w:rsid w:val="00294C50"/>
    <w:rsid w:val="00295B18"/>
    <w:rsid w:val="002A0620"/>
    <w:rsid w:val="002A23D6"/>
    <w:rsid w:val="002A5274"/>
    <w:rsid w:val="002B0B92"/>
    <w:rsid w:val="002B140E"/>
    <w:rsid w:val="002C011B"/>
    <w:rsid w:val="002C0404"/>
    <w:rsid w:val="002C45AF"/>
    <w:rsid w:val="002C54CD"/>
    <w:rsid w:val="002D51AF"/>
    <w:rsid w:val="002E14B4"/>
    <w:rsid w:val="002E229B"/>
    <w:rsid w:val="002E799F"/>
    <w:rsid w:val="002F1DBE"/>
    <w:rsid w:val="00307CA3"/>
    <w:rsid w:val="003118F0"/>
    <w:rsid w:val="00312243"/>
    <w:rsid w:val="00313B70"/>
    <w:rsid w:val="003144C0"/>
    <w:rsid w:val="0032281B"/>
    <w:rsid w:val="00324640"/>
    <w:rsid w:val="0032745B"/>
    <w:rsid w:val="003305F1"/>
    <w:rsid w:val="00331FDE"/>
    <w:rsid w:val="0033257E"/>
    <w:rsid w:val="00334E9F"/>
    <w:rsid w:val="003363CC"/>
    <w:rsid w:val="00336C8D"/>
    <w:rsid w:val="0033708F"/>
    <w:rsid w:val="00337AAD"/>
    <w:rsid w:val="00340215"/>
    <w:rsid w:val="00343DB4"/>
    <w:rsid w:val="00347C48"/>
    <w:rsid w:val="003519C7"/>
    <w:rsid w:val="00362CC2"/>
    <w:rsid w:val="0036357E"/>
    <w:rsid w:val="00363FCF"/>
    <w:rsid w:val="00364155"/>
    <w:rsid w:val="00364386"/>
    <w:rsid w:val="00365021"/>
    <w:rsid w:val="003676EA"/>
    <w:rsid w:val="00375053"/>
    <w:rsid w:val="00376DF2"/>
    <w:rsid w:val="00377641"/>
    <w:rsid w:val="00381E80"/>
    <w:rsid w:val="003861E0"/>
    <w:rsid w:val="003874F5"/>
    <w:rsid w:val="00393052"/>
    <w:rsid w:val="003965C8"/>
    <w:rsid w:val="00397EDE"/>
    <w:rsid w:val="003B724F"/>
    <w:rsid w:val="003C4626"/>
    <w:rsid w:val="003D2D6B"/>
    <w:rsid w:val="003D373B"/>
    <w:rsid w:val="003D6276"/>
    <w:rsid w:val="003D6D2A"/>
    <w:rsid w:val="003D787D"/>
    <w:rsid w:val="003D7D5C"/>
    <w:rsid w:val="003E2FE2"/>
    <w:rsid w:val="003E4B37"/>
    <w:rsid w:val="003E627E"/>
    <w:rsid w:val="003E7DB6"/>
    <w:rsid w:val="003F1E9D"/>
    <w:rsid w:val="003F5718"/>
    <w:rsid w:val="003F7E1E"/>
    <w:rsid w:val="0040208D"/>
    <w:rsid w:val="0041060F"/>
    <w:rsid w:val="00412366"/>
    <w:rsid w:val="0041491E"/>
    <w:rsid w:val="00414EB1"/>
    <w:rsid w:val="0041537C"/>
    <w:rsid w:val="00421407"/>
    <w:rsid w:val="00425673"/>
    <w:rsid w:val="00426250"/>
    <w:rsid w:val="00432CC4"/>
    <w:rsid w:val="00436C28"/>
    <w:rsid w:val="004439C5"/>
    <w:rsid w:val="00443BFD"/>
    <w:rsid w:val="004443D6"/>
    <w:rsid w:val="00450917"/>
    <w:rsid w:val="0045178D"/>
    <w:rsid w:val="004544E1"/>
    <w:rsid w:val="00454AA6"/>
    <w:rsid w:val="004623F3"/>
    <w:rsid w:val="00467AF0"/>
    <w:rsid w:val="00467D3B"/>
    <w:rsid w:val="004720FB"/>
    <w:rsid w:val="004773A4"/>
    <w:rsid w:val="00477A99"/>
    <w:rsid w:val="004817FC"/>
    <w:rsid w:val="00483CD6"/>
    <w:rsid w:val="004934B0"/>
    <w:rsid w:val="0049361A"/>
    <w:rsid w:val="004978B3"/>
    <w:rsid w:val="004A00BE"/>
    <w:rsid w:val="004A0B3C"/>
    <w:rsid w:val="004A11EB"/>
    <w:rsid w:val="004A1E4D"/>
    <w:rsid w:val="004B1EB5"/>
    <w:rsid w:val="004B5018"/>
    <w:rsid w:val="004C25BF"/>
    <w:rsid w:val="004C440F"/>
    <w:rsid w:val="004C587A"/>
    <w:rsid w:val="004C61DE"/>
    <w:rsid w:val="004C6BD0"/>
    <w:rsid w:val="004D02C3"/>
    <w:rsid w:val="004D18D7"/>
    <w:rsid w:val="004D1D89"/>
    <w:rsid w:val="004D4AD9"/>
    <w:rsid w:val="004E176F"/>
    <w:rsid w:val="004E4920"/>
    <w:rsid w:val="004F22C3"/>
    <w:rsid w:val="0050174A"/>
    <w:rsid w:val="00502FAB"/>
    <w:rsid w:val="00507725"/>
    <w:rsid w:val="00507D56"/>
    <w:rsid w:val="00514391"/>
    <w:rsid w:val="005147C5"/>
    <w:rsid w:val="00515D15"/>
    <w:rsid w:val="00515D87"/>
    <w:rsid w:val="00517430"/>
    <w:rsid w:val="00521F29"/>
    <w:rsid w:val="005239AB"/>
    <w:rsid w:val="00524F6F"/>
    <w:rsid w:val="00526100"/>
    <w:rsid w:val="005279BB"/>
    <w:rsid w:val="00530229"/>
    <w:rsid w:val="00530A66"/>
    <w:rsid w:val="005408E8"/>
    <w:rsid w:val="0054097E"/>
    <w:rsid w:val="00540BB3"/>
    <w:rsid w:val="00541EC9"/>
    <w:rsid w:val="0054304D"/>
    <w:rsid w:val="00546F2C"/>
    <w:rsid w:val="00547D0F"/>
    <w:rsid w:val="00552D38"/>
    <w:rsid w:val="00553691"/>
    <w:rsid w:val="00561D1F"/>
    <w:rsid w:val="00561DA4"/>
    <w:rsid w:val="00563E57"/>
    <w:rsid w:val="00566AAA"/>
    <w:rsid w:val="005707BF"/>
    <w:rsid w:val="005769DD"/>
    <w:rsid w:val="00576AA3"/>
    <w:rsid w:val="0058129D"/>
    <w:rsid w:val="00591761"/>
    <w:rsid w:val="00592C9C"/>
    <w:rsid w:val="00593ABF"/>
    <w:rsid w:val="00593B06"/>
    <w:rsid w:val="005961F2"/>
    <w:rsid w:val="00596B56"/>
    <w:rsid w:val="005972FB"/>
    <w:rsid w:val="005A2AA4"/>
    <w:rsid w:val="005A3E24"/>
    <w:rsid w:val="005A630E"/>
    <w:rsid w:val="005A7897"/>
    <w:rsid w:val="005B146E"/>
    <w:rsid w:val="005B1B08"/>
    <w:rsid w:val="005B3CB2"/>
    <w:rsid w:val="005B7899"/>
    <w:rsid w:val="005C0930"/>
    <w:rsid w:val="005C0A5F"/>
    <w:rsid w:val="005C4FEF"/>
    <w:rsid w:val="005D3CEF"/>
    <w:rsid w:val="005D3D77"/>
    <w:rsid w:val="005D7AB6"/>
    <w:rsid w:val="005E3AF7"/>
    <w:rsid w:val="005E5C15"/>
    <w:rsid w:val="005E6826"/>
    <w:rsid w:val="005F0977"/>
    <w:rsid w:val="005F5552"/>
    <w:rsid w:val="005F5D72"/>
    <w:rsid w:val="005F6501"/>
    <w:rsid w:val="00600679"/>
    <w:rsid w:val="00600C21"/>
    <w:rsid w:val="0060420D"/>
    <w:rsid w:val="00605D91"/>
    <w:rsid w:val="006064E8"/>
    <w:rsid w:val="00610797"/>
    <w:rsid w:val="006158A6"/>
    <w:rsid w:val="0061694D"/>
    <w:rsid w:val="00627576"/>
    <w:rsid w:val="0063164E"/>
    <w:rsid w:val="00632C44"/>
    <w:rsid w:val="00635210"/>
    <w:rsid w:val="00640E0C"/>
    <w:rsid w:val="00641D1E"/>
    <w:rsid w:val="00642199"/>
    <w:rsid w:val="00646D2E"/>
    <w:rsid w:val="006518BE"/>
    <w:rsid w:val="00651C32"/>
    <w:rsid w:val="006526FA"/>
    <w:rsid w:val="00654E91"/>
    <w:rsid w:val="006601B8"/>
    <w:rsid w:val="00661EB8"/>
    <w:rsid w:val="006623F2"/>
    <w:rsid w:val="00664FE0"/>
    <w:rsid w:val="006664E8"/>
    <w:rsid w:val="00674329"/>
    <w:rsid w:val="0067542D"/>
    <w:rsid w:val="00677FB6"/>
    <w:rsid w:val="006814FF"/>
    <w:rsid w:val="006848B6"/>
    <w:rsid w:val="00686C6F"/>
    <w:rsid w:val="006878E0"/>
    <w:rsid w:val="00690E9E"/>
    <w:rsid w:val="00691662"/>
    <w:rsid w:val="00692DCC"/>
    <w:rsid w:val="006A4254"/>
    <w:rsid w:val="006A769E"/>
    <w:rsid w:val="006B0263"/>
    <w:rsid w:val="006B5F23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1B48"/>
    <w:rsid w:val="006D2459"/>
    <w:rsid w:val="006D6792"/>
    <w:rsid w:val="006E189D"/>
    <w:rsid w:val="006E2B01"/>
    <w:rsid w:val="006E5292"/>
    <w:rsid w:val="006E6DFD"/>
    <w:rsid w:val="006F1665"/>
    <w:rsid w:val="006F16E5"/>
    <w:rsid w:val="006F2711"/>
    <w:rsid w:val="006F3215"/>
    <w:rsid w:val="0070622A"/>
    <w:rsid w:val="0071048A"/>
    <w:rsid w:val="00716C10"/>
    <w:rsid w:val="0072119A"/>
    <w:rsid w:val="007259B9"/>
    <w:rsid w:val="0072629A"/>
    <w:rsid w:val="00727022"/>
    <w:rsid w:val="0073298E"/>
    <w:rsid w:val="007335AF"/>
    <w:rsid w:val="00735B72"/>
    <w:rsid w:val="00736052"/>
    <w:rsid w:val="00740F16"/>
    <w:rsid w:val="007476D8"/>
    <w:rsid w:val="00754B44"/>
    <w:rsid w:val="00757425"/>
    <w:rsid w:val="007576AC"/>
    <w:rsid w:val="00760720"/>
    <w:rsid w:val="007624AF"/>
    <w:rsid w:val="00763732"/>
    <w:rsid w:val="00763D61"/>
    <w:rsid w:val="00763D6F"/>
    <w:rsid w:val="0076510B"/>
    <w:rsid w:val="00765C14"/>
    <w:rsid w:val="00770F07"/>
    <w:rsid w:val="0077228E"/>
    <w:rsid w:val="0077581D"/>
    <w:rsid w:val="007768C6"/>
    <w:rsid w:val="00776FB3"/>
    <w:rsid w:val="007800C3"/>
    <w:rsid w:val="00781415"/>
    <w:rsid w:val="00781B0E"/>
    <w:rsid w:val="00785248"/>
    <w:rsid w:val="0079156F"/>
    <w:rsid w:val="0079255C"/>
    <w:rsid w:val="00792C27"/>
    <w:rsid w:val="007978FA"/>
    <w:rsid w:val="007A3BB4"/>
    <w:rsid w:val="007A52E6"/>
    <w:rsid w:val="007B3944"/>
    <w:rsid w:val="007B7460"/>
    <w:rsid w:val="007C0656"/>
    <w:rsid w:val="007C16BC"/>
    <w:rsid w:val="007C30FA"/>
    <w:rsid w:val="007C36FB"/>
    <w:rsid w:val="007C388C"/>
    <w:rsid w:val="007C5F64"/>
    <w:rsid w:val="007C6161"/>
    <w:rsid w:val="007D19BA"/>
    <w:rsid w:val="007D2B7C"/>
    <w:rsid w:val="007D685E"/>
    <w:rsid w:val="007D6D96"/>
    <w:rsid w:val="007D7786"/>
    <w:rsid w:val="007E2445"/>
    <w:rsid w:val="007E2B96"/>
    <w:rsid w:val="007F2882"/>
    <w:rsid w:val="007F2EBD"/>
    <w:rsid w:val="007F3953"/>
    <w:rsid w:val="007F6B53"/>
    <w:rsid w:val="0080101C"/>
    <w:rsid w:val="00804199"/>
    <w:rsid w:val="0080555B"/>
    <w:rsid w:val="008073E9"/>
    <w:rsid w:val="008112F7"/>
    <w:rsid w:val="008124CB"/>
    <w:rsid w:val="00813383"/>
    <w:rsid w:val="00821B66"/>
    <w:rsid w:val="00823B8C"/>
    <w:rsid w:val="0083011F"/>
    <w:rsid w:val="00833968"/>
    <w:rsid w:val="0084558B"/>
    <w:rsid w:val="00846479"/>
    <w:rsid w:val="00854473"/>
    <w:rsid w:val="00854961"/>
    <w:rsid w:val="00862067"/>
    <w:rsid w:val="00863E8C"/>
    <w:rsid w:val="008646A4"/>
    <w:rsid w:val="008650F9"/>
    <w:rsid w:val="008659EA"/>
    <w:rsid w:val="00866008"/>
    <w:rsid w:val="0087036C"/>
    <w:rsid w:val="00870B8F"/>
    <w:rsid w:val="008743F7"/>
    <w:rsid w:val="00877317"/>
    <w:rsid w:val="008776C0"/>
    <w:rsid w:val="008818E7"/>
    <w:rsid w:val="00885A9E"/>
    <w:rsid w:val="00894152"/>
    <w:rsid w:val="008A4E0B"/>
    <w:rsid w:val="008A7625"/>
    <w:rsid w:val="008A7986"/>
    <w:rsid w:val="008B59AC"/>
    <w:rsid w:val="008B59F2"/>
    <w:rsid w:val="008C15D9"/>
    <w:rsid w:val="008C3655"/>
    <w:rsid w:val="008C3873"/>
    <w:rsid w:val="008C3D0E"/>
    <w:rsid w:val="008C53AD"/>
    <w:rsid w:val="008C5683"/>
    <w:rsid w:val="008C573C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ECA"/>
    <w:rsid w:val="00905758"/>
    <w:rsid w:val="009063CB"/>
    <w:rsid w:val="009075FD"/>
    <w:rsid w:val="009113AD"/>
    <w:rsid w:val="00911A7E"/>
    <w:rsid w:val="00912325"/>
    <w:rsid w:val="009222A2"/>
    <w:rsid w:val="00922851"/>
    <w:rsid w:val="00930222"/>
    <w:rsid w:val="00934FCF"/>
    <w:rsid w:val="0093508A"/>
    <w:rsid w:val="009360F3"/>
    <w:rsid w:val="00940F9B"/>
    <w:rsid w:val="009415BA"/>
    <w:rsid w:val="00941FDE"/>
    <w:rsid w:val="00946139"/>
    <w:rsid w:val="0095177F"/>
    <w:rsid w:val="00951D35"/>
    <w:rsid w:val="00952E0E"/>
    <w:rsid w:val="009531F1"/>
    <w:rsid w:val="009543E5"/>
    <w:rsid w:val="00960326"/>
    <w:rsid w:val="0096043F"/>
    <w:rsid w:val="00961C39"/>
    <w:rsid w:val="00963A41"/>
    <w:rsid w:val="00965F13"/>
    <w:rsid w:val="009701C2"/>
    <w:rsid w:val="00974008"/>
    <w:rsid w:val="00974993"/>
    <w:rsid w:val="00980F15"/>
    <w:rsid w:val="00982F92"/>
    <w:rsid w:val="00983671"/>
    <w:rsid w:val="00986179"/>
    <w:rsid w:val="009953B8"/>
    <w:rsid w:val="009A098D"/>
    <w:rsid w:val="009A13F8"/>
    <w:rsid w:val="009A316F"/>
    <w:rsid w:val="009A50E2"/>
    <w:rsid w:val="009A6AEE"/>
    <w:rsid w:val="009A72EA"/>
    <w:rsid w:val="009A79F8"/>
    <w:rsid w:val="009B35C6"/>
    <w:rsid w:val="009B3DE4"/>
    <w:rsid w:val="009B4BEB"/>
    <w:rsid w:val="009C4DFB"/>
    <w:rsid w:val="009C54FB"/>
    <w:rsid w:val="009D15FC"/>
    <w:rsid w:val="009D3960"/>
    <w:rsid w:val="009D525D"/>
    <w:rsid w:val="009D598E"/>
    <w:rsid w:val="009F02FA"/>
    <w:rsid w:val="009F0F35"/>
    <w:rsid w:val="009F3C12"/>
    <w:rsid w:val="009F50E2"/>
    <w:rsid w:val="009F5CB7"/>
    <w:rsid w:val="00A03E1B"/>
    <w:rsid w:val="00A044AD"/>
    <w:rsid w:val="00A0499B"/>
    <w:rsid w:val="00A04B07"/>
    <w:rsid w:val="00A04CB3"/>
    <w:rsid w:val="00A14350"/>
    <w:rsid w:val="00A146F9"/>
    <w:rsid w:val="00A16C30"/>
    <w:rsid w:val="00A16C90"/>
    <w:rsid w:val="00A20485"/>
    <w:rsid w:val="00A23354"/>
    <w:rsid w:val="00A23A63"/>
    <w:rsid w:val="00A252B1"/>
    <w:rsid w:val="00A306E3"/>
    <w:rsid w:val="00A336A3"/>
    <w:rsid w:val="00A34970"/>
    <w:rsid w:val="00A3665C"/>
    <w:rsid w:val="00A3708A"/>
    <w:rsid w:val="00A40802"/>
    <w:rsid w:val="00A51A2B"/>
    <w:rsid w:val="00A5526E"/>
    <w:rsid w:val="00A57B0E"/>
    <w:rsid w:val="00A631D6"/>
    <w:rsid w:val="00A63526"/>
    <w:rsid w:val="00A6368D"/>
    <w:rsid w:val="00A64C0E"/>
    <w:rsid w:val="00A66A2F"/>
    <w:rsid w:val="00A66FA6"/>
    <w:rsid w:val="00A71F05"/>
    <w:rsid w:val="00A72C62"/>
    <w:rsid w:val="00A72F94"/>
    <w:rsid w:val="00A73C4A"/>
    <w:rsid w:val="00A7411C"/>
    <w:rsid w:val="00A757CE"/>
    <w:rsid w:val="00A847C2"/>
    <w:rsid w:val="00A85B3D"/>
    <w:rsid w:val="00A860DF"/>
    <w:rsid w:val="00A9033C"/>
    <w:rsid w:val="00A92ABC"/>
    <w:rsid w:val="00A9403C"/>
    <w:rsid w:val="00AA299F"/>
    <w:rsid w:val="00AA48C8"/>
    <w:rsid w:val="00AA7D07"/>
    <w:rsid w:val="00AB2AFE"/>
    <w:rsid w:val="00AB34A2"/>
    <w:rsid w:val="00AB3818"/>
    <w:rsid w:val="00AB3A86"/>
    <w:rsid w:val="00AB4B6C"/>
    <w:rsid w:val="00AB5A6F"/>
    <w:rsid w:val="00AB7E6C"/>
    <w:rsid w:val="00AC1595"/>
    <w:rsid w:val="00AC3A09"/>
    <w:rsid w:val="00AC502C"/>
    <w:rsid w:val="00AC6220"/>
    <w:rsid w:val="00AC6E77"/>
    <w:rsid w:val="00AC79BC"/>
    <w:rsid w:val="00AD226E"/>
    <w:rsid w:val="00AD307B"/>
    <w:rsid w:val="00AD517E"/>
    <w:rsid w:val="00AE7E98"/>
    <w:rsid w:val="00AF087B"/>
    <w:rsid w:val="00AF4B39"/>
    <w:rsid w:val="00AF4BD1"/>
    <w:rsid w:val="00AF6D36"/>
    <w:rsid w:val="00AF72CF"/>
    <w:rsid w:val="00B01A8E"/>
    <w:rsid w:val="00B02228"/>
    <w:rsid w:val="00B02987"/>
    <w:rsid w:val="00B062CF"/>
    <w:rsid w:val="00B0691B"/>
    <w:rsid w:val="00B1340C"/>
    <w:rsid w:val="00B13C5D"/>
    <w:rsid w:val="00B14646"/>
    <w:rsid w:val="00B14D7C"/>
    <w:rsid w:val="00B15DA0"/>
    <w:rsid w:val="00B16ED6"/>
    <w:rsid w:val="00B1778D"/>
    <w:rsid w:val="00B22F28"/>
    <w:rsid w:val="00B259BC"/>
    <w:rsid w:val="00B2655C"/>
    <w:rsid w:val="00B323AC"/>
    <w:rsid w:val="00B329A1"/>
    <w:rsid w:val="00B32DC8"/>
    <w:rsid w:val="00B33E63"/>
    <w:rsid w:val="00B37869"/>
    <w:rsid w:val="00B378F9"/>
    <w:rsid w:val="00B40324"/>
    <w:rsid w:val="00B467E8"/>
    <w:rsid w:val="00B4732F"/>
    <w:rsid w:val="00B521ED"/>
    <w:rsid w:val="00B54549"/>
    <w:rsid w:val="00B606A8"/>
    <w:rsid w:val="00B65CF0"/>
    <w:rsid w:val="00B672A8"/>
    <w:rsid w:val="00B7376B"/>
    <w:rsid w:val="00B757CF"/>
    <w:rsid w:val="00B75E59"/>
    <w:rsid w:val="00B804A2"/>
    <w:rsid w:val="00B823D5"/>
    <w:rsid w:val="00B84426"/>
    <w:rsid w:val="00B90322"/>
    <w:rsid w:val="00B9118D"/>
    <w:rsid w:val="00B94ED6"/>
    <w:rsid w:val="00B95C74"/>
    <w:rsid w:val="00B96FBF"/>
    <w:rsid w:val="00B97E2C"/>
    <w:rsid w:val="00BA1706"/>
    <w:rsid w:val="00BA47CB"/>
    <w:rsid w:val="00BA47D5"/>
    <w:rsid w:val="00BB003E"/>
    <w:rsid w:val="00BB22C6"/>
    <w:rsid w:val="00BB270B"/>
    <w:rsid w:val="00BB356A"/>
    <w:rsid w:val="00BB64AB"/>
    <w:rsid w:val="00BC079D"/>
    <w:rsid w:val="00BC0E5E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2C46"/>
    <w:rsid w:val="00BF1D55"/>
    <w:rsid w:val="00BF31EC"/>
    <w:rsid w:val="00BF3469"/>
    <w:rsid w:val="00BF4C18"/>
    <w:rsid w:val="00BF6A1E"/>
    <w:rsid w:val="00BF76D3"/>
    <w:rsid w:val="00BF7F2D"/>
    <w:rsid w:val="00C07E79"/>
    <w:rsid w:val="00C102EC"/>
    <w:rsid w:val="00C12D6D"/>
    <w:rsid w:val="00C13ED9"/>
    <w:rsid w:val="00C14D6A"/>
    <w:rsid w:val="00C17D4F"/>
    <w:rsid w:val="00C213CE"/>
    <w:rsid w:val="00C21F34"/>
    <w:rsid w:val="00C2255B"/>
    <w:rsid w:val="00C26B8F"/>
    <w:rsid w:val="00C30214"/>
    <w:rsid w:val="00C35069"/>
    <w:rsid w:val="00C35B54"/>
    <w:rsid w:val="00C425CD"/>
    <w:rsid w:val="00C42ECE"/>
    <w:rsid w:val="00C50198"/>
    <w:rsid w:val="00C554E0"/>
    <w:rsid w:val="00C5650D"/>
    <w:rsid w:val="00C600BF"/>
    <w:rsid w:val="00C63945"/>
    <w:rsid w:val="00C67AE3"/>
    <w:rsid w:val="00C81637"/>
    <w:rsid w:val="00C81995"/>
    <w:rsid w:val="00C81EBD"/>
    <w:rsid w:val="00C82379"/>
    <w:rsid w:val="00C8613F"/>
    <w:rsid w:val="00C8757F"/>
    <w:rsid w:val="00C900A6"/>
    <w:rsid w:val="00C909E9"/>
    <w:rsid w:val="00C92BB2"/>
    <w:rsid w:val="00C96B1B"/>
    <w:rsid w:val="00CA166C"/>
    <w:rsid w:val="00CA215D"/>
    <w:rsid w:val="00CA5672"/>
    <w:rsid w:val="00CA57B8"/>
    <w:rsid w:val="00CB0E63"/>
    <w:rsid w:val="00CB4588"/>
    <w:rsid w:val="00CC26E0"/>
    <w:rsid w:val="00CC5677"/>
    <w:rsid w:val="00CC688C"/>
    <w:rsid w:val="00CD1760"/>
    <w:rsid w:val="00CD3087"/>
    <w:rsid w:val="00CD6503"/>
    <w:rsid w:val="00CD6955"/>
    <w:rsid w:val="00CE09D5"/>
    <w:rsid w:val="00CE683B"/>
    <w:rsid w:val="00CE7FA4"/>
    <w:rsid w:val="00CF7F41"/>
    <w:rsid w:val="00D01814"/>
    <w:rsid w:val="00D03FB9"/>
    <w:rsid w:val="00D04883"/>
    <w:rsid w:val="00D0680F"/>
    <w:rsid w:val="00D07E6C"/>
    <w:rsid w:val="00D1501C"/>
    <w:rsid w:val="00D165DC"/>
    <w:rsid w:val="00D2062B"/>
    <w:rsid w:val="00D23606"/>
    <w:rsid w:val="00D26B98"/>
    <w:rsid w:val="00D30893"/>
    <w:rsid w:val="00D339B7"/>
    <w:rsid w:val="00D33E23"/>
    <w:rsid w:val="00D377CD"/>
    <w:rsid w:val="00D404C8"/>
    <w:rsid w:val="00D40D9C"/>
    <w:rsid w:val="00D50C0D"/>
    <w:rsid w:val="00D60417"/>
    <w:rsid w:val="00D61541"/>
    <w:rsid w:val="00D61DD4"/>
    <w:rsid w:val="00D62FCF"/>
    <w:rsid w:val="00D63270"/>
    <w:rsid w:val="00D71D0A"/>
    <w:rsid w:val="00D733EC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869AE"/>
    <w:rsid w:val="00D91B2D"/>
    <w:rsid w:val="00D9238B"/>
    <w:rsid w:val="00D9548C"/>
    <w:rsid w:val="00D96050"/>
    <w:rsid w:val="00D96301"/>
    <w:rsid w:val="00D970BF"/>
    <w:rsid w:val="00D970F0"/>
    <w:rsid w:val="00D97279"/>
    <w:rsid w:val="00DA0E8D"/>
    <w:rsid w:val="00DA4362"/>
    <w:rsid w:val="00DA4F5B"/>
    <w:rsid w:val="00DA6F41"/>
    <w:rsid w:val="00DA7EB7"/>
    <w:rsid w:val="00DB4418"/>
    <w:rsid w:val="00DB58B8"/>
    <w:rsid w:val="00DB5CA2"/>
    <w:rsid w:val="00DC2A65"/>
    <w:rsid w:val="00DC425C"/>
    <w:rsid w:val="00DC5D3E"/>
    <w:rsid w:val="00DC7182"/>
    <w:rsid w:val="00DD3A99"/>
    <w:rsid w:val="00DE0623"/>
    <w:rsid w:val="00DE11AA"/>
    <w:rsid w:val="00DE3D7F"/>
    <w:rsid w:val="00DE6AFB"/>
    <w:rsid w:val="00DF0CB1"/>
    <w:rsid w:val="00DF3392"/>
    <w:rsid w:val="00DF5443"/>
    <w:rsid w:val="00DF60C6"/>
    <w:rsid w:val="00DF7D09"/>
    <w:rsid w:val="00DF7DCB"/>
    <w:rsid w:val="00E06810"/>
    <w:rsid w:val="00E0719D"/>
    <w:rsid w:val="00E11F28"/>
    <w:rsid w:val="00E12C81"/>
    <w:rsid w:val="00E15794"/>
    <w:rsid w:val="00E25FB2"/>
    <w:rsid w:val="00E3128A"/>
    <w:rsid w:val="00E31918"/>
    <w:rsid w:val="00E3322B"/>
    <w:rsid w:val="00E52EFE"/>
    <w:rsid w:val="00E54FDD"/>
    <w:rsid w:val="00E56568"/>
    <w:rsid w:val="00E56F1B"/>
    <w:rsid w:val="00E61210"/>
    <w:rsid w:val="00E615AC"/>
    <w:rsid w:val="00E6721E"/>
    <w:rsid w:val="00E70BE8"/>
    <w:rsid w:val="00E73307"/>
    <w:rsid w:val="00E73B58"/>
    <w:rsid w:val="00E73E74"/>
    <w:rsid w:val="00E93BDF"/>
    <w:rsid w:val="00E94851"/>
    <w:rsid w:val="00E958AE"/>
    <w:rsid w:val="00EA1C54"/>
    <w:rsid w:val="00EA64FB"/>
    <w:rsid w:val="00EA7304"/>
    <w:rsid w:val="00EB0FAD"/>
    <w:rsid w:val="00EB104F"/>
    <w:rsid w:val="00EB207A"/>
    <w:rsid w:val="00EB2651"/>
    <w:rsid w:val="00EB5D03"/>
    <w:rsid w:val="00EB6CD2"/>
    <w:rsid w:val="00EC54F7"/>
    <w:rsid w:val="00ED097A"/>
    <w:rsid w:val="00ED1755"/>
    <w:rsid w:val="00ED7547"/>
    <w:rsid w:val="00EE1186"/>
    <w:rsid w:val="00EE7097"/>
    <w:rsid w:val="00EF0D65"/>
    <w:rsid w:val="00EF2E8D"/>
    <w:rsid w:val="00EF7FFB"/>
    <w:rsid w:val="00F003ED"/>
    <w:rsid w:val="00F05924"/>
    <w:rsid w:val="00F10038"/>
    <w:rsid w:val="00F11272"/>
    <w:rsid w:val="00F11802"/>
    <w:rsid w:val="00F15875"/>
    <w:rsid w:val="00F15E07"/>
    <w:rsid w:val="00F22637"/>
    <w:rsid w:val="00F23F94"/>
    <w:rsid w:val="00F279EE"/>
    <w:rsid w:val="00F3105C"/>
    <w:rsid w:val="00F33115"/>
    <w:rsid w:val="00F34D65"/>
    <w:rsid w:val="00F37EB8"/>
    <w:rsid w:val="00F45DF2"/>
    <w:rsid w:val="00F46413"/>
    <w:rsid w:val="00F46607"/>
    <w:rsid w:val="00F467F2"/>
    <w:rsid w:val="00F50252"/>
    <w:rsid w:val="00F515D6"/>
    <w:rsid w:val="00F553AC"/>
    <w:rsid w:val="00F55691"/>
    <w:rsid w:val="00F563E8"/>
    <w:rsid w:val="00F613F1"/>
    <w:rsid w:val="00F625E7"/>
    <w:rsid w:val="00F6323E"/>
    <w:rsid w:val="00F65D58"/>
    <w:rsid w:val="00F6636E"/>
    <w:rsid w:val="00F67430"/>
    <w:rsid w:val="00F706CC"/>
    <w:rsid w:val="00F71533"/>
    <w:rsid w:val="00F71D4F"/>
    <w:rsid w:val="00F85E5F"/>
    <w:rsid w:val="00F86F26"/>
    <w:rsid w:val="00F9281C"/>
    <w:rsid w:val="00F93188"/>
    <w:rsid w:val="00F93CB6"/>
    <w:rsid w:val="00F97A1D"/>
    <w:rsid w:val="00FA4601"/>
    <w:rsid w:val="00FA7271"/>
    <w:rsid w:val="00FB266B"/>
    <w:rsid w:val="00FB7F83"/>
    <w:rsid w:val="00FC0690"/>
    <w:rsid w:val="00FC0A55"/>
    <w:rsid w:val="00FC706D"/>
    <w:rsid w:val="00FC74E0"/>
    <w:rsid w:val="00FC7C5D"/>
    <w:rsid w:val="00FD257A"/>
    <w:rsid w:val="00FD3EC7"/>
    <w:rsid w:val="00FD5A85"/>
    <w:rsid w:val="00FE18BD"/>
    <w:rsid w:val="00FE2C92"/>
    <w:rsid w:val="00FE4F2D"/>
    <w:rsid w:val="00FE75FA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1" w:defQFormat="0" w:count="267">
    <w:lsdException w:name="Normal" w:locked="1" w:uiPriority="0" w:unhideWhenUsed="0" w:qFormat="1"/>
    <w:lsdException w:name="heading 1" w:locked="1" w:unhideWhenUsed="0" w:qFormat="1"/>
    <w:lsdException w:name="heading 2" w:locked="1" w:unhideWhenUsed="0" w:qFormat="1"/>
    <w:lsdException w:name="heading 3" w:locked="1" w:unhideWhenUsed="0" w:qFormat="1"/>
    <w:lsdException w:name="heading 4" w:locked="1" w:unhideWhenUsed="0" w:qFormat="1"/>
    <w:lsdException w:name="heading 5" w:locked="1" w:unhideWhenUsed="0" w:qFormat="1"/>
    <w:lsdException w:name="heading 6" w:locked="1" w:unhideWhenUsed="0" w:qFormat="1"/>
    <w:lsdException w:name="heading 7" w:locked="1" w:qFormat="1"/>
    <w:lsdException w:name="heading 8" w:locked="1" w:qFormat="1"/>
    <w:lsdException w:name="heading 9" w:lock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10" w:unhideWhenUsed="0" w:qFormat="1"/>
    <w:lsdException w:name="Closing" w:semiHidden="1"/>
    <w:lsdException w:name="Signature" w:semiHidden="1"/>
    <w:lsdException w:name="Default Paragraph Font" w:locked="1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1" w:uiPriority="0"/>
    <w:lsdException w:name="FollowedHyperlink" w:semiHidden="1"/>
    <w:lsdException w:name="Strong" w:locked="1" w:uiPriority="0" w:unhideWhenUsed="0" w:qFormat="1"/>
    <w:lsdException w:name="Emphasis" w:locked="1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nhideWhenUsed="0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unhideWhenUsed="0"/>
    <w:lsdException w:name="Table Subtle 2" w:semiHidden="1"/>
    <w:lsdException w:name="Table Web 1" w:semiHidden="1"/>
    <w:lsdException w:name="Table Web 2" w:unhideWhenUsed="0"/>
    <w:lsdException w:name="Table Web 3" w:unhideWhenUsed="0"/>
    <w:lsdException w:name="Balloon Text" w:semiHidden="1"/>
    <w:lsdException w:name="Table Grid" w:locked="1" w:uiPriority="0" w:unhideWhenUsed="0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1" w:defQFormat="0" w:count="267">
    <w:lsdException w:name="Normal" w:locked="1" w:uiPriority="0" w:unhideWhenUsed="0" w:qFormat="1"/>
    <w:lsdException w:name="heading 1" w:locked="1" w:unhideWhenUsed="0" w:qFormat="1"/>
    <w:lsdException w:name="heading 2" w:locked="1" w:unhideWhenUsed="0" w:qFormat="1"/>
    <w:lsdException w:name="heading 3" w:locked="1" w:unhideWhenUsed="0" w:qFormat="1"/>
    <w:lsdException w:name="heading 4" w:locked="1" w:unhideWhenUsed="0" w:qFormat="1"/>
    <w:lsdException w:name="heading 5" w:locked="1" w:unhideWhenUsed="0" w:qFormat="1"/>
    <w:lsdException w:name="heading 6" w:locked="1" w:unhideWhenUsed="0" w:qFormat="1"/>
    <w:lsdException w:name="heading 7" w:locked="1" w:qFormat="1"/>
    <w:lsdException w:name="heading 8" w:locked="1" w:qFormat="1"/>
    <w:lsdException w:name="heading 9" w:lock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10" w:unhideWhenUsed="0" w:qFormat="1"/>
    <w:lsdException w:name="Closing" w:semiHidden="1"/>
    <w:lsdException w:name="Signature" w:semiHidden="1"/>
    <w:lsdException w:name="Default Paragraph Font" w:locked="1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1" w:uiPriority="0"/>
    <w:lsdException w:name="FollowedHyperlink" w:semiHidden="1"/>
    <w:lsdException w:name="Strong" w:locked="1" w:uiPriority="0" w:unhideWhenUsed="0" w:qFormat="1"/>
    <w:lsdException w:name="Emphasis" w:locked="1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nhideWhenUsed="0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unhideWhenUsed="0"/>
    <w:lsdException w:name="Table Subtle 2" w:semiHidden="1"/>
    <w:lsdException w:name="Table Web 1" w:semiHidden="1"/>
    <w:lsdException w:name="Table Web 2" w:unhideWhenUsed="0"/>
    <w:lsdException w:name="Table Web 3" w:unhideWhenUsed="0"/>
    <w:lsdException w:name="Balloon Text" w:semiHidden="1"/>
    <w:lsdException w:name="Table Grid" w:locked="1" w:uiPriority="0" w:unhideWhenUsed="0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43B2-2AD6-4558-840B-57B4E064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3614</Words>
  <Characters>2061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Baiba Jēkabsone</cp:lastModifiedBy>
  <cp:revision>4</cp:revision>
  <cp:lastPrinted>2021-01-21T13:13:00Z</cp:lastPrinted>
  <dcterms:created xsi:type="dcterms:W3CDTF">2021-01-20T13:22:00Z</dcterms:created>
  <dcterms:modified xsi:type="dcterms:W3CDTF">2021-01-21T13:14:00Z</dcterms:modified>
</cp:coreProperties>
</file>