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3B2BF" w14:textId="33412075" w:rsidR="00210021" w:rsidRPr="00461F00" w:rsidRDefault="003C427E" w:rsidP="00210021">
      <w:pPr>
        <w:spacing w:after="0" w:line="240" w:lineRule="auto"/>
        <w:jc w:val="right"/>
        <w:rPr>
          <w:rFonts w:ascii="Times New Roman" w:hAnsi="Times New Roman" w:cs="Times New Roman"/>
          <w:sz w:val="24"/>
          <w:szCs w:val="24"/>
        </w:rPr>
      </w:pPr>
      <w:r w:rsidRPr="00461F00">
        <w:rPr>
          <w:rFonts w:ascii="Times New Roman" w:hAnsi="Times New Roman" w:cs="Times New Roman"/>
          <w:sz w:val="24"/>
          <w:szCs w:val="24"/>
        </w:rPr>
        <w:t>P</w:t>
      </w:r>
      <w:r w:rsidR="00210021" w:rsidRPr="00461F00">
        <w:rPr>
          <w:rFonts w:ascii="Times New Roman" w:hAnsi="Times New Roman" w:cs="Times New Roman"/>
          <w:sz w:val="24"/>
          <w:szCs w:val="24"/>
        </w:rPr>
        <w:t>ielikums</w:t>
      </w:r>
    </w:p>
    <w:p w14:paraId="2B9D058E" w14:textId="77777777" w:rsidR="00210021" w:rsidRPr="00461F00" w:rsidRDefault="00210021" w:rsidP="00210021">
      <w:pPr>
        <w:spacing w:after="0" w:line="240" w:lineRule="auto"/>
        <w:jc w:val="right"/>
        <w:rPr>
          <w:rFonts w:ascii="Times New Roman" w:hAnsi="Times New Roman" w:cs="Times New Roman"/>
          <w:sz w:val="24"/>
          <w:szCs w:val="24"/>
        </w:rPr>
      </w:pPr>
      <w:r w:rsidRPr="00461F00">
        <w:rPr>
          <w:rFonts w:ascii="Times New Roman" w:hAnsi="Times New Roman" w:cs="Times New Roman"/>
          <w:sz w:val="24"/>
          <w:szCs w:val="24"/>
        </w:rPr>
        <w:t>Jelgavas pilsētas domes</w:t>
      </w:r>
    </w:p>
    <w:p w14:paraId="41EAECF5" w14:textId="0BD39A2A" w:rsidR="00210021" w:rsidRPr="00461F00" w:rsidRDefault="00210021" w:rsidP="00210021">
      <w:pPr>
        <w:spacing w:after="0" w:line="240" w:lineRule="auto"/>
        <w:jc w:val="right"/>
        <w:rPr>
          <w:rFonts w:ascii="Times New Roman" w:hAnsi="Times New Roman" w:cs="Times New Roman"/>
          <w:sz w:val="24"/>
          <w:szCs w:val="24"/>
        </w:rPr>
      </w:pPr>
      <w:r w:rsidRPr="00461F00">
        <w:rPr>
          <w:rFonts w:ascii="Times New Roman" w:hAnsi="Times New Roman" w:cs="Times New Roman"/>
          <w:sz w:val="24"/>
          <w:szCs w:val="24"/>
        </w:rPr>
        <w:t>2021.gada 2</w:t>
      </w:r>
      <w:r w:rsidR="00EC59C1" w:rsidRPr="00461F00">
        <w:rPr>
          <w:rFonts w:ascii="Times New Roman" w:hAnsi="Times New Roman" w:cs="Times New Roman"/>
          <w:sz w:val="24"/>
          <w:szCs w:val="24"/>
        </w:rPr>
        <w:t>5</w:t>
      </w:r>
      <w:r w:rsidRPr="00461F00">
        <w:rPr>
          <w:rFonts w:ascii="Times New Roman" w:hAnsi="Times New Roman" w:cs="Times New Roman"/>
          <w:sz w:val="24"/>
          <w:szCs w:val="24"/>
        </w:rPr>
        <w:t>.</w:t>
      </w:r>
      <w:r w:rsidR="00EC59C1" w:rsidRPr="00461F00">
        <w:rPr>
          <w:rFonts w:ascii="Times New Roman" w:hAnsi="Times New Roman" w:cs="Times New Roman"/>
          <w:sz w:val="24"/>
          <w:szCs w:val="24"/>
        </w:rPr>
        <w:t>februāra</w:t>
      </w:r>
      <w:r w:rsidRPr="00461F00">
        <w:rPr>
          <w:rFonts w:ascii="Times New Roman" w:hAnsi="Times New Roman" w:cs="Times New Roman"/>
          <w:sz w:val="24"/>
          <w:szCs w:val="24"/>
        </w:rPr>
        <w:t xml:space="preserve"> lēmumam Nr.</w:t>
      </w:r>
      <w:r w:rsidR="007D5B3B">
        <w:rPr>
          <w:rFonts w:ascii="Times New Roman" w:hAnsi="Times New Roman" w:cs="Times New Roman"/>
          <w:sz w:val="24"/>
          <w:szCs w:val="24"/>
        </w:rPr>
        <w:t>3</w:t>
      </w:r>
      <w:bookmarkStart w:id="0" w:name="_GoBack"/>
      <w:bookmarkEnd w:id="0"/>
      <w:r w:rsidR="007B5DA9">
        <w:rPr>
          <w:rFonts w:ascii="Times New Roman" w:hAnsi="Times New Roman" w:cs="Times New Roman"/>
          <w:sz w:val="24"/>
          <w:szCs w:val="24"/>
        </w:rPr>
        <w:t>/6</w:t>
      </w:r>
    </w:p>
    <w:p w14:paraId="0A104E19" w14:textId="77777777" w:rsidR="00210021" w:rsidRPr="00461F00" w:rsidRDefault="00210021" w:rsidP="00797013">
      <w:pPr>
        <w:spacing w:after="0" w:line="240" w:lineRule="auto"/>
        <w:jc w:val="center"/>
        <w:rPr>
          <w:rFonts w:ascii="Times New Roman" w:hAnsi="Times New Roman" w:cs="Times New Roman"/>
          <w:b/>
          <w:sz w:val="24"/>
          <w:szCs w:val="24"/>
        </w:rPr>
      </w:pPr>
    </w:p>
    <w:p w14:paraId="2E90C21E" w14:textId="77777777" w:rsidR="00210021" w:rsidRPr="00461F00" w:rsidRDefault="00210021" w:rsidP="00797013">
      <w:pPr>
        <w:spacing w:after="0" w:line="240" w:lineRule="auto"/>
        <w:jc w:val="center"/>
        <w:rPr>
          <w:rFonts w:ascii="Times New Roman" w:hAnsi="Times New Roman" w:cs="Times New Roman"/>
          <w:b/>
          <w:sz w:val="24"/>
          <w:szCs w:val="24"/>
        </w:rPr>
      </w:pPr>
    </w:p>
    <w:p w14:paraId="0BA49C35" w14:textId="77777777" w:rsidR="002C3013" w:rsidRPr="00461F00" w:rsidRDefault="002C3013" w:rsidP="00797013">
      <w:pPr>
        <w:spacing w:after="0" w:line="240" w:lineRule="auto"/>
        <w:jc w:val="center"/>
        <w:rPr>
          <w:rFonts w:ascii="Times New Roman" w:hAnsi="Times New Roman" w:cs="Times New Roman"/>
          <w:b/>
          <w:sz w:val="24"/>
          <w:szCs w:val="24"/>
        </w:rPr>
      </w:pPr>
      <w:r w:rsidRPr="00461F00">
        <w:rPr>
          <w:rFonts w:ascii="Times New Roman" w:hAnsi="Times New Roman" w:cs="Times New Roman"/>
          <w:b/>
          <w:sz w:val="24"/>
          <w:szCs w:val="24"/>
        </w:rPr>
        <w:t>DELEĢĒŠANAS</w:t>
      </w:r>
      <w:r w:rsidR="00840313" w:rsidRPr="00461F00">
        <w:rPr>
          <w:rFonts w:ascii="Times New Roman" w:hAnsi="Times New Roman" w:cs="Times New Roman"/>
          <w:b/>
          <w:sz w:val="24"/>
          <w:szCs w:val="24"/>
        </w:rPr>
        <w:t xml:space="preserve"> </w:t>
      </w:r>
      <w:r w:rsidR="00A63EB0" w:rsidRPr="00461F00">
        <w:rPr>
          <w:rFonts w:ascii="Times New Roman" w:hAnsi="Times New Roman" w:cs="Times New Roman"/>
          <w:b/>
          <w:sz w:val="24"/>
          <w:szCs w:val="24"/>
        </w:rPr>
        <w:t>LĪGUMS</w:t>
      </w:r>
      <w:r w:rsidR="00021BA4" w:rsidRPr="00461F00">
        <w:rPr>
          <w:rFonts w:ascii="Times New Roman" w:hAnsi="Times New Roman" w:cs="Times New Roman"/>
          <w:b/>
          <w:sz w:val="24"/>
          <w:szCs w:val="24"/>
        </w:rPr>
        <w:t xml:space="preserve"> </w:t>
      </w:r>
    </w:p>
    <w:p w14:paraId="57DC8ED9" w14:textId="0ED6C942" w:rsidR="005738BA" w:rsidRPr="00461F00" w:rsidRDefault="001E2CE3" w:rsidP="00797013">
      <w:pPr>
        <w:spacing w:after="0" w:line="240" w:lineRule="auto"/>
        <w:jc w:val="center"/>
        <w:rPr>
          <w:rFonts w:ascii="Times New Roman" w:hAnsi="Times New Roman" w:cs="Times New Roman"/>
          <w:b/>
          <w:sz w:val="24"/>
          <w:szCs w:val="24"/>
        </w:rPr>
      </w:pPr>
      <w:r w:rsidRPr="00461F00">
        <w:rPr>
          <w:rFonts w:ascii="Times New Roman" w:hAnsi="Times New Roman" w:cs="Times New Roman"/>
          <w:b/>
          <w:sz w:val="24"/>
          <w:szCs w:val="24"/>
        </w:rPr>
        <w:t xml:space="preserve">Par </w:t>
      </w:r>
      <w:r w:rsidR="002C3013" w:rsidRPr="00461F00">
        <w:rPr>
          <w:rFonts w:ascii="Times New Roman" w:hAnsi="Times New Roman" w:cs="Times New Roman"/>
          <w:b/>
          <w:sz w:val="24"/>
          <w:szCs w:val="24"/>
        </w:rPr>
        <w:t xml:space="preserve">decentralizēto kanalizācijas sistēmu </w:t>
      </w:r>
      <w:r w:rsidR="00831FB4" w:rsidRPr="00461F00">
        <w:rPr>
          <w:rFonts w:ascii="Times New Roman" w:hAnsi="Times New Roman" w:cs="Times New Roman"/>
          <w:b/>
          <w:sz w:val="24"/>
          <w:szCs w:val="24"/>
        </w:rPr>
        <w:t xml:space="preserve">apsaimniekošanas prasību ievērošanas </w:t>
      </w:r>
      <w:r w:rsidR="00CC5469" w:rsidRPr="00461F00">
        <w:rPr>
          <w:rFonts w:ascii="Times New Roman" w:hAnsi="Times New Roman" w:cs="Times New Roman"/>
          <w:b/>
          <w:sz w:val="24"/>
          <w:szCs w:val="24"/>
        </w:rPr>
        <w:t>kontroli</w:t>
      </w:r>
      <w:r w:rsidR="00F911A0" w:rsidRPr="00461F00">
        <w:rPr>
          <w:rFonts w:ascii="Times New Roman" w:hAnsi="Times New Roman" w:cs="Times New Roman"/>
          <w:b/>
          <w:sz w:val="24"/>
          <w:szCs w:val="24"/>
        </w:rPr>
        <w:t xml:space="preserve"> un uzraudzību</w:t>
      </w:r>
    </w:p>
    <w:p w14:paraId="1EC5B783" w14:textId="77777777" w:rsidR="003C74E1" w:rsidRPr="00461F00" w:rsidRDefault="003C74E1" w:rsidP="00797013">
      <w:pPr>
        <w:spacing w:after="0" w:line="240" w:lineRule="auto"/>
        <w:jc w:val="center"/>
        <w:rPr>
          <w:rFonts w:ascii="Times New Roman" w:hAnsi="Times New Roman" w:cs="Times New Roman"/>
          <w:b/>
          <w:sz w:val="24"/>
          <w:szCs w:val="24"/>
        </w:rPr>
      </w:pPr>
    </w:p>
    <w:p w14:paraId="553AA2C9" w14:textId="77777777" w:rsidR="005C117F" w:rsidRPr="00461F00" w:rsidRDefault="005C117F" w:rsidP="00797013">
      <w:pPr>
        <w:spacing w:after="0" w:line="240" w:lineRule="auto"/>
        <w:jc w:val="center"/>
        <w:rPr>
          <w:rFonts w:ascii="Times New Roman" w:hAnsi="Times New Roman" w:cs="Times New Roman"/>
          <w:b/>
          <w:sz w:val="24"/>
          <w:szCs w:val="24"/>
        </w:rPr>
      </w:pPr>
    </w:p>
    <w:p w14:paraId="7E12288D" w14:textId="2D245849" w:rsidR="00A63EB0" w:rsidRPr="00461F00" w:rsidRDefault="00A63EB0" w:rsidP="00797013">
      <w:pPr>
        <w:spacing w:after="0" w:line="240" w:lineRule="auto"/>
        <w:jc w:val="both"/>
        <w:rPr>
          <w:rFonts w:ascii="Times New Roman" w:hAnsi="Times New Roman" w:cs="Times New Roman"/>
          <w:sz w:val="24"/>
          <w:szCs w:val="24"/>
        </w:rPr>
      </w:pPr>
      <w:r w:rsidRPr="00461F00">
        <w:rPr>
          <w:rFonts w:ascii="Times New Roman" w:hAnsi="Times New Roman" w:cs="Times New Roman"/>
          <w:sz w:val="24"/>
          <w:szCs w:val="24"/>
        </w:rPr>
        <w:t>J</w:t>
      </w:r>
      <w:r w:rsidR="001F38FB" w:rsidRPr="00461F00">
        <w:rPr>
          <w:rFonts w:ascii="Times New Roman" w:hAnsi="Times New Roman" w:cs="Times New Roman"/>
          <w:sz w:val="24"/>
          <w:szCs w:val="24"/>
        </w:rPr>
        <w:t>elgav</w:t>
      </w:r>
      <w:r w:rsidR="00A22875" w:rsidRPr="00461F00">
        <w:rPr>
          <w:rFonts w:ascii="Times New Roman" w:hAnsi="Times New Roman" w:cs="Times New Roman"/>
          <w:sz w:val="24"/>
          <w:szCs w:val="24"/>
        </w:rPr>
        <w:t>ā</w:t>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B717F5">
        <w:rPr>
          <w:rFonts w:ascii="Times New Roman" w:hAnsi="Times New Roman" w:cs="Times New Roman"/>
          <w:sz w:val="24"/>
          <w:szCs w:val="24"/>
        </w:rPr>
        <w:tab/>
      </w:r>
      <w:r w:rsidR="00D5158B" w:rsidRPr="00461F00">
        <w:rPr>
          <w:rFonts w:ascii="Times New Roman" w:hAnsi="Times New Roman" w:cs="Times New Roman"/>
          <w:sz w:val="24"/>
          <w:szCs w:val="24"/>
        </w:rPr>
        <w:t>20</w:t>
      </w:r>
      <w:r w:rsidR="00CA0F99" w:rsidRPr="00461F00">
        <w:rPr>
          <w:rFonts w:ascii="Times New Roman" w:hAnsi="Times New Roman" w:cs="Times New Roman"/>
          <w:sz w:val="24"/>
          <w:szCs w:val="24"/>
        </w:rPr>
        <w:t>21</w:t>
      </w:r>
      <w:r w:rsidR="00D5158B" w:rsidRPr="00461F00">
        <w:rPr>
          <w:rFonts w:ascii="Times New Roman" w:hAnsi="Times New Roman" w:cs="Times New Roman"/>
          <w:sz w:val="24"/>
          <w:szCs w:val="24"/>
        </w:rPr>
        <w:t xml:space="preserve">.gada </w:t>
      </w:r>
      <w:r w:rsidR="00CA0F99" w:rsidRPr="00461F00">
        <w:rPr>
          <w:rFonts w:ascii="Times New Roman" w:hAnsi="Times New Roman" w:cs="Times New Roman"/>
          <w:sz w:val="24"/>
          <w:szCs w:val="24"/>
        </w:rPr>
        <w:t>____</w:t>
      </w:r>
      <w:r w:rsidR="002E2CCD" w:rsidRPr="00461F00">
        <w:rPr>
          <w:rFonts w:ascii="Times New Roman" w:hAnsi="Times New Roman" w:cs="Times New Roman"/>
          <w:sz w:val="24"/>
          <w:szCs w:val="24"/>
        </w:rPr>
        <w:t>.</w:t>
      </w:r>
      <w:r w:rsidR="00BD3C60" w:rsidRPr="00461F00">
        <w:rPr>
          <w:rFonts w:ascii="Times New Roman" w:hAnsi="Times New Roman" w:cs="Times New Roman"/>
          <w:sz w:val="24"/>
          <w:szCs w:val="24"/>
        </w:rPr>
        <w:t>februārī</w:t>
      </w:r>
    </w:p>
    <w:p w14:paraId="19AAAE4C" w14:textId="77777777" w:rsidR="00797013" w:rsidRPr="00461F00" w:rsidRDefault="00797013" w:rsidP="00797013">
      <w:pPr>
        <w:spacing w:after="0" w:line="240" w:lineRule="auto"/>
        <w:jc w:val="both"/>
        <w:rPr>
          <w:rFonts w:ascii="Times New Roman" w:hAnsi="Times New Roman" w:cs="Times New Roman"/>
          <w:sz w:val="24"/>
          <w:szCs w:val="24"/>
        </w:rPr>
      </w:pPr>
    </w:p>
    <w:p w14:paraId="4583EBBC" w14:textId="77777777" w:rsidR="005C117F" w:rsidRPr="00461F00" w:rsidRDefault="005C117F" w:rsidP="00797013">
      <w:pPr>
        <w:spacing w:after="0" w:line="240" w:lineRule="auto"/>
        <w:jc w:val="both"/>
        <w:rPr>
          <w:rFonts w:ascii="Times New Roman" w:hAnsi="Times New Roman" w:cs="Times New Roman"/>
          <w:sz w:val="24"/>
          <w:szCs w:val="24"/>
        </w:rPr>
      </w:pPr>
    </w:p>
    <w:p w14:paraId="43ED63DD" w14:textId="5BDC39A7" w:rsidR="00F158F3" w:rsidRPr="00461F00" w:rsidRDefault="00A63EB0" w:rsidP="00797013">
      <w:pPr>
        <w:spacing w:after="0" w:line="240" w:lineRule="auto"/>
        <w:jc w:val="both"/>
        <w:rPr>
          <w:rFonts w:ascii="Times New Roman" w:hAnsi="Times New Roman" w:cs="Times New Roman"/>
          <w:sz w:val="24"/>
          <w:szCs w:val="24"/>
        </w:rPr>
      </w:pPr>
      <w:r w:rsidRPr="00461F00">
        <w:rPr>
          <w:rFonts w:ascii="Times New Roman" w:hAnsi="Times New Roman" w:cs="Times New Roman"/>
          <w:b/>
          <w:caps/>
          <w:sz w:val="24"/>
          <w:szCs w:val="24"/>
        </w:rPr>
        <w:t>Jelgavas pilsētas dome</w:t>
      </w:r>
      <w:r w:rsidR="00364BA2" w:rsidRPr="00461F00">
        <w:rPr>
          <w:rFonts w:ascii="Times New Roman" w:hAnsi="Times New Roman" w:cs="Times New Roman"/>
          <w:b/>
          <w:sz w:val="24"/>
          <w:szCs w:val="24"/>
        </w:rPr>
        <w:t>,</w:t>
      </w:r>
      <w:r w:rsidR="00EF63FB" w:rsidRPr="00461F00">
        <w:rPr>
          <w:rFonts w:ascii="Times New Roman" w:hAnsi="Times New Roman" w:cs="Times New Roman"/>
          <w:b/>
          <w:sz w:val="24"/>
          <w:szCs w:val="24"/>
        </w:rPr>
        <w:t xml:space="preserve"> </w:t>
      </w:r>
      <w:r w:rsidR="00EF63FB" w:rsidRPr="00461F00">
        <w:rPr>
          <w:rFonts w:ascii="Times New Roman" w:hAnsi="Times New Roman" w:cs="Times New Roman"/>
          <w:sz w:val="24"/>
          <w:szCs w:val="24"/>
        </w:rPr>
        <w:t>r</w:t>
      </w:r>
      <w:r w:rsidRPr="00461F00">
        <w:rPr>
          <w:rFonts w:ascii="Times New Roman" w:hAnsi="Times New Roman" w:cs="Times New Roman"/>
          <w:sz w:val="24"/>
          <w:szCs w:val="24"/>
        </w:rPr>
        <w:t>eģ. Nr. 90000042516, juridiskā adrese</w:t>
      </w:r>
      <w:r w:rsidR="003D715A" w:rsidRPr="00461F00">
        <w:rPr>
          <w:rFonts w:ascii="Times New Roman" w:hAnsi="Times New Roman" w:cs="Times New Roman"/>
          <w:sz w:val="24"/>
          <w:szCs w:val="24"/>
        </w:rPr>
        <w:t>:</w:t>
      </w:r>
      <w:r w:rsidRPr="00461F00">
        <w:rPr>
          <w:rFonts w:ascii="Times New Roman" w:hAnsi="Times New Roman" w:cs="Times New Roman"/>
          <w:sz w:val="24"/>
          <w:szCs w:val="24"/>
        </w:rPr>
        <w:t xml:space="preserve"> Lielā iela 11, Jelgava, LV-3001, </w:t>
      </w:r>
      <w:r w:rsidR="00515E21" w:rsidRPr="00461F00">
        <w:rPr>
          <w:rFonts w:ascii="Times New Roman" w:hAnsi="Times New Roman" w:cs="Times New Roman"/>
          <w:sz w:val="24"/>
          <w:szCs w:val="24"/>
        </w:rPr>
        <w:t xml:space="preserve">(turpmāk – Pašvaldība) </w:t>
      </w:r>
      <w:r w:rsidR="00F158F3" w:rsidRPr="00461F00">
        <w:rPr>
          <w:rFonts w:ascii="Times New Roman" w:hAnsi="Times New Roman" w:cs="Times New Roman"/>
          <w:sz w:val="24"/>
          <w:szCs w:val="24"/>
        </w:rPr>
        <w:t xml:space="preserve">pašvaldības izpilddirektores Irēnas Škutānes personā, kura rīkojas saskaņā ar </w:t>
      </w:r>
      <w:r w:rsidR="00C315F5" w:rsidRPr="00461F00">
        <w:rPr>
          <w:rFonts w:ascii="Times New Roman" w:hAnsi="Times New Roman" w:cs="Times New Roman"/>
          <w:sz w:val="24"/>
          <w:szCs w:val="24"/>
        </w:rPr>
        <w:t xml:space="preserve">Jelgavas pilsētas pašvaldības nolikumu un </w:t>
      </w:r>
      <w:r w:rsidR="00DB0CD4" w:rsidRPr="00461F00">
        <w:rPr>
          <w:rFonts w:ascii="Times New Roman" w:hAnsi="Times New Roman" w:cs="Times New Roman"/>
          <w:sz w:val="24"/>
          <w:szCs w:val="24"/>
        </w:rPr>
        <w:t>Jelgavas pilsētas domes pilnvarojumu 20</w:t>
      </w:r>
      <w:r w:rsidR="00325C15" w:rsidRPr="00461F00">
        <w:rPr>
          <w:rFonts w:ascii="Times New Roman" w:hAnsi="Times New Roman" w:cs="Times New Roman"/>
          <w:sz w:val="24"/>
          <w:szCs w:val="24"/>
        </w:rPr>
        <w:t>21</w:t>
      </w:r>
      <w:r w:rsidR="00DB0CD4" w:rsidRPr="00461F00">
        <w:rPr>
          <w:rFonts w:ascii="Times New Roman" w:hAnsi="Times New Roman" w:cs="Times New Roman"/>
          <w:sz w:val="24"/>
          <w:szCs w:val="24"/>
        </w:rPr>
        <w:t>.gada 2</w:t>
      </w:r>
      <w:r w:rsidR="00C315F5" w:rsidRPr="00461F00">
        <w:rPr>
          <w:rFonts w:ascii="Times New Roman" w:hAnsi="Times New Roman" w:cs="Times New Roman"/>
          <w:sz w:val="24"/>
          <w:szCs w:val="24"/>
        </w:rPr>
        <w:t>5</w:t>
      </w:r>
      <w:r w:rsidR="00DB0CD4" w:rsidRPr="00461F00">
        <w:rPr>
          <w:rFonts w:ascii="Times New Roman" w:hAnsi="Times New Roman" w:cs="Times New Roman"/>
          <w:sz w:val="24"/>
          <w:szCs w:val="24"/>
        </w:rPr>
        <w:t>.</w:t>
      </w:r>
      <w:r w:rsidR="00C315F5" w:rsidRPr="00461F00">
        <w:rPr>
          <w:rFonts w:ascii="Times New Roman" w:hAnsi="Times New Roman" w:cs="Times New Roman"/>
          <w:sz w:val="24"/>
          <w:szCs w:val="24"/>
        </w:rPr>
        <w:t>februāra</w:t>
      </w:r>
      <w:r w:rsidR="00DB0CD4" w:rsidRPr="00461F00">
        <w:rPr>
          <w:rFonts w:ascii="Times New Roman" w:hAnsi="Times New Roman" w:cs="Times New Roman"/>
          <w:sz w:val="24"/>
          <w:szCs w:val="24"/>
        </w:rPr>
        <w:t xml:space="preserve"> lēmum</w:t>
      </w:r>
      <w:r w:rsidR="00C315F5" w:rsidRPr="00461F00">
        <w:rPr>
          <w:rFonts w:ascii="Times New Roman" w:hAnsi="Times New Roman" w:cs="Times New Roman"/>
          <w:sz w:val="24"/>
          <w:szCs w:val="24"/>
        </w:rPr>
        <w:t>ā</w:t>
      </w:r>
      <w:r w:rsidR="00DB0CD4" w:rsidRPr="00461F00">
        <w:rPr>
          <w:rFonts w:ascii="Times New Roman" w:hAnsi="Times New Roman" w:cs="Times New Roman"/>
          <w:sz w:val="24"/>
          <w:szCs w:val="24"/>
        </w:rPr>
        <w:t xml:space="preserve"> Nr.</w:t>
      </w:r>
      <w:r w:rsidR="00325C15" w:rsidRPr="00461F00">
        <w:rPr>
          <w:rFonts w:ascii="Times New Roman" w:hAnsi="Times New Roman" w:cs="Times New Roman"/>
          <w:sz w:val="24"/>
          <w:szCs w:val="24"/>
        </w:rPr>
        <w:t>_____</w:t>
      </w:r>
      <w:r w:rsidR="00DB0CD4" w:rsidRPr="00461F00">
        <w:rPr>
          <w:rFonts w:ascii="Times New Roman" w:hAnsi="Times New Roman" w:cs="Times New Roman"/>
          <w:sz w:val="24"/>
          <w:szCs w:val="24"/>
        </w:rPr>
        <w:t xml:space="preserve"> “</w:t>
      </w:r>
      <w:r w:rsidR="00C315F5" w:rsidRPr="00461F00">
        <w:rPr>
          <w:rFonts w:ascii="Times New Roman" w:hAnsi="Times New Roman" w:cs="Times New Roman"/>
          <w:sz w:val="24"/>
          <w:szCs w:val="24"/>
        </w:rPr>
        <w:t>Deleģēšanas līguma slēgšana ar SIA “JELGAVAS ŪDENS” un Jelgavas pilsētas domes 2020.gada 27.augusta lēmuma Nr.14/5 “Decentralizēto kanalizācijas sistēmu apsekošanas komisijas izveidošana” atcelšana</w:t>
      </w:r>
      <w:r w:rsidR="00344B50" w:rsidRPr="00461F00">
        <w:rPr>
          <w:rFonts w:ascii="Times New Roman" w:hAnsi="Times New Roman" w:cs="Times New Roman"/>
          <w:sz w:val="24"/>
          <w:szCs w:val="24"/>
        </w:rPr>
        <w:t>”</w:t>
      </w:r>
      <w:r w:rsidR="00F158F3" w:rsidRPr="00461F00">
        <w:rPr>
          <w:rFonts w:ascii="Times New Roman" w:hAnsi="Times New Roman" w:cs="Times New Roman"/>
          <w:sz w:val="24"/>
          <w:szCs w:val="24"/>
        </w:rPr>
        <w:t>, no vienas puses, un</w:t>
      </w:r>
    </w:p>
    <w:p w14:paraId="051CEF5A" w14:textId="7F7ECCE3" w:rsidR="00BF304A" w:rsidRPr="00461F00" w:rsidRDefault="0074783B" w:rsidP="00797013">
      <w:pPr>
        <w:pStyle w:val="TabR17"/>
        <w:spacing w:after="0"/>
        <w:jc w:val="both"/>
        <w:rPr>
          <w:rFonts w:eastAsiaTheme="minorEastAsia"/>
          <w:lang w:val="lv-LV"/>
        </w:rPr>
      </w:pPr>
      <w:r w:rsidRPr="00461F00">
        <w:rPr>
          <w:b/>
          <w:lang w:val="lv-LV" w:eastAsia="en-US"/>
        </w:rPr>
        <w:t>SIA “</w:t>
      </w:r>
      <w:r w:rsidR="00F22205" w:rsidRPr="00461F00">
        <w:rPr>
          <w:b/>
          <w:caps/>
          <w:lang w:val="lv-LV" w:eastAsia="en-US"/>
        </w:rPr>
        <w:t>JELGAVAS ŪDENS</w:t>
      </w:r>
      <w:r w:rsidRPr="00461F00">
        <w:rPr>
          <w:b/>
          <w:lang w:val="lv-LV" w:eastAsia="en-US"/>
        </w:rPr>
        <w:t>”</w:t>
      </w:r>
      <w:r w:rsidRPr="00461F00">
        <w:rPr>
          <w:lang w:val="lv-LV" w:eastAsia="en-US"/>
        </w:rPr>
        <w:t xml:space="preserve">, reģistrācijas Nr. 41703001321, juridiskā adrese: Ūdensvada iela 4, Jelgava,  LV-3001, </w:t>
      </w:r>
      <w:r w:rsidR="00515E21" w:rsidRPr="00461F00">
        <w:rPr>
          <w:lang w:val="lv-LV" w:eastAsia="en-US"/>
        </w:rPr>
        <w:t xml:space="preserve">(turpmāk -  Pilnvarotā persona) </w:t>
      </w:r>
      <w:r w:rsidRPr="00461F00">
        <w:rPr>
          <w:lang w:val="lv-LV" w:eastAsia="en-US"/>
        </w:rPr>
        <w:t>valdes locekļa Edgara Līča personā, kurš rīkojas saskaņā ar statūtiem</w:t>
      </w:r>
      <w:r w:rsidR="003D715A" w:rsidRPr="00461F00">
        <w:rPr>
          <w:lang w:val="lv-LV"/>
        </w:rPr>
        <w:t>,</w:t>
      </w:r>
      <w:r w:rsidR="00A27DDA" w:rsidRPr="00461F00">
        <w:rPr>
          <w:lang w:val="lv-LV"/>
        </w:rPr>
        <w:t xml:space="preserve"> no otras puses,</w:t>
      </w:r>
      <w:r w:rsidR="008422B9" w:rsidRPr="00461F00">
        <w:rPr>
          <w:lang w:val="lv-LV"/>
        </w:rPr>
        <w:t xml:space="preserve"> </w:t>
      </w:r>
      <w:r w:rsidR="00FF2201" w:rsidRPr="00461F00">
        <w:rPr>
          <w:lang w:val="lv-LV"/>
        </w:rPr>
        <w:t>abas kopā</w:t>
      </w:r>
      <w:r w:rsidR="00A63EB0" w:rsidRPr="00461F00">
        <w:rPr>
          <w:lang w:val="lv-LV"/>
        </w:rPr>
        <w:t xml:space="preserve"> sauktas Puses, </w:t>
      </w:r>
      <w:r w:rsidR="00EB6553" w:rsidRPr="00461F00">
        <w:rPr>
          <w:lang w:val="lv-LV"/>
        </w:rPr>
        <w:t>un</w:t>
      </w:r>
      <w:r w:rsidR="00FF2201" w:rsidRPr="00461F00">
        <w:rPr>
          <w:lang w:val="lv-LV"/>
        </w:rPr>
        <w:t xml:space="preserve"> katra </w:t>
      </w:r>
      <w:r w:rsidR="00A63EB0" w:rsidRPr="00461F00">
        <w:rPr>
          <w:rFonts w:eastAsiaTheme="minorEastAsia"/>
          <w:lang w:val="lv-LV"/>
        </w:rPr>
        <w:t xml:space="preserve">atsevišķi </w:t>
      </w:r>
      <w:r w:rsidR="00FF2201" w:rsidRPr="00461F00">
        <w:rPr>
          <w:rFonts w:eastAsiaTheme="minorEastAsia"/>
          <w:lang w:val="lv-LV"/>
        </w:rPr>
        <w:t xml:space="preserve">arī </w:t>
      </w:r>
      <w:r w:rsidR="00A63EB0" w:rsidRPr="00461F00">
        <w:rPr>
          <w:rFonts w:eastAsiaTheme="minorEastAsia"/>
          <w:lang w:val="lv-LV"/>
        </w:rPr>
        <w:t>Puse</w:t>
      </w:r>
      <w:r w:rsidR="003D715A" w:rsidRPr="00461F00">
        <w:rPr>
          <w:rFonts w:eastAsiaTheme="minorEastAsia"/>
          <w:lang w:val="lv-LV"/>
        </w:rPr>
        <w:t>,</w:t>
      </w:r>
    </w:p>
    <w:p w14:paraId="15A5E28A" w14:textId="22095327" w:rsidR="00F36300" w:rsidRPr="00461F00" w:rsidRDefault="00F36300" w:rsidP="00F36300">
      <w:pPr>
        <w:pStyle w:val="TabR17"/>
        <w:spacing w:after="0"/>
        <w:jc w:val="both"/>
        <w:rPr>
          <w:rFonts w:eastAsiaTheme="minorEastAsia"/>
          <w:lang w:val="lv-LV"/>
        </w:rPr>
      </w:pPr>
      <w:r w:rsidRPr="00461F00">
        <w:rPr>
          <w:rFonts w:eastAsiaTheme="minorEastAsia"/>
          <w:lang w:val="lv-LV"/>
        </w:rPr>
        <w:t>ņemot vērā, ka SIA “</w:t>
      </w:r>
      <w:r w:rsidR="00F22205" w:rsidRPr="00461F00">
        <w:rPr>
          <w:rFonts w:eastAsiaTheme="minorEastAsia"/>
          <w:lang w:val="lv-LV"/>
        </w:rPr>
        <w:t>JELGAVAS ŪDENS</w:t>
      </w:r>
      <w:r w:rsidRPr="00461F00">
        <w:rPr>
          <w:rFonts w:eastAsiaTheme="minorEastAsia"/>
          <w:lang w:val="lv-LV"/>
        </w:rPr>
        <w:t>” ir sabiedrisko pakalpojumu sniedzējs, k</w:t>
      </w:r>
      <w:r w:rsidR="00515E21" w:rsidRPr="00461F00">
        <w:rPr>
          <w:rFonts w:eastAsiaTheme="minorEastAsia"/>
          <w:lang w:val="lv-LV"/>
        </w:rPr>
        <w:t>uram</w:t>
      </w:r>
      <w:r w:rsidRPr="00461F00">
        <w:rPr>
          <w:rFonts w:eastAsiaTheme="minorEastAsia"/>
          <w:lang w:val="lv-LV"/>
        </w:rPr>
        <w:t xml:space="preserve"> ir piešķirtas ekskluzīvas tiesības sniegt sabiedriskos ūdenssaimniecības pakalpojumus Jelgavas pilsētā, turklāt darbību notekūdeņu apsaimniekošanas jomā SIA “</w:t>
      </w:r>
      <w:r w:rsidR="00F22205" w:rsidRPr="00461F00">
        <w:rPr>
          <w:rFonts w:eastAsiaTheme="minorEastAsia"/>
          <w:lang w:val="lv-LV"/>
        </w:rPr>
        <w:t>JELGAVAS ŪDENS</w:t>
      </w:r>
      <w:r w:rsidRPr="00461F00">
        <w:rPr>
          <w:rFonts w:eastAsiaTheme="minorEastAsia"/>
          <w:lang w:val="lv-LV"/>
        </w:rPr>
        <w:t>” veic jau ilgstoši</w:t>
      </w:r>
      <w:r w:rsidR="005D6D29" w:rsidRPr="00461F00">
        <w:rPr>
          <w:rFonts w:eastAsiaTheme="minorEastAsia"/>
          <w:lang w:val="lv-LV"/>
        </w:rPr>
        <w:t xml:space="preserve"> un tā rīcībā ir atbilstošs tehniskais nodrošinājums un kvalificēts personāls</w:t>
      </w:r>
      <w:r w:rsidRPr="00461F00">
        <w:rPr>
          <w:rFonts w:eastAsiaTheme="minorEastAsia"/>
          <w:lang w:val="lv-LV"/>
        </w:rPr>
        <w:t>, no kā secināms, ka visefektīvāk decentralizēto kanalizācijas sistēmu kontroli un uzraudzību var veikt SIA “</w:t>
      </w:r>
      <w:r w:rsidR="00F22205" w:rsidRPr="00461F00">
        <w:rPr>
          <w:rFonts w:eastAsiaTheme="minorEastAsia"/>
          <w:lang w:val="lv-LV"/>
        </w:rPr>
        <w:t>JELGAVAS ŪDENS</w:t>
      </w:r>
      <w:r w:rsidRPr="00461F00">
        <w:rPr>
          <w:rFonts w:eastAsiaTheme="minorEastAsia"/>
          <w:lang w:val="lv-LV"/>
        </w:rPr>
        <w:t>”,</w:t>
      </w:r>
    </w:p>
    <w:p w14:paraId="59B39E59" w14:textId="70A79F73" w:rsidR="00A63EB0" w:rsidRPr="00461F00" w:rsidRDefault="00F36300" w:rsidP="00797013">
      <w:pPr>
        <w:pStyle w:val="TabR17"/>
        <w:spacing w:after="0"/>
        <w:jc w:val="both"/>
        <w:rPr>
          <w:lang w:val="lv-LV"/>
        </w:rPr>
      </w:pPr>
      <w:r w:rsidRPr="00461F00">
        <w:rPr>
          <w:rFonts w:eastAsiaTheme="minorEastAsia"/>
          <w:lang w:val="lv-LV"/>
        </w:rPr>
        <w:t>pamatojoties uz</w:t>
      </w:r>
      <w:r w:rsidR="00344B50" w:rsidRPr="00461F00">
        <w:rPr>
          <w:rFonts w:eastAsiaTheme="minorEastAsia"/>
          <w:lang w:val="lv-LV"/>
        </w:rPr>
        <w:t xml:space="preserve"> likuma „Par pašvaldībām” 15.panta pirmās daļas 1., 2.punktu un ceturto daļu, Valsts pārvaldes iekārtas likuma 40.panta pirmo un otro daļu</w:t>
      </w:r>
      <w:r w:rsidRPr="00461F00">
        <w:rPr>
          <w:rFonts w:eastAsiaTheme="minorEastAsia"/>
          <w:lang w:val="lv-LV"/>
        </w:rPr>
        <w:t>, 41.panta pirmo daļu</w:t>
      </w:r>
      <w:r w:rsidR="00344B50" w:rsidRPr="00461F00">
        <w:rPr>
          <w:rFonts w:eastAsiaTheme="minorEastAsia"/>
          <w:lang w:val="lv-LV"/>
        </w:rPr>
        <w:t>, Ministru kabineta 2017.gada 27.jūnija noteikumos Nr.384 “Noteikumi par decentralizēto kanalizācijas sistēmu apsaimniekošanu un reģistrēšanu”</w:t>
      </w:r>
      <w:r w:rsidR="00821CF6" w:rsidRPr="00461F00">
        <w:rPr>
          <w:rFonts w:eastAsiaTheme="minorEastAsia"/>
          <w:lang w:val="lv-LV"/>
        </w:rPr>
        <w:t xml:space="preserve"> (turpmāk – MK noteikumi Nr.384)</w:t>
      </w:r>
      <w:r w:rsidR="00344B50" w:rsidRPr="00461F00">
        <w:rPr>
          <w:rFonts w:eastAsiaTheme="minorEastAsia"/>
          <w:lang w:val="lv-LV"/>
        </w:rPr>
        <w:t xml:space="preserve"> noteiktajām decentralizēto kanalizācijas sistēmu apsaimniekošanas prasībām, Jelgavas pilsētas pašvaldības 2019.gada 25.jūlija saistošajos noteikumos Nr.19-17 “Par decentralizēto kanalizācijas pakalpojumu sniegšanas un uzskaites kārtību Jelgavas pilsētas pašvaldībā”</w:t>
      </w:r>
      <w:r w:rsidR="00A82DE3" w:rsidRPr="00461F00">
        <w:rPr>
          <w:rFonts w:eastAsiaTheme="minorEastAsia"/>
          <w:lang w:val="lv-LV"/>
        </w:rPr>
        <w:t xml:space="preserve"> (turpmāk Saistošie  noteikumi Nr.19-17)</w:t>
      </w:r>
      <w:r w:rsidR="00344B50" w:rsidRPr="00461F00">
        <w:rPr>
          <w:rFonts w:eastAsiaTheme="minorEastAsia"/>
          <w:lang w:val="lv-LV"/>
        </w:rPr>
        <w:t xml:space="preserve"> paredzēto decentralizēto kanalizācijas sistēmu kontroles un uzraudzības kārtību un </w:t>
      </w:r>
      <w:r w:rsidR="003D715A" w:rsidRPr="00461F00">
        <w:rPr>
          <w:rFonts w:eastAsiaTheme="minorEastAsia"/>
          <w:lang w:val="lv-LV"/>
        </w:rPr>
        <w:t xml:space="preserve">saskaņā ar </w:t>
      </w:r>
      <w:r w:rsidR="00BF304A" w:rsidRPr="00461F00">
        <w:rPr>
          <w:rFonts w:eastAsiaTheme="minorEastAsia"/>
          <w:lang w:val="lv-LV"/>
        </w:rPr>
        <w:t xml:space="preserve">Jelgavas pilsētas domes </w:t>
      </w:r>
      <w:r w:rsidR="00344B50" w:rsidRPr="00461F00">
        <w:rPr>
          <w:rFonts w:eastAsiaTheme="minorEastAsia"/>
          <w:lang w:val="lv-LV"/>
        </w:rPr>
        <w:t xml:space="preserve">2021.gada </w:t>
      </w:r>
      <w:r w:rsidR="00977704" w:rsidRPr="00461F00">
        <w:rPr>
          <w:rFonts w:eastAsiaTheme="minorEastAsia"/>
          <w:lang w:val="lv-LV"/>
        </w:rPr>
        <w:t>25</w:t>
      </w:r>
      <w:r w:rsidR="00344B50" w:rsidRPr="00461F00">
        <w:rPr>
          <w:rFonts w:eastAsiaTheme="minorEastAsia"/>
          <w:lang w:val="lv-LV"/>
        </w:rPr>
        <w:t>.</w:t>
      </w:r>
      <w:r w:rsidR="00977704" w:rsidRPr="00461F00">
        <w:rPr>
          <w:rFonts w:eastAsiaTheme="minorEastAsia"/>
          <w:lang w:val="lv-LV"/>
        </w:rPr>
        <w:t xml:space="preserve">februāra </w:t>
      </w:r>
      <w:r w:rsidR="00344B50" w:rsidRPr="00461F00">
        <w:rPr>
          <w:rFonts w:eastAsiaTheme="minorEastAsia"/>
          <w:lang w:val="lv-LV"/>
        </w:rPr>
        <w:t>lēmumu Nr._____ “</w:t>
      </w:r>
      <w:r w:rsidR="009C6BEB" w:rsidRPr="00461F00">
        <w:rPr>
          <w:rFonts w:eastAsiaTheme="minorEastAsia"/>
          <w:lang w:val="lv-LV"/>
        </w:rPr>
        <w:t>D</w:t>
      </w:r>
      <w:r w:rsidR="00344B50" w:rsidRPr="00461F00">
        <w:rPr>
          <w:rFonts w:eastAsiaTheme="minorEastAsia"/>
          <w:lang w:val="lv-LV"/>
        </w:rPr>
        <w:t xml:space="preserve">eleģēšanas līguma </w:t>
      </w:r>
      <w:r w:rsidR="009C6BEB" w:rsidRPr="00461F00">
        <w:rPr>
          <w:rFonts w:eastAsiaTheme="minorEastAsia"/>
          <w:lang w:val="lv-LV"/>
        </w:rPr>
        <w:t xml:space="preserve">slēgšana </w:t>
      </w:r>
      <w:r w:rsidR="00344B50" w:rsidRPr="00461F00">
        <w:rPr>
          <w:rFonts w:eastAsiaTheme="minorEastAsia"/>
          <w:lang w:val="lv-LV"/>
        </w:rPr>
        <w:t>ar SIA “</w:t>
      </w:r>
      <w:r w:rsidR="00F22205" w:rsidRPr="00461F00">
        <w:rPr>
          <w:rFonts w:eastAsiaTheme="minorEastAsia"/>
          <w:lang w:val="lv-LV"/>
        </w:rPr>
        <w:t>JELGAVAS ŪDENS</w:t>
      </w:r>
      <w:r w:rsidR="00344B50" w:rsidRPr="00461F00">
        <w:rPr>
          <w:rFonts w:eastAsiaTheme="minorEastAsia"/>
          <w:lang w:val="lv-LV"/>
        </w:rPr>
        <w:t>”</w:t>
      </w:r>
      <w:r w:rsidR="007A4E16" w:rsidRPr="00461F00">
        <w:rPr>
          <w:rFonts w:eastAsiaTheme="minorEastAsia"/>
          <w:lang w:val="lv-LV"/>
        </w:rPr>
        <w:t xml:space="preserve"> un Jelgavas pilsētas domes 2020.gada 27.augusta lēmuma Nr.14/5 “Decentralizēto kanalizācijas sistēmu apsekošanas komisijas izveidošana” atcelšan</w:t>
      </w:r>
      <w:r w:rsidR="009C6BEB" w:rsidRPr="00461F00">
        <w:rPr>
          <w:rFonts w:eastAsiaTheme="minorEastAsia"/>
          <w:lang w:val="lv-LV"/>
        </w:rPr>
        <w:t>a</w:t>
      </w:r>
      <w:r w:rsidR="00344B50" w:rsidRPr="00461F00">
        <w:rPr>
          <w:rFonts w:eastAsiaTheme="minorEastAsia"/>
          <w:lang w:val="lv-LV"/>
        </w:rPr>
        <w:t>”</w:t>
      </w:r>
      <w:r w:rsidR="003D715A" w:rsidRPr="00461F00">
        <w:rPr>
          <w:rFonts w:eastAsiaTheme="minorEastAsia"/>
          <w:lang w:val="lv-LV"/>
        </w:rPr>
        <w:t>,</w:t>
      </w:r>
      <w:r w:rsidRPr="00461F00">
        <w:rPr>
          <w:rFonts w:eastAsiaTheme="minorEastAsia"/>
          <w:lang w:val="lv-LV"/>
        </w:rPr>
        <w:t xml:space="preserve"> </w:t>
      </w:r>
      <w:r w:rsidR="00227EAA" w:rsidRPr="00461F00">
        <w:rPr>
          <w:rFonts w:eastAsiaTheme="minorEastAsia"/>
          <w:lang w:val="lv-LV"/>
        </w:rPr>
        <w:t xml:space="preserve">noslēdz </w:t>
      </w:r>
      <w:r w:rsidR="004B27FA" w:rsidRPr="00461F00">
        <w:rPr>
          <w:rFonts w:eastAsiaTheme="minorEastAsia"/>
          <w:lang w:val="lv-LV"/>
        </w:rPr>
        <w:t xml:space="preserve">šāda satura </w:t>
      </w:r>
      <w:r w:rsidR="00227EAA" w:rsidRPr="00461F00">
        <w:rPr>
          <w:rFonts w:eastAsiaTheme="minorEastAsia"/>
          <w:lang w:val="lv-LV"/>
        </w:rPr>
        <w:t xml:space="preserve">līgumu </w:t>
      </w:r>
      <w:r w:rsidR="00E6579B" w:rsidRPr="00461F00">
        <w:rPr>
          <w:rFonts w:eastAsiaTheme="minorEastAsia"/>
          <w:lang w:val="lv-LV"/>
        </w:rPr>
        <w:t>(</w:t>
      </w:r>
      <w:r w:rsidR="00227EAA" w:rsidRPr="00461F00">
        <w:rPr>
          <w:rFonts w:eastAsiaTheme="minorEastAsia"/>
          <w:lang w:val="lv-LV"/>
        </w:rPr>
        <w:t>turpmāk – Līgums</w:t>
      </w:r>
      <w:r w:rsidR="00E6579B" w:rsidRPr="00461F00">
        <w:rPr>
          <w:rFonts w:eastAsiaTheme="minorEastAsia"/>
          <w:lang w:val="lv-LV"/>
        </w:rPr>
        <w:t>)</w:t>
      </w:r>
      <w:r w:rsidR="004B27FA" w:rsidRPr="00461F00">
        <w:rPr>
          <w:rFonts w:eastAsiaTheme="minorEastAsia"/>
          <w:lang w:val="lv-LV"/>
        </w:rPr>
        <w:t>:</w:t>
      </w:r>
    </w:p>
    <w:p w14:paraId="719DB5FA" w14:textId="77777777" w:rsidR="003C74E1" w:rsidRPr="00461F00" w:rsidRDefault="003C74E1" w:rsidP="00797013">
      <w:pPr>
        <w:spacing w:after="0" w:line="240" w:lineRule="auto"/>
        <w:jc w:val="both"/>
        <w:rPr>
          <w:rFonts w:ascii="Times New Roman" w:hAnsi="Times New Roman" w:cs="Times New Roman"/>
          <w:sz w:val="24"/>
          <w:szCs w:val="24"/>
        </w:rPr>
      </w:pPr>
    </w:p>
    <w:p w14:paraId="444C91AC" w14:textId="7FAFFC09" w:rsidR="00AB1963" w:rsidRPr="00461F00" w:rsidRDefault="00BA1A0D" w:rsidP="00797013">
      <w:pPr>
        <w:numPr>
          <w:ilvl w:val="0"/>
          <w:numId w:val="1"/>
        </w:numPr>
        <w:spacing w:after="0" w:line="240" w:lineRule="auto"/>
        <w:jc w:val="center"/>
        <w:rPr>
          <w:rFonts w:ascii="Times New Roman" w:hAnsi="Times New Roman" w:cs="Times New Roman"/>
          <w:b/>
          <w:i/>
          <w:sz w:val="24"/>
          <w:szCs w:val="24"/>
        </w:rPr>
      </w:pPr>
      <w:r w:rsidRPr="00461F00">
        <w:rPr>
          <w:rFonts w:ascii="Times New Roman" w:hAnsi="Times New Roman" w:cs="Times New Roman"/>
          <w:b/>
          <w:i/>
          <w:sz w:val="24"/>
          <w:szCs w:val="24"/>
        </w:rPr>
        <w:t>Deleģētais pārvaldes uzdevums</w:t>
      </w:r>
    </w:p>
    <w:p w14:paraId="487D42D5" w14:textId="77777777" w:rsidR="00234E8F" w:rsidRPr="00461F00" w:rsidRDefault="00234E8F" w:rsidP="00050645">
      <w:pPr>
        <w:spacing w:after="0" w:line="240" w:lineRule="auto"/>
        <w:rPr>
          <w:rFonts w:ascii="Times New Roman" w:hAnsi="Times New Roman" w:cs="Times New Roman"/>
          <w:b/>
          <w:i/>
          <w:sz w:val="24"/>
          <w:szCs w:val="24"/>
        </w:rPr>
      </w:pPr>
    </w:p>
    <w:p w14:paraId="78B9C6D1" w14:textId="22B94176" w:rsidR="00C5500F" w:rsidRPr="00461F00" w:rsidRDefault="00400F7E" w:rsidP="005D72A1">
      <w:pPr>
        <w:pStyle w:val="BodyTextIndent"/>
        <w:numPr>
          <w:ilvl w:val="1"/>
          <w:numId w:val="1"/>
        </w:numPr>
        <w:rPr>
          <w:rFonts w:ascii="Times New Roman" w:hAnsi="Times New Roman"/>
          <w:szCs w:val="24"/>
        </w:rPr>
      </w:pPr>
      <w:r w:rsidRPr="00461F00">
        <w:rPr>
          <w:rFonts w:ascii="Times New Roman" w:hAnsi="Times New Roman"/>
          <w:szCs w:val="24"/>
        </w:rPr>
        <w:t xml:space="preserve">Pašvaldība deleģē Pilnvaroto personu un Pilnvarotā persona apņemas saskaņā ar normatīvo aktu prasībām, veikt no Pašvaldības autonomajām funkcijām izrietošu pārvaldes uzdevumu – </w:t>
      </w:r>
      <w:r w:rsidR="005D72A1" w:rsidRPr="00461F00">
        <w:rPr>
          <w:rFonts w:ascii="Times New Roman" w:hAnsi="Times New Roman"/>
          <w:szCs w:val="24"/>
        </w:rPr>
        <w:t>decentralizēto kanalizācijas sistēmu apsaimniekošanas prasību ievērošanas kontroli un uzraudzību</w:t>
      </w:r>
      <w:r w:rsidR="00842B45" w:rsidRPr="00461F00">
        <w:rPr>
          <w:rFonts w:ascii="Times New Roman" w:hAnsi="Times New Roman"/>
          <w:szCs w:val="24"/>
        </w:rPr>
        <w:t xml:space="preserve"> </w:t>
      </w:r>
      <w:r w:rsidR="00F26AD1" w:rsidRPr="00461F00">
        <w:rPr>
          <w:rFonts w:ascii="Times New Roman" w:hAnsi="Times New Roman"/>
          <w:szCs w:val="24"/>
        </w:rPr>
        <w:t>(turpmāk – Uzdevums)</w:t>
      </w:r>
      <w:r w:rsidRPr="00461F00">
        <w:rPr>
          <w:rFonts w:ascii="Times New Roman" w:hAnsi="Times New Roman"/>
          <w:szCs w:val="24"/>
        </w:rPr>
        <w:t>.</w:t>
      </w:r>
    </w:p>
    <w:p w14:paraId="0F4E31C8" w14:textId="699CF8AF" w:rsidR="00D52BC7" w:rsidRPr="00461F00" w:rsidRDefault="000A62E5" w:rsidP="005D72A1">
      <w:pPr>
        <w:pStyle w:val="BodyTextIndent"/>
        <w:numPr>
          <w:ilvl w:val="1"/>
          <w:numId w:val="1"/>
        </w:numPr>
        <w:rPr>
          <w:rFonts w:ascii="Times New Roman" w:hAnsi="Times New Roman"/>
          <w:szCs w:val="24"/>
        </w:rPr>
      </w:pPr>
      <w:r w:rsidRPr="00461F00">
        <w:rPr>
          <w:rFonts w:ascii="Times New Roman" w:hAnsi="Times New Roman"/>
          <w:szCs w:val="24"/>
        </w:rPr>
        <w:t>Uzdevuma veikšanai</w:t>
      </w:r>
      <w:r w:rsidR="00D52BC7" w:rsidRPr="00461F00">
        <w:rPr>
          <w:rFonts w:ascii="Times New Roman" w:hAnsi="Times New Roman"/>
          <w:szCs w:val="24"/>
        </w:rPr>
        <w:t xml:space="preserve"> Pilnvarotā persona nodrošina:</w:t>
      </w:r>
    </w:p>
    <w:p w14:paraId="16F20FD4" w14:textId="334A751F" w:rsidR="00782E8E" w:rsidRPr="00461F00" w:rsidRDefault="00782E8E" w:rsidP="00BC4B39">
      <w:pPr>
        <w:pStyle w:val="BodyTextIndent"/>
        <w:numPr>
          <w:ilvl w:val="2"/>
          <w:numId w:val="1"/>
        </w:numPr>
        <w:tabs>
          <w:tab w:val="clear" w:pos="720"/>
          <w:tab w:val="num" w:pos="1134"/>
        </w:tabs>
        <w:ind w:left="1134"/>
        <w:rPr>
          <w:rFonts w:ascii="Times New Roman" w:hAnsi="Times New Roman"/>
          <w:szCs w:val="24"/>
        </w:rPr>
      </w:pPr>
      <w:r w:rsidRPr="00461F00">
        <w:rPr>
          <w:rFonts w:ascii="Times New Roman" w:hAnsi="Times New Roman"/>
          <w:szCs w:val="24"/>
        </w:rPr>
        <w:t>decentralizēt</w:t>
      </w:r>
      <w:r w:rsidR="00C12CF5" w:rsidRPr="00461F00">
        <w:rPr>
          <w:rFonts w:ascii="Times New Roman" w:hAnsi="Times New Roman"/>
          <w:szCs w:val="24"/>
        </w:rPr>
        <w:t>as</w:t>
      </w:r>
      <w:r w:rsidRPr="00461F00">
        <w:rPr>
          <w:rFonts w:ascii="Times New Roman" w:hAnsi="Times New Roman"/>
          <w:szCs w:val="24"/>
        </w:rPr>
        <w:t xml:space="preserve"> kanalizācijas sistēm</w:t>
      </w:r>
      <w:r w:rsidR="00C12CF5" w:rsidRPr="00461F00">
        <w:rPr>
          <w:rFonts w:ascii="Times New Roman" w:hAnsi="Times New Roman"/>
          <w:szCs w:val="24"/>
        </w:rPr>
        <w:t>as</w:t>
      </w:r>
      <w:r w:rsidRPr="00461F00">
        <w:rPr>
          <w:rFonts w:ascii="Times New Roman" w:hAnsi="Times New Roman"/>
          <w:szCs w:val="24"/>
        </w:rPr>
        <w:t xml:space="preserve"> reģistrācijas pieteikum</w:t>
      </w:r>
      <w:r w:rsidR="00860D81" w:rsidRPr="00461F00">
        <w:rPr>
          <w:rFonts w:ascii="Times New Roman" w:hAnsi="Times New Roman"/>
          <w:szCs w:val="24"/>
        </w:rPr>
        <w:t>os</w:t>
      </w:r>
      <w:r w:rsidRPr="00461F00">
        <w:rPr>
          <w:rFonts w:ascii="Times New Roman" w:hAnsi="Times New Roman"/>
          <w:szCs w:val="24"/>
        </w:rPr>
        <w:t xml:space="preserve"> ietvertās informācijas atbilstīb</w:t>
      </w:r>
      <w:r w:rsidR="00C12CF5" w:rsidRPr="00461F00">
        <w:rPr>
          <w:rFonts w:ascii="Times New Roman" w:hAnsi="Times New Roman"/>
          <w:szCs w:val="24"/>
        </w:rPr>
        <w:t>as</w:t>
      </w:r>
      <w:r w:rsidRPr="00461F00">
        <w:rPr>
          <w:rFonts w:ascii="Times New Roman" w:hAnsi="Times New Roman"/>
          <w:szCs w:val="24"/>
        </w:rPr>
        <w:t xml:space="preserve"> </w:t>
      </w:r>
      <w:r w:rsidR="00C12CF5" w:rsidRPr="00461F00">
        <w:rPr>
          <w:rFonts w:ascii="Times New Roman" w:hAnsi="Times New Roman"/>
          <w:szCs w:val="24"/>
        </w:rPr>
        <w:t>kontroli</w:t>
      </w:r>
      <w:r w:rsidR="005C2D35" w:rsidRPr="00461F00">
        <w:rPr>
          <w:rFonts w:ascii="Times New Roman" w:hAnsi="Times New Roman"/>
          <w:szCs w:val="24"/>
        </w:rPr>
        <w:t xml:space="preserve"> un uzraudzību</w:t>
      </w:r>
      <w:r w:rsidRPr="00461F00">
        <w:rPr>
          <w:rFonts w:ascii="Times New Roman" w:hAnsi="Times New Roman"/>
          <w:szCs w:val="24"/>
        </w:rPr>
        <w:t>;</w:t>
      </w:r>
    </w:p>
    <w:p w14:paraId="3BAD5F88" w14:textId="27D52019" w:rsidR="00D52BC7" w:rsidRPr="00461F00" w:rsidRDefault="00D52BC7" w:rsidP="00BC4B39">
      <w:pPr>
        <w:pStyle w:val="BodyTextIndent"/>
        <w:numPr>
          <w:ilvl w:val="2"/>
          <w:numId w:val="1"/>
        </w:numPr>
        <w:tabs>
          <w:tab w:val="clear" w:pos="720"/>
          <w:tab w:val="num" w:pos="1134"/>
        </w:tabs>
        <w:ind w:left="1134"/>
        <w:rPr>
          <w:rFonts w:ascii="Times New Roman" w:hAnsi="Times New Roman"/>
          <w:szCs w:val="24"/>
        </w:rPr>
      </w:pPr>
      <w:r w:rsidRPr="00461F00">
        <w:rPr>
          <w:rFonts w:ascii="Times New Roman" w:hAnsi="Times New Roman"/>
          <w:szCs w:val="24"/>
        </w:rPr>
        <w:lastRenderedPageBreak/>
        <w:t>decentralizēto kanalizācijas sistēmu ekspluatācijas un uzturēšanas prasību ievērošanas kontroli</w:t>
      </w:r>
      <w:r w:rsidR="005C2D35" w:rsidRPr="00461F00">
        <w:rPr>
          <w:rFonts w:ascii="Times New Roman" w:hAnsi="Times New Roman"/>
          <w:szCs w:val="24"/>
        </w:rPr>
        <w:t xml:space="preserve"> un uzraudzību</w:t>
      </w:r>
      <w:r w:rsidRPr="00461F00">
        <w:rPr>
          <w:rFonts w:ascii="Times New Roman" w:hAnsi="Times New Roman"/>
          <w:szCs w:val="24"/>
        </w:rPr>
        <w:t>;</w:t>
      </w:r>
    </w:p>
    <w:p w14:paraId="3EC938B3" w14:textId="3C974BD6" w:rsidR="00D52BC7" w:rsidRPr="00461F00" w:rsidRDefault="00C12CF5" w:rsidP="00BC4B39">
      <w:pPr>
        <w:pStyle w:val="BodyTextIndent"/>
        <w:numPr>
          <w:ilvl w:val="2"/>
          <w:numId w:val="1"/>
        </w:numPr>
        <w:tabs>
          <w:tab w:val="clear" w:pos="720"/>
          <w:tab w:val="num" w:pos="1134"/>
        </w:tabs>
        <w:ind w:left="1134"/>
        <w:rPr>
          <w:rFonts w:ascii="Times New Roman" w:hAnsi="Times New Roman"/>
          <w:szCs w:val="24"/>
        </w:rPr>
      </w:pPr>
      <w:r w:rsidRPr="00461F00">
        <w:rPr>
          <w:rFonts w:ascii="Times New Roman" w:hAnsi="Times New Roman"/>
          <w:szCs w:val="24"/>
        </w:rPr>
        <w:t>decentralizētajā kanalizācijas sistēmā uzkrāto un/vai vidē novadāmo notekūdeņu un/vai nosēdumu analīžu veikšanas uzraudzību</w:t>
      </w:r>
      <w:r w:rsidR="006325AC" w:rsidRPr="00461F00">
        <w:rPr>
          <w:rFonts w:ascii="Times New Roman" w:hAnsi="Times New Roman"/>
          <w:szCs w:val="24"/>
        </w:rPr>
        <w:t>;</w:t>
      </w:r>
    </w:p>
    <w:p w14:paraId="76B298A8" w14:textId="051C6968" w:rsidR="006325AC" w:rsidRPr="00461F00" w:rsidRDefault="006325AC" w:rsidP="0011225C">
      <w:pPr>
        <w:pStyle w:val="BodyTextIndent"/>
        <w:numPr>
          <w:ilvl w:val="2"/>
          <w:numId w:val="1"/>
        </w:numPr>
        <w:tabs>
          <w:tab w:val="clear" w:pos="720"/>
          <w:tab w:val="num" w:pos="1134"/>
        </w:tabs>
        <w:ind w:left="1134"/>
        <w:rPr>
          <w:rFonts w:ascii="Times New Roman" w:hAnsi="Times New Roman"/>
          <w:szCs w:val="24"/>
        </w:rPr>
      </w:pPr>
      <w:r w:rsidRPr="00461F00">
        <w:rPr>
          <w:rFonts w:ascii="Times New Roman" w:hAnsi="Times New Roman"/>
          <w:szCs w:val="24"/>
        </w:rPr>
        <w:t xml:space="preserve">sadarbību un informācijas apmaiņu starp </w:t>
      </w:r>
      <w:r w:rsidR="0011225C" w:rsidRPr="00461F00">
        <w:rPr>
          <w:rFonts w:ascii="Times New Roman" w:hAnsi="Times New Roman"/>
          <w:szCs w:val="24"/>
        </w:rPr>
        <w:t>Jelgavas pilsētas pašvaldības iestādi „Jelgavas pilsētas pašvaldības policija”</w:t>
      </w:r>
      <w:r w:rsidR="00B5047A" w:rsidRPr="00461F00">
        <w:rPr>
          <w:rFonts w:ascii="Times New Roman" w:hAnsi="Times New Roman"/>
          <w:szCs w:val="24"/>
        </w:rPr>
        <w:t>, Jelgavas pilsētas pašvaldības iestādi “Pilsētsaimniecība” un citām Pašvaldības iesaistītajām personām.</w:t>
      </w:r>
    </w:p>
    <w:p w14:paraId="2C3B0839" w14:textId="77777777" w:rsidR="00B30037" w:rsidRPr="00461F00" w:rsidRDefault="00B30037" w:rsidP="00B30037">
      <w:pPr>
        <w:pStyle w:val="BodyTextIndent"/>
        <w:numPr>
          <w:ilvl w:val="1"/>
          <w:numId w:val="1"/>
        </w:numPr>
        <w:rPr>
          <w:rFonts w:ascii="Times New Roman" w:hAnsi="Times New Roman"/>
          <w:szCs w:val="24"/>
        </w:rPr>
      </w:pPr>
      <w:r w:rsidRPr="00461F00">
        <w:rPr>
          <w:rFonts w:ascii="Times New Roman" w:hAnsi="Times New Roman"/>
          <w:szCs w:val="24"/>
        </w:rPr>
        <w:t xml:space="preserve">Veiktā Uzdevuma ietvaros, ņemot vērā decentralizēto kanalizācijas sistēmu apsekošanas rezultātā konstatēto, Pilnvarotā persona saskaņā ar Saistošo noteikumu Nr.19-17 10.4.2.apakšpunktā paredzēto un ievērojot MK noteikumu Nr.384 18. un 19.punktā norādītos termiņus, var pieņemt šādus lēmumus (administratīvos aktus): </w:t>
      </w:r>
    </w:p>
    <w:p w14:paraId="6FB73D8F" w14:textId="77777777" w:rsidR="00B30037" w:rsidRPr="00461F00" w:rsidRDefault="00B30037" w:rsidP="00B30037">
      <w:pPr>
        <w:pStyle w:val="BodyTextIndent"/>
        <w:numPr>
          <w:ilvl w:val="2"/>
          <w:numId w:val="1"/>
        </w:numPr>
        <w:tabs>
          <w:tab w:val="clear" w:pos="720"/>
          <w:tab w:val="num" w:pos="1134"/>
        </w:tabs>
        <w:ind w:left="1134"/>
        <w:rPr>
          <w:rFonts w:ascii="Times New Roman" w:hAnsi="Times New Roman"/>
          <w:szCs w:val="24"/>
        </w:rPr>
      </w:pPr>
      <w:r w:rsidRPr="00461F00">
        <w:rPr>
          <w:rFonts w:ascii="Times New Roman" w:hAnsi="Times New Roman"/>
          <w:szCs w:val="24"/>
        </w:rPr>
        <w:t>uzdot decentralizētās kanalizācijas sistēmas īpašniekam vai valdītājam veikt decentralizētās kanalizācijas sistēmas ārpuskārtas apkopi;</w:t>
      </w:r>
    </w:p>
    <w:p w14:paraId="63C18265" w14:textId="77777777" w:rsidR="00B30037" w:rsidRPr="00461F00" w:rsidRDefault="00B30037" w:rsidP="00B30037">
      <w:pPr>
        <w:pStyle w:val="BodyTextIndent"/>
        <w:numPr>
          <w:ilvl w:val="2"/>
          <w:numId w:val="1"/>
        </w:numPr>
        <w:tabs>
          <w:tab w:val="clear" w:pos="720"/>
          <w:tab w:val="num" w:pos="1134"/>
        </w:tabs>
        <w:ind w:left="1134"/>
        <w:rPr>
          <w:rFonts w:ascii="Times New Roman" w:hAnsi="Times New Roman"/>
          <w:szCs w:val="24"/>
        </w:rPr>
      </w:pPr>
      <w:r w:rsidRPr="00461F00">
        <w:rPr>
          <w:rFonts w:ascii="Times New Roman" w:hAnsi="Times New Roman"/>
          <w:szCs w:val="24"/>
        </w:rPr>
        <w:t>ja decentralizētās kanalizācijas sistēmas tehniskais stāvoklis neatbilst MK noteikumu Nr.384 un normatīvo aktu prasībām par piesārņojošo vielu emisiju ūdenī – uzdot decentralizētās kanalizācijas sistēmas īpašniekam vai valdītājam līdz 2021.gada 31.decembrim veikt decentralizētās kanalizācijas sistēmas pārbūvi vai jaunas decentralizētās kanalizācijas sistēmas izbūvi vai uzstādīšanu;</w:t>
      </w:r>
    </w:p>
    <w:p w14:paraId="6B241072" w14:textId="35BC345A" w:rsidR="00B30037" w:rsidRPr="00461F00" w:rsidRDefault="00B30037" w:rsidP="009D5D24">
      <w:pPr>
        <w:pStyle w:val="BodyTextIndent"/>
        <w:numPr>
          <w:ilvl w:val="2"/>
          <w:numId w:val="1"/>
        </w:numPr>
        <w:tabs>
          <w:tab w:val="clear" w:pos="720"/>
          <w:tab w:val="num" w:pos="1134"/>
        </w:tabs>
        <w:ind w:left="1134"/>
        <w:rPr>
          <w:rFonts w:ascii="Times New Roman" w:hAnsi="Times New Roman"/>
          <w:szCs w:val="24"/>
        </w:rPr>
      </w:pPr>
      <w:r w:rsidRPr="00461F00">
        <w:rPr>
          <w:rFonts w:ascii="Times New Roman" w:eastAsiaTheme="minorEastAsia" w:hAnsi="Times New Roman"/>
          <w:szCs w:val="24"/>
        </w:rPr>
        <w:t xml:space="preserve">ja līdz 2021.gada 31.decembrim decentralizētās kanalizācijas sistēmas atbilstība MK noteikumu Nr.384 </w:t>
      </w:r>
      <w:hyperlink r:id="rId9" w:anchor="p4" w:history="1">
        <w:r w:rsidRPr="00461F00">
          <w:rPr>
            <w:rFonts w:ascii="Times New Roman" w:eastAsiaTheme="minorEastAsia" w:hAnsi="Times New Roman"/>
            <w:szCs w:val="24"/>
          </w:rPr>
          <w:t>4.</w:t>
        </w:r>
      </w:hyperlink>
      <w:r w:rsidRPr="00461F00">
        <w:rPr>
          <w:rFonts w:ascii="Times New Roman" w:eastAsiaTheme="minorEastAsia" w:hAnsi="Times New Roman"/>
          <w:szCs w:val="24"/>
        </w:rPr>
        <w:t> punktā minētajām prasībām nav nodrošināta un attiecīgajam nekustamajam īpašumam piegulošās ielas vai ceļa robežās ir ierīkota centralizētā kanalizācijas sistēma</w:t>
      </w:r>
      <w:r w:rsidRPr="00461F00">
        <w:rPr>
          <w:rFonts w:ascii="Times New Roman" w:hAnsi="Times New Roman"/>
          <w:szCs w:val="24"/>
        </w:rPr>
        <w:t xml:space="preserve"> - uzdot decentralizētās kanalizācijas sistēmas īpašniekam vai valdītājam līdz 2023.gada 31.decembrim ierīkot pieslēgumu centralizētajai kanalizācijas sistēmai.</w:t>
      </w:r>
    </w:p>
    <w:p w14:paraId="097120C8" w14:textId="75B2C4B2" w:rsidR="00400F7E" w:rsidRPr="00461F00" w:rsidRDefault="00042576" w:rsidP="00400F7E">
      <w:pPr>
        <w:pStyle w:val="BodyTextIndent"/>
        <w:numPr>
          <w:ilvl w:val="1"/>
          <w:numId w:val="1"/>
        </w:numPr>
        <w:rPr>
          <w:rFonts w:ascii="Times New Roman" w:hAnsi="Times New Roman"/>
          <w:szCs w:val="24"/>
        </w:rPr>
      </w:pPr>
      <w:r w:rsidRPr="00461F00">
        <w:rPr>
          <w:rFonts w:ascii="Times New Roman" w:hAnsi="Times New Roman"/>
          <w:szCs w:val="24"/>
        </w:rPr>
        <w:t>Pilnvarotā persona darbojas Jelgavas pilsētas pašvaldības administratīvajā teritorijā. Pilnvarotajai personai nav tiesību Uzdevumu un no Uzdevuma izrietošu</w:t>
      </w:r>
      <w:r w:rsidR="008937BC" w:rsidRPr="00461F00">
        <w:rPr>
          <w:rFonts w:ascii="Times New Roman" w:hAnsi="Times New Roman"/>
          <w:szCs w:val="24"/>
        </w:rPr>
        <w:t>s</w:t>
      </w:r>
      <w:r w:rsidRPr="00461F00">
        <w:rPr>
          <w:rFonts w:ascii="Times New Roman" w:hAnsi="Times New Roman"/>
          <w:szCs w:val="24"/>
        </w:rPr>
        <w:t xml:space="preserve"> pakalpojumu sniegšanas pienākumus un tiesības deleģēt citām personām.</w:t>
      </w:r>
    </w:p>
    <w:p w14:paraId="4A5B27FD" w14:textId="77777777" w:rsidR="003C74E1" w:rsidRPr="00461F00" w:rsidRDefault="003C74E1" w:rsidP="00FE662E">
      <w:pPr>
        <w:pStyle w:val="BodyTextIndent"/>
        <w:ind w:left="720"/>
        <w:rPr>
          <w:rFonts w:ascii="Times New Roman" w:hAnsi="Times New Roman"/>
          <w:szCs w:val="24"/>
        </w:rPr>
      </w:pPr>
    </w:p>
    <w:p w14:paraId="08994A14" w14:textId="1CEF6EAF" w:rsidR="00847A0C" w:rsidRPr="00461F00" w:rsidRDefault="00AE0DC8" w:rsidP="00847A0C">
      <w:pPr>
        <w:pStyle w:val="BodyTextIndent"/>
        <w:numPr>
          <w:ilvl w:val="0"/>
          <w:numId w:val="1"/>
        </w:numPr>
        <w:jc w:val="center"/>
        <w:rPr>
          <w:rFonts w:ascii="Times New Roman" w:hAnsi="Times New Roman"/>
          <w:b/>
          <w:i/>
          <w:szCs w:val="24"/>
        </w:rPr>
      </w:pPr>
      <w:r w:rsidRPr="00461F00">
        <w:rPr>
          <w:rFonts w:ascii="Times New Roman" w:hAnsi="Times New Roman"/>
          <w:b/>
          <w:i/>
          <w:szCs w:val="24"/>
        </w:rPr>
        <w:t>Līguma</w:t>
      </w:r>
      <w:r w:rsidR="00847A0C" w:rsidRPr="00461F00">
        <w:rPr>
          <w:rFonts w:ascii="Times New Roman" w:hAnsi="Times New Roman"/>
          <w:b/>
          <w:i/>
          <w:szCs w:val="24"/>
        </w:rPr>
        <w:t xml:space="preserve"> termiņš</w:t>
      </w:r>
    </w:p>
    <w:p w14:paraId="0A29A0CE" w14:textId="77777777" w:rsidR="00847A0C" w:rsidRPr="00461F00" w:rsidRDefault="00847A0C" w:rsidP="00847A0C">
      <w:pPr>
        <w:pStyle w:val="BodyTextIndent"/>
        <w:rPr>
          <w:rFonts w:ascii="Times New Roman" w:hAnsi="Times New Roman"/>
          <w:b/>
          <w:szCs w:val="24"/>
        </w:rPr>
      </w:pPr>
    </w:p>
    <w:p w14:paraId="309541FB" w14:textId="549FF8A4" w:rsidR="00113406" w:rsidRPr="00461F00" w:rsidRDefault="00113406" w:rsidP="00113406">
      <w:pPr>
        <w:pStyle w:val="BodyTextIndent"/>
        <w:numPr>
          <w:ilvl w:val="1"/>
          <w:numId w:val="1"/>
        </w:numPr>
        <w:rPr>
          <w:rFonts w:ascii="Times New Roman" w:hAnsi="Times New Roman"/>
          <w:i/>
          <w:szCs w:val="24"/>
        </w:rPr>
      </w:pPr>
      <w:r w:rsidRPr="00461F00">
        <w:rPr>
          <w:rFonts w:ascii="Times New Roman" w:hAnsi="Times New Roman"/>
          <w:szCs w:val="24"/>
        </w:rPr>
        <w:t xml:space="preserve">Uzdevuma izpilde uzsākama no </w:t>
      </w:r>
      <w:r w:rsidRPr="00461F00">
        <w:rPr>
          <w:rFonts w:ascii="Times New Roman" w:hAnsi="Times New Roman"/>
          <w:b/>
          <w:szCs w:val="24"/>
        </w:rPr>
        <w:t xml:space="preserve">2021.gada </w:t>
      </w:r>
      <w:r w:rsidR="00D37F2E" w:rsidRPr="00461F00">
        <w:rPr>
          <w:rFonts w:ascii="Times New Roman" w:hAnsi="Times New Roman"/>
          <w:b/>
          <w:szCs w:val="24"/>
        </w:rPr>
        <w:t>1</w:t>
      </w:r>
      <w:r w:rsidRPr="00461F00">
        <w:rPr>
          <w:rFonts w:ascii="Times New Roman" w:hAnsi="Times New Roman"/>
          <w:b/>
          <w:szCs w:val="24"/>
        </w:rPr>
        <w:t>.</w:t>
      </w:r>
      <w:r w:rsidR="00D37F2E" w:rsidRPr="00461F00">
        <w:rPr>
          <w:rFonts w:ascii="Times New Roman" w:hAnsi="Times New Roman"/>
          <w:b/>
          <w:szCs w:val="24"/>
        </w:rPr>
        <w:t>marta</w:t>
      </w:r>
      <w:r w:rsidRPr="00461F00">
        <w:rPr>
          <w:rFonts w:ascii="Times New Roman" w:hAnsi="Times New Roman"/>
          <w:szCs w:val="24"/>
        </w:rPr>
        <w:t>.</w:t>
      </w:r>
    </w:p>
    <w:p w14:paraId="31ECCDFF" w14:textId="47BA3D52" w:rsidR="00847A0C" w:rsidRPr="00461F00" w:rsidRDefault="0093028E" w:rsidP="00847A0C">
      <w:pPr>
        <w:pStyle w:val="BodyTextIndent"/>
        <w:numPr>
          <w:ilvl w:val="1"/>
          <w:numId w:val="1"/>
        </w:numPr>
        <w:rPr>
          <w:rFonts w:ascii="Times New Roman" w:hAnsi="Times New Roman"/>
          <w:i/>
          <w:szCs w:val="24"/>
        </w:rPr>
      </w:pPr>
      <w:r w:rsidRPr="00461F00">
        <w:rPr>
          <w:rFonts w:ascii="Times New Roman" w:hAnsi="Times New Roman"/>
          <w:szCs w:val="24"/>
        </w:rPr>
        <w:t xml:space="preserve">Līgums ir noslēgts uz 1 (vienu) gadu – līdz </w:t>
      </w:r>
      <w:r w:rsidRPr="00461F00">
        <w:rPr>
          <w:rFonts w:ascii="Times New Roman" w:hAnsi="Times New Roman"/>
          <w:b/>
          <w:szCs w:val="24"/>
        </w:rPr>
        <w:t xml:space="preserve">2022.gada </w:t>
      </w:r>
      <w:r w:rsidR="00D37F2E" w:rsidRPr="00461F00">
        <w:rPr>
          <w:rFonts w:ascii="Times New Roman" w:hAnsi="Times New Roman"/>
          <w:b/>
          <w:szCs w:val="24"/>
        </w:rPr>
        <w:t>28</w:t>
      </w:r>
      <w:r w:rsidRPr="00461F00">
        <w:rPr>
          <w:rFonts w:ascii="Times New Roman" w:hAnsi="Times New Roman"/>
          <w:b/>
          <w:szCs w:val="24"/>
        </w:rPr>
        <w:t>.</w:t>
      </w:r>
      <w:r w:rsidR="00D37F2E" w:rsidRPr="00461F00">
        <w:rPr>
          <w:rFonts w:ascii="Times New Roman" w:hAnsi="Times New Roman"/>
          <w:b/>
          <w:szCs w:val="24"/>
        </w:rPr>
        <w:t>februārim</w:t>
      </w:r>
      <w:r w:rsidRPr="00461F00">
        <w:rPr>
          <w:rFonts w:ascii="Times New Roman" w:hAnsi="Times New Roman"/>
          <w:szCs w:val="24"/>
        </w:rPr>
        <w:t>.</w:t>
      </w:r>
    </w:p>
    <w:p w14:paraId="72A62761" w14:textId="3C3DB814" w:rsidR="00C83C60" w:rsidRPr="00461F00" w:rsidRDefault="00C83C60" w:rsidP="00C83C60">
      <w:pPr>
        <w:pStyle w:val="BodyTextIndent"/>
        <w:numPr>
          <w:ilvl w:val="1"/>
          <w:numId w:val="1"/>
        </w:numPr>
        <w:rPr>
          <w:rFonts w:ascii="Times New Roman" w:hAnsi="Times New Roman"/>
          <w:szCs w:val="24"/>
        </w:rPr>
      </w:pPr>
      <w:r w:rsidRPr="00461F00">
        <w:rPr>
          <w:rFonts w:ascii="Times New Roman" w:hAnsi="Times New Roman"/>
          <w:szCs w:val="24"/>
        </w:rPr>
        <w:t>Līgums stājas spēkā no tā parakstīšanas dienas un ir spēkā līdz Pušu saistību pilnīgai izpildei.</w:t>
      </w:r>
    </w:p>
    <w:p w14:paraId="4E4A320F" w14:textId="77777777" w:rsidR="005723B0" w:rsidRPr="00461F00" w:rsidRDefault="005723B0" w:rsidP="005723B0">
      <w:pPr>
        <w:pStyle w:val="BodyTextIndent"/>
        <w:ind w:left="720"/>
        <w:rPr>
          <w:rFonts w:ascii="Times New Roman" w:hAnsi="Times New Roman"/>
          <w:szCs w:val="24"/>
        </w:rPr>
      </w:pPr>
    </w:p>
    <w:p w14:paraId="07A2E805" w14:textId="4DC70C70" w:rsidR="008F69FD" w:rsidRPr="00461F00" w:rsidRDefault="008F69FD" w:rsidP="00797013">
      <w:pPr>
        <w:pStyle w:val="BodyTextIndent"/>
        <w:numPr>
          <w:ilvl w:val="0"/>
          <w:numId w:val="1"/>
        </w:numPr>
        <w:jc w:val="center"/>
        <w:rPr>
          <w:rFonts w:ascii="Times New Roman" w:hAnsi="Times New Roman"/>
          <w:b/>
          <w:i/>
          <w:szCs w:val="24"/>
        </w:rPr>
      </w:pPr>
      <w:r w:rsidRPr="00461F00">
        <w:rPr>
          <w:rFonts w:ascii="Times New Roman" w:hAnsi="Times New Roman"/>
          <w:b/>
          <w:i/>
          <w:szCs w:val="24"/>
        </w:rPr>
        <w:t xml:space="preserve">Pušu </w:t>
      </w:r>
      <w:r w:rsidR="00F54338" w:rsidRPr="00461F00">
        <w:rPr>
          <w:rFonts w:ascii="Times New Roman" w:hAnsi="Times New Roman"/>
          <w:b/>
          <w:i/>
          <w:szCs w:val="24"/>
        </w:rPr>
        <w:t xml:space="preserve">tiesības, </w:t>
      </w:r>
      <w:r w:rsidR="0072639E" w:rsidRPr="00461F00">
        <w:rPr>
          <w:rFonts w:ascii="Times New Roman" w:hAnsi="Times New Roman"/>
          <w:b/>
          <w:i/>
          <w:szCs w:val="24"/>
        </w:rPr>
        <w:t>pienākumi</w:t>
      </w:r>
      <w:r w:rsidR="00F54338" w:rsidRPr="00461F00">
        <w:rPr>
          <w:rFonts w:ascii="Times New Roman" w:hAnsi="Times New Roman"/>
          <w:b/>
          <w:i/>
          <w:szCs w:val="24"/>
        </w:rPr>
        <w:t xml:space="preserve"> </w:t>
      </w:r>
      <w:r w:rsidR="00C74835" w:rsidRPr="00461F00">
        <w:rPr>
          <w:rFonts w:ascii="Times New Roman" w:hAnsi="Times New Roman"/>
          <w:b/>
          <w:i/>
          <w:szCs w:val="24"/>
        </w:rPr>
        <w:t>un atbildība</w:t>
      </w:r>
    </w:p>
    <w:p w14:paraId="0FABCF9A" w14:textId="77777777" w:rsidR="00234E8F" w:rsidRPr="00461F00" w:rsidRDefault="00234E8F" w:rsidP="00050645">
      <w:pPr>
        <w:pStyle w:val="BodyTextIndent"/>
        <w:ind w:left="0"/>
        <w:rPr>
          <w:rFonts w:ascii="Times New Roman" w:hAnsi="Times New Roman"/>
          <w:b/>
          <w:i/>
          <w:szCs w:val="24"/>
        </w:rPr>
      </w:pPr>
    </w:p>
    <w:p w14:paraId="0BF05717" w14:textId="12C96A19" w:rsidR="00F54338" w:rsidRPr="00461F00" w:rsidRDefault="002D0774" w:rsidP="00E9466C">
      <w:pPr>
        <w:pStyle w:val="BodyTextIndent"/>
        <w:numPr>
          <w:ilvl w:val="1"/>
          <w:numId w:val="1"/>
        </w:numPr>
        <w:rPr>
          <w:rFonts w:ascii="Times New Roman" w:hAnsi="Times New Roman"/>
          <w:szCs w:val="24"/>
        </w:rPr>
      </w:pPr>
      <w:r w:rsidRPr="00461F00">
        <w:rPr>
          <w:rFonts w:ascii="Times New Roman" w:hAnsi="Times New Roman"/>
          <w:szCs w:val="24"/>
        </w:rPr>
        <w:t>Pašvaldība:</w:t>
      </w:r>
    </w:p>
    <w:p w14:paraId="0EEC1AB6" w14:textId="226014E0" w:rsidR="002D0774" w:rsidRPr="00461F00" w:rsidRDefault="00552B95" w:rsidP="00C03035">
      <w:pPr>
        <w:pStyle w:val="BodyTextIndent"/>
        <w:numPr>
          <w:ilvl w:val="2"/>
          <w:numId w:val="1"/>
        </w:numPr>
        <w:tabs>
          <w:tab w:val="clear" w:pos="720"/>
          <w:tab w:val="num" w:pos="993"/>
        </w:tabs>
        <w:ind w:left="993" w:hanging="709"/>
        <w:rPr>
          <w:rFonts w:ascii="Times New Roman" w:hAnsi="Times New Roman"/>
          <w:szCs w:val="24"/>
        </w:rPr>
      </w:pPr>
      <w:r w:rsidRPr="00461F00">
        <w:rPr>
          <w:rFonts w:ascii="Times New Roman" w:hAnsi="Times New Roman"/>
          <w:szCs w:val="24"/>
        </w:rPr>
        <w:t>p</w:t>
      </w:r>
      <w:r w:rsidR="002D0774" w:rsidRPr="00461F00">
        <w:rPr>
          <w:rFonts w:ascii="Times New Roman" w:hAnsi="Times New Roman"/>
          <w:szCs w:val="24"/>
        </w:rPr>
        <w:t>ārrauga Pilnvarotās personas darbību Uzdevuma izpildē;</w:t>
      </w:r>
    </w:p>
    <w:p w14:paraId="43BB0DBF" w14:textId="6B49CA26" w:rsidR="0082672C" w:rsidRPr="00461F00" w:rsidRDefault="0082672C" w:rsidP="00C03035">
      <w:pPr>
        <w:pStyle w:val="BodyTextIndent"/>
        <w:numPr>
          <w:ilvl w:val="2"/>
          <w:numId w:val="1"/>
        </w:numPr>
        <w:tabs>
          <w:tab w:val="clear" w:pos="720"/>
          <w:tab w:val="num" w:pos="993"/>
        </w:tabs>
        <w:ind w:left="993" w:hanging="709"/>
        <w:rPr>
          <w:rFonts w:ascii="Times New Roman" w:hAnsi="Times New Roman"/>
          <w:szCs w:val="24"/>
        </w:rPr>
      </w:pPr>
      <w:r w:rsidRPr="00461F00">
        <w:rPr>
          <w:rFonts w:ascii="Times New Roman" w:hAnsi="Times New Roman"/>
          <w:szCs w:val="24"/>
        </w:rPr>
        <w:t>izveido un uztur pašvaldības administratīvajā teritorijā esošo decentralizēto kanalizācijas sistēmu reģistru;</w:t>
      </w:r>
    </w:p>
    <w:p w14:paraId="49E06ECC" w14:textId="11C6990E" w:rsidR="002D0774" w:rsidRPr="00461F00" w:rsidRDefault="0082672C" w:rsidP="00C03035">
      <w:pPr>
        <w:pStyle w:val="BodyTextIndent"/>
        <w:numPr>
          <w:ilvl w:val="2"/>
          <w:numId w:val="1"/>
        </w:numPr>
        <w:tabs>
          <w:tab w:val="clear" w:pos="720"/>
          <w:tab w:val="num" w:pos="993"/>
        </w:tabs>
        <w:ind w:left="993" w:hanging="709"/>
        <w:rPr>
          <w:rFonts w:ascii="Times New Roman" w:hAnsi="Times New Roman"/>
          <w:szCs w:val="24"/>
        </w:rPr>
      </w:pPr>
      <w:r w:rsidRPr="00461F00">
        <w:rPr>
          <w:rFonts w:ascii="Times New Roman" w:hAnsi="Times New Roman"/>
          <w:szCs w:val="24"/>
        </w:rPr>
        <w:t>sniedz</w:t>
      </w:r>
      <w:r w:rsidR="00CA6465" w:rsidRPr="00461F00">
        <w:rPr>
          <w:rFonts w:ascii="Times New Roman" w:hAnsi="Times New Roman"/>
          <w:szCs w:val="24"/>
        </w:rPr>
        <w:t xml:space="preserve"> </w:t>
      </w:r>
      <w:r w:rsidR="00B85BDA" w:rsidRPr="00461F00">
        <w:rPr>
          <w:rFonts w:ascii="Times New Roman" w:hAnsi="Times New Roman"/>
          <w:szCs w:val="24"/>
        </w:rPr>
        <w:t xml:space="preserve">Pilnvarotajai personai </w:t>
      </w:r>
      <w:r w:rsidRPr="00461F00">
        <w:rPr>
          <w:rFonts w:ascii="Times New Roman" w:hAnsi="Times New Roman"/>
          <w:szCs w:val="24"/>
        </w:rPr>
        <w:t>Uzdevuma izpildei nepieciešamo informāciju</w:t>
      </w:r>
      <w:r w:rsidR="00CA6465" w:rsidRPr="00461F00">
        <w:rPr>
          <w:rFonts w:ascii="Times New Roman" w:hAnsi="Times New Roman"/>
          <w:szCs w:val="24"/>
        </w:rPr>
        <w:t>;</w:t>
      </w:r>
    </w:p>
    <w:p w14:paraId="7F52235B" w14:textId="2335E1A0" w:rsidR="00CA6465" w:rsidRPr="00461F00" w:rsidRDefault="00CA6465" w:rsidP="00C03035">
      <w:pPr>
        <w:pStyle w:val="BodyTextIndent"/>
        <w:numPr>
          <w:ilvl w:val="2"/>
          <w:numId w:val="1"/>
        </w:numPr>
        <w:tabs>
          <w:tab w:val="clear" w:pos="720"/>
          <w:tab w:val="num" w:pos="993"/>
        </w:tabs>
        <w:ind w:left="993" w:hanging="709"/>
        <w:rPr>
          <w:rFonts w:ascii="Times New Roman" w:hAnsi="Times New Roman"/>
          <w:szCs w:val="24"/>
        </w:rPr>
      </w:pPr>
      <w:r w:rsidRPr="00461F00">
        <w:rPr>
          <w:rFonts w:ascii="Times New Roman" w:hAnsi="Times New Roman"/>
          <w:szCs w:val="24"/>
        </w:rPr>
        <w:t xml:space="preserve">normatīvajos aktos un Līgumā noteiktajā kārtībā piešķir Pilnvarotajai personai finanšu līdzekļus </w:t>
      </w:r>
      <w:r w:rsidR="00E232E2" w:rsidRPr="00461F00">
        <w:rPr>
          <w:rFonts w:ascii="Times New Roman" w:hAnsi="Times New Roman"/>
          <w:szCs w:val="24"/>
        </w:rPr>
        <w:t xml:space="preserve">(dotācijas) </w:t>
      </w:r>
      <w:r w:rsidRPr="00461F00">
        <w:rPr>
          <w:rFonts w:ascii="Times New Roman" w:hAnsi="Times New Roman"/>
          <w:szCs w:val="24"/>
        </w:rPr>
        <w:t>Uzdevuma izpildei</w:t>
      </w:r>
      <w:r w:rsidR="00580EB5" w:rsidRPr="00461F00">
        <w:rPr>
          <w:rFonts w:ascii="Times New Roman" w:hAnsi="Times New Roman"/>
          <w:szCs w:val="24"/>
        </w:rPr>
        <w:t xml:space="preserve"> nepieciešamo izmaksu kompensēšanai</w:t>
      </w:r>
      <w:r w:rsidRPr="00461F00">
        <w:rPr>
          <w:rFonts w:ascii="Times New Roman" w:hAnsi="Times New Roman"/>
          <w:szCs w:val="24"/>
        </w:rPr>
        <w:t>;</w:t>
      </w:r>
    </w:p>
    <w:p w14:paraId="40CFFE8C" w14:textId="7C5190B9" w:rsidR="00CA6465" w:rsidRPr="00461F00" w:rsidRDefault="00CA6465" w:rsidP="00C03035">
      <w:pPr>
        <w:pStyle w:val="BodyTextIndent"/>
        <w:numPr>
          <w:ilvl w:val="2"/>
          <w:numId w:val="1"/>
        </w:numPr>
        <w:tabs>
          <w:tab w:val="clear" w:pos="720"/>
          <w:tab w:val="num" w:pos="993"/>
        </w:tabs>
        <w:ind w:left="993" w:hanging="709"/>
        <w:rPr>
          <w:rFonts w:ascii="Times New Roman" w:hAnsi="Times New Roman"/>
          <w:szCs w:val="24"/>
        </w:rPr>
      </w:pPr>
      <w:r w:rsidRPr="00461F00">
        <w:rPr>
          <w:rFonts w:ascii="Times New Roman" w:hAnsi="Times New Roman"/>
          <w:szCs w:val="24"/>
        </w:rPr>
        <w:t>ir tiesīga pieprasīt no Pilnvarotās personas visu nepieciešamo informāciju un paskaidrojumus par Uzdevuma izpildi;</w:t>
      </w:r>
    </w:p>
    <w:p w14:paraId="1ECB6795" w14:textId="2DA517B5" w:rsidR="00CA6465" w:rsidRPr="00461F00" w:rsidRDefault="00CA6465" w:rsidP="00C03035">
      <w:pPr>
        <w:pStyle w:val="BodyTextIndent"/>
        <w:numPr>
          <w:ilvl w:val="2"/>
          <w:numId w:val="1"/>
        </w:numPr>
        <w:tabs>
          <w:tab w:val="clear" w:pos="720"/>
          <w:tab w:val="num" w:pos="993"/>
        </w:tabs>
        <w:ind w:left="993" w:hanging="709"/>
        <w:rPr>
          <w:rFonts w:ascii="Times New Roman" w:hAnsi="Times New Roman"/>
          <w:szCs w:val="24"/>
        </w:rPr>
      </w:pPr>
      <w:r w:rsidRPr="00461F00">
        <w:rPr>
          <w:rFonts w:ascii="Times New Roman" w:hAnsi="Times New Roman"/>
          <w:szCs w:val="24"/>
        </w:rPr>
        <w:t>īsteno citas tiesības un pienākumus, kas izriet no Līguma un atbilst Pašvaldības kompetencei un ir nepieciešami pārraudzības nodrošināšanai.</w:t>
      </w:r>
    </w:p>
    <w:p w14:paraId="5CA7624A" w14:textId="77777777" w:rsidR="00CA6465" w:rsidRPr="00461F00" w:rsidRDefault="00CA6465" w:rsidP="00E9466C">
      <w:pPr>
        <w:pStyle w:val="BodyTextIndent"/>
        <w:numPr>
          <w:ilvl w:val="1"/>
          <w:numId w:val="1"/>
        </w:numPr>
        <w:rPr>
          <w:rFonts w:ascii="Times New Roman" w:hAnsi="Times New Roman"/>
          <w:szCs w:val="24"/>
        </w:rPr>
      </w:pPr>
      <w:r w:rsidRPr="00461F00">
        <w:rPr>
          <w:rFonts w:ascii="Times New Roman" w:hAnsi="Times New Roman"/>
          <w:szCs w:val="24"/>
        </w:rPr>
        <w:t>Pilnvarotā persona:</w:t>
      </w:r>
    </w:p>
    <w:p w14:paraId="702E3B97" w14:textId="425B9DD8" w:rsidR="00F54338" w:rsidRPr="00461F00" w:rsidRDefault="00552B95" w:rsidP="00C03035">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n</w:t>
      </w:r>
      <w:r w:rsidR="00365E1D" w:rsidRPr="00461F00">
        <w:rPr>
          <w:rFonts w:ascii="Times New Roman" w:hAnsi="Times New Roman"/>
          <w:szCs w:val="24"/>
        </w:rPr>
        <w:t>odrošina kvalitatīvu, profesionālu un normatīvo aktu prasībām atbilstošu Līguma izpildi;</w:t>
      </w:r>
    </w:p>
    <w:p w14:paraId="0DF3713E" w14:textId="13DDC3A1" w:rsidR="00846B98" w:rsidRPr="00461F00" w:rsidRDefault="002B175A" w:rsidP="00C03035">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lastRenderedPageBreak/>
        <w:t xml:space="preserve">iesniedz Pašvaldībai ikmēneša atskaites par izpildīto Uzdevumu, kā arī </w:t>
      </w:r>
      <w:r w:rsidR="00846B98" w:rsidRPr="00461F00">
        <w:rPr>
          <w:rFonts w:ascii="Times New Roman" w:hAnsi="Times New Roman"/>
          <w:szCs w:val="24"/>
        </w:rPr>
        <w:t xml:space="preserve">nodrošina Pašvaldībai piekļuvi ar Uzdevuma izpildi </w:t>
      </w:r>
      <w:r w:rsidRPr="00461F00">
        <w:rPr>
          <w:rFonts w:ascii="Times New Roman" w:hAnsi="Times New Roman"/>
          <w:szCs w:val="24"/>
        </w:rPr>
        <w:t>saistītajiem dokumentiem</w:t>
      </w:r>
      <w:r w:rsidR="00846B98" w:rsidRPr="00461F00">
        <w:rPr>
          <w:rFonts w:ascii="Times New Roman" w:hAnsi="Times New Roman"/>
          <w:szCs w:val="24"/>
        </w:rPr>
        <w:t>;</w:t>
      </w:r>
    </w:p>
    <w:p w14:paraId="223FCBB2" w14:textId="7ED32937" w:rsidR="00365E1D" w:rsidRPr="00461F00" w:rsidRDefault="00552B95" w:rsidP="00C03035">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i</w:t>
      </w:r>
      <w:r w:rsidR="00365E1D" w:rsidRPr="00461F00">
        <w:rPr>
          <w:rFonts w:ascii="Times New Roman" w:hAnsi="Times New Roman"/>
          <w:szCs w:val="24"/>
        </w:rPr>
        <w:t xml:space="preserve">r tiesīga pieprasīt no Pašvaldības visu </w:t>
      </w:r>
      <w:r w:rsidR="00B85BDA" w:rsidRPr="00461F00">
        <w:rPr>
          <w:rFonts w:ascii="Times New Roman" w:hAnsi="Times New Roman"/>
          <w:szCs w:val="24"/>
        </w:rPr>
        <w:t xml:space="preserve">tai </w:t>
      </w:r>
      <w:r w:rsidR="00365E1D" w:rsidRPr="00461F00">
        <w:rPr>
          <w:rFonts w:ascii="Times New Roman" w:hAnsi="Times New Roman"/>
          <w:szCs w:val="24"/>
        </w:rPr>
        <w:t xml:space="preserve">nepieciešamo </w:t>
      </w:r>
      <w:r w:rsidR="00B85BDA" w:rsidRPr="00461F00">
        <w:rPr>
          <w:rFonts w:ascii="Times New Roman" w:hAnsi="Times New Roman"/>
          <w:szCs w:val="24"/>
        </w:rPr>
        <w:t xml:space="preserve">ar Uzdevuma izpildi saistīto </w:t>
      </w:r>
      <w:r w:rsidR="00365E1D" w:rsidRPr="00461F00">
        <w:rPr>
          <w:rFonts w:ascii="Times New Roman" w:hAnsi="Times New Roman"/>
          <w:szCs w:val="24"/>
        </w:rPr>
        <w:t>informāciju;</w:t>
      </w:r>
    </w:p>
    <w:p w14:paraId="7F922C3F" w14:textId="5EE79C71" w:rsidR="00061AFD" w:rsidRPr="00461F00" w:rsidRDefault="00365E1D" w:rsidP="00C03035">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 xml:space="preserve">saņem </w:t>
      </w:r>
      <w:r w:rsidR="002360E9" w:rsidRPr="00461F00">
        <w:rPr>
          <w:rFonts w:ascii="Times New Roman" w:hAnsi="Times New Roman"/>
          <w:szCs w:val="24"/>
        </w:rPr>
        <w:t xml:space="preserve">Pašvaldības </w:t>
      </w:r>
      <w:r w:rsidR="00552B95" w:rsidRPr="00461F00">
        <w:rPr>
          <w:rFonts w:ascii="Times New Roman" w:hAnsi="Times New Roman"/>
          <w:szCs w:val="24"/>
        </w:rPr>
        <w:t>finansējumu Uzdevuma izpildes nodrošināšanai</w:t>
      </w:r>
      <w:r w:rsidR="00061AFD" w:rsidRPr="00461F00">
        <w:rPr>
          <w:rFonts w:ascii="Times New Roman" w:hAnsi="Times New Roman"/>
          <w:szCs w:val="24"/>
        </w:rPr>
        <w:t>;</w:t>
      </w:r>
    </w:p>
    <w:p w14:paraId="4E25BAE4" w14:textId="31A09A5C" w:rsidR="004E58AA" w:rsidRPr="00461F00" w:rsidRDefault="00061AFD" w:rsidP="00C03035">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finansējuma</w:t>
      </w:r>
      <w:r w:rsidR="00580EB5" w:rsidRPr="00461F00">
        <w:rPr>
          <w:rFonts w:ascii="Times New Roman" w:hAnsi="Times New Roman"/>
          <w:szCs w:val="24"/>
        </w:rPr>
        <w:t xml:space="preserve"> </w:t>
      </w:r>
      <w:r w:rsidRPr="00461F00">
        <w:rPr>
          <w:rFonts w:ascii="Times New Roman" w:hAnsi="Times New Roman"/>
          <w:szCs w:val="24"/>
        </w:rPr>
        <w:t xml:space="preserve">saņemšanai iesniedz </w:t>
      </w:r>
      <w:r w:rsidR="00580EB5" w:rsidRPr="00461F00">
        <w:rPr>
          <w:rFonts w:ascii="Times New Roman" w:hAnsi="Times New Roman"/>
          <w:szCs w:val="24"/>
        </w:rPr>
        <w:t>izmaks</w:t>
      </w:r>
      <w:r w:rsidR="008466F7" w:rsidRPr="00461F00">
        <w:rPr>
          <w:rFonts w:ascii="Times New Roman" w:hAnsi="Times New Roman"/>
          <w:szCs w:val="24"/>
        </w:rPr>
        <w:t>u</w:t>
      </w:r>
      <w:r w:rsidR="00580EB5" w:rsidRPr="00461F00">
        <w:rPr>
          <w:rFonts w:ascii="Times New Roman" w:hAnsi="Times New Roman"/>
          <w:szCs w:val="24"/>
        </w:rPr>
        <w:t xml:space="preserve"> apliecinošus dokumentus</w:t>
      </w:r>
      <w:r w:rsidR="004E58AA" w:rsidRPr="00461F00">
        <w:rPr>
          <w:rFonts w:ascii="Times New Roman" w:hAnsi="Times New Roman"/>
          <w:szCs w:val="24"/>
        </w:rPr>
        <w:t>;</w:t>
      </w:r>
    </w:p>
    <w:p w14:paraId="0BD6DE26" w14:textId="1D19DD4B" w:rsidR="00365E1D" w:rsidRPr="00461F00" w:rsidRDefault="004E58AA" w:rsidP="004E58AA">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pēc Pašvaldības pieprasījuma 5 (piecu) darba dienu laikā iesniedz ar Uzdevuma izpildi saistīto informāciju</w:t>
      </w:r>
      <w:r w:rsidR="00BA2A2F" w:rsidRPr="00461F00">
        <w:rPr>
          <w:rFonts w:ascii="Times New Roman" w:hAnsi="Times New Roman"/>
          <w:szCs w:val="24"/>
        </w:rPr>
        <w:t>.</w:t>
      </w:r>
    </w:p>
    <w:p w14:paraId="165C3C77" w14:textId="2B14FC8B" w:rsidR="006771CC" w:rsidRPr="00461F00" w:rsidRDefault="00552B95" w:rsidP="006771CC">
      <w:pPr>
        <w:pStyle w:val="BodyTextIndent"/>
        <w:numPr>
          <w:ilvl w:val="1"/>
          <w:numId w:val="1"/>
        </w:numPr>
        <w:rPr>
          <w:rFonts w:ascii="Times New Roman" w:hAnsi="Times New Roman"/>
          <w:szCs w:val="24"/>
        </w:rPr>
      </w:pPr>
      <w:r w:rsidRPr="00461F00">
        <w:rPr>
          <w:rFonts w:ascii="Times New Roman" w:hAnsi="Times New Roman"/>
          <w:szCs w:val="24"/>
        </w:rPr>
        <w:t xml:space="preserve">Pilnvarotā persona ir atbildīga par nepieciešamā tehniskā aprīkojuma, kā arī atbilstoša personāla uzturēšanu, lai nodrošinātu </w:t>
      </w:r>
      <w:r w:rsidR="00B85BDA" w:rsidRPr="00461F00">
        <w:rPr>
          <w:rFonts w:ascii="Times New Roman" w:hAnsi="Times New Roman"/>
          <w:szCs w:val="24"/>
        </w:rPr>
        <w:t>Uzdevuma</w:t>
      </w:r>
      <w:r w:rsidRPr="00461F00">
        <w:rPr>
          <w:rFonts w:ascii="Times New Roman" w:hAnsi="Times New Roman"/>
          <w:szCs w:val="24"/>
        </w:rPr>
        <w:t xml:space="preserve"> izpildi</w:t>
      </w:r>
      <w:r w:rsidR="006771CC" w:rsidRPr="00461F00">
        <w:rPr>
          <w:rFonts w:ascii="Times New Roman" w:hAnsi="Times New Roman"/>
          <w:szCs w:val="24"/>
        </w:rPr>
        <w:t>.</w:t>
      </w:r>
    </w:p>
    <w:p w14:paraId="33949852" w14:textId="799F5F93" w:rsidR="00B33B1F" w:rsidRPr="00461F00" w:rsidRDefault="00B33B1F" w:rsidP="00B33B1F">
      <w:pPr>
        <w:pStyle w:val="BodyTextIndent"/>
        <w:numPr>
          <w:ilvl w:val="1"/>
          <w:numId w:val="1"/>
        </w:numPr>
        <w:rPr>
          <w:rFonts w:ascii="Times New Roman" w:hAnsi="Times New Roman"/>
          <w:szCs w:val="24"/>
        </w:rPr>
      </w:pPr>
      <w:r w:rsidRPr="00461F00">
        <w:rPr>
          <w:rFonts w:ascii="Times New Roman" w:hAnsi="Times New Roman"/>
          <w:szCs w:val="24"/>
        </w:rPr>
        <w:t>Lai</w:t>
      </w:r>
      <w:r w:rsidR="00552B95" w:rsidRPr="00461F00">
        <w:rPr>
          <w:rFonts w:ascii="Times New Roman" w:hAnsi="Times New Roman"/>
          <w:szCs w:val="24"/>
        </w:rPr>
        <w:t xml:space="preserve"> nodrošin</w:t>
      </w:r>
      <w:r w:rsidRPr="00461F00">
        <w:rPr>
          <w:rFonts w:ascii="Times New Roman" w:hAnsi="Times New Roman"/>
          <w:szCs w:val="24"/>
        </w:rPr>
        <w:t>ātu</w:t>
      </w:r>
      <w:r w:rsidR="00552B95" w:rsidRPr="00461F00">
        <w:rPr>
          <w:rFonts w:ascii="Times New Roman" w:hAnsi="Times New Roman"/>
          <w:szCs w:val="24"/>
        </w:rPr>
        <w:t xml:space="preserve"> fizisko personu datu apstrādi atbilstoši normatīvajiem aktiem par fizisko personu datu apstrādi un aizsardzību, tai skaitā Eiropas Parlamenta un Padomes regulu (ES) 2016/679 par fizisku personu aizsardzību attiecībā uz personas datu apstrādi un šādu datu brīvu apriti un ar ko atceļ Direktīvu 95/46/EK (Vispārīgā datu aizsardz</w:t>
      </w:r>
      <w:r w:rsidR="00602122" w:rsidRPr="00461F00">
        <w:rPr>
          <w:rFonts w:ascii="Times New Roman" w:hAnsi="Times New Roman"/>
          <w:szCs w:val="24"/>
        </w:rPr>
        <w:t>ības regula)</w:t>
      </w:r>
      <w:r w:rsidRPr="00461F00">
        <w:rPr>
          <w:rFonts w:ascii="Times New Roman" w:hAnsi="Times New Roman"/>
          <w:szCs w:val="24"/>
        </w:rPr>
        <w:t>, pirms Uzdevuma veikšanas Pašvaldība un Pilnvarotā persona noslēdz atsevišķu vienošanos par fizisko personu datu apstrādes nosacījumiem</w:t>
      </w:r>
      <w:r w:rsidR="00115A33" w:rsidRPr="00461F00">
        <w:rPr>
          <w:rFonts w:ascii="Times New Roman" w:hAnsi="Times New Roman"/>
          <w:szCs w:val="24"/>
        </w:rPr>
        <w:t>, kas pēc tās noslēgšanas kļūst par šī Līguma neatņemamu sastāvdaļu.</w:t>
      </w:r>
    </w:p>
    <w:p w14:paraId="48CD6E5D" w14:textId="77777777" w:rsidR="00A63EB0" w:rsidRPr="00461F00" w:rsidRDefault="00A63EB0" w:rsidP="00797013">
      <w:pPr>
        <w:spacing w:after="0" w:line="240" w:lineRule="auto"/>
        <w:jc w:val="both"/>
        <w:rPr>
          <w:rFonts w:ascii="Times New Roman" w:hAnsi="Times New Roman" w:cs="Times New Roman"/>
          <w:sz w:val="24"/>
          <w:szCs w:val="24"/>
        </w:rPr>
      </w:pPr>
    </w:p>
    <w:p w14:paraId="0C0FC147" w14:textId="551DAAF3" w:rsidR="002D20F6" w:rsidRPr="00461F00" w:rsidRDefault="009D7679" w:rsidP="0072639E">
      <w:pPr>
        <w:pStyle w:val="BodyTextIndent"/>
        <w:numPr>
          <w:ilvl w:val="0"/>
          <w:numId w:val="1"/>
        </w:numPr>
        <w:jc w:val="center"/>
        <w:rPr>
          <w:rFonts w:ascii="Times New Roman" w:hAnsi="Times New Roman"/>
          <w:b/>
          <w:i/>
          <w:szCs w:val="24"/>
        </w:rPr>
      </w:pPr>
      <w:r w:rsidRPr="00461F00">
        <w:rPr>
          <w:rFonts w:ascii="Times New Roman" w:hAnsi="Times New Roman"/>
          <w:b/>
          <w:i/>
          <w:szCs w:val="24"/>
        </w:rPr>
        <w:t>Uzdevuma f</w:t>
      </w:r>
      <w:r w:rsidR="009D30AB" w:rsidRPr="00461F00">
        <w:rPr>
          <w:rFonts w:ascii="Times New Roman" w:hAnsi="Times New Roman"/>
          <w:b/>
          <w:i/>
          <w:szCs w:val="24"/>
        </w:rPr>
        <w:t>ina</w:t>
      </w:r>
      <w:r w:rsidRPr="00461F00">
        <w:rPr>
          <w:rFonts w:ascii="Times New Roman" w:hAnsi="Times New Roman"/>
          <w:b/>
          <w:i/>
          <w:szCs w:val="24"/>
        </w:rPr>
        <w:t>nsēšanas</w:t>
      </w:r>
      <w:r w:rsidR="00751EF4" w:rsidRPr="00461F00">
        <w:rPr>
          <w:rFonts w:ascii="Times New Roman" w:hAnsi="Times New Roman"/>
          <w:b/>
          <w:i/>
          <w:szCs w:val="24"/>
        </w:rPr>
        <w:t xml:space="preserve"> noteikumi </w:t>
      </w:r>
    </w:p>
    <w:p w14:paraId="53766BF3" w14:textId="77777777" w:rsidR="00234E8F" w:rsidRPr="00461F00" w:rsidRDefault="00234E8F" w:rsidP="00050645">
      <w:pPr>
        <w:pStyle w:val="BodyTextIndent"/>
        <w:ind w:left="0"/>
        <w:rPr>
          <w:rFonts w:ascii="Times New Roman" w:hAnsi="Times New Roman"/>
          <w:b/>
          <w:i/>
          <w:szCs w:val="24"/>
        </w:rPr>
      </w:pPr>
    </w:p>
    <w:p w14:paraId="423E87E3" w14:textId="03E4405F" w:rsidR="002360E9" w:rsidRPr="00461F00" w:rsidRDefault="00651286" w:rsidP="00BD3C60">
      <w:pPr>
        <w:numPr>
          <w:ilvl w:val="1"/>
          <w:numId w:val="1"/>
        </w:numPr>
        <w:spacing w:after="0" w:line="240" w:lineRule="auto"/>
        <w:jc w:val="both"/>
        <w:rPr>
          <w:rFonts w:ascii="Times New Roman" w:eastAsia="Times New Roman" w:hAnsi="Times New Roman" w:cs="Times New Roman"/>
          <w:sz w:val="24"/>
          <w:szCs w:val="24"/>
        </w:rPr>
      </w:pPr>
      <w:r w:rsidRPr="00461F00">
        <w:rPr>
          <w:rFonts w:ascii="Times New Roman" w:eastAsia="Times New Roman" w:hAnsi="Times New Roman" w:cs="Times New Roman"/>
          <w:sz w:val="24"/>
          <w:szCs w:val="24"/>
        </w:rPr>
        <w:t xml:space="preserve">Pašvaldības budžeta līdzekļu pieprasījumu nākamajam gadam, pievienojot </w:t>
      </w:r>
      <w:r w:rsidRPr="00461F00">
        <w:rPr>
          <w:rFonts w:ascii="Times New Roman" w:hAnsi="Times New Roman" w:cs="Times New Roman"/>
          <w:sz w:val="24"/>
          <w:szCs w:val="24"/>
        </w:rPr>
        <w:t>finanšu līdzekļu nepieciešamības pamatojumu un aprēķinus,</w:t>
      </w:r>
      <w:r w:rsidRPr="00461F00">
        <w:rPr>
          <w:rFonts w:ascii="Times New Roman" w:eastAsia="Times New Roman" w:hAnsi="Times New Roman" w:cs="Times New Roman"/>
          <w:sz w:val="24"/>
          <w:szCs w:val="24"/>
        </w:rPr>
        <w:t xml:space="preserve"> Pilnvarotā persona iesniedz Jelgavas pilsētas domes priekšsēdētāja rīkojumā par budžeta projekta sagatavošanu noteiktajā kārtībā un termiņā</w:t>
      </w:r>
      <w:r w:rsidR="00BD4E49" w:rsidRPr="00461F00">
        <w:rPr>
          <w:rFonts w:ascii="Times New Roman" w:eastAsia="Times New Roman" w:hAnsi="Times New Roman" w:cs="Times New Roman"/>
          <w:sz w:val="24"/>
          <w:szCs w:val="24"/>
        </w:rPr>
        <w:t>.</w:t>
      </w:r>
    </w:p>
    <w:p w14:paraId="6A746E33" w14:textId="6BB0F372" w:rsidR="002360E9" w:rsidRPr="00461F00" w:rsidRDefault="002360E9" w:rsidP="00BD013E">
      <w:pPr>
        <w:numPr>
          <w:ilvl w:val="1"/>
          <w:numId w:val="1"/>
        </w:numPr>
        <w:spacing w:after="0" w:line="240" w:lineRule="auto"/>
        <w:jc w:val="both"/>
        <w:rPr>
          <w:rFonts w:ascii="Times New Roman" w:hAnsi="Times New Roman" w:cs="Times New Roman"/>
          <w:i/>
          <w:sz w:val="24"/>
          <w:szCs w:val="24"/>
        </w:rPr>
      </w:pPr>
      <w:r w:rsidRPr="00461F00">
        <w:rPr>
          <w:rFonts w:ascii="Times New Roman" w:eastAsia="Times New Roman" w:hAnsi="Times New Roman" w:cs="Times New Roman"/>
          <w:sz w:val="24"/>
          <w:szCs w:val="24"/>
        </w:rPr>
        <w:t xml:space="preserve">Pilnvarotā persona pēc faktisko darbu izpildes </w:t>
      </w:r>
      <w:r w:rsidR="00336BD6" w:rsidRPr="00461F00">
        <w:rPr>
          <w:rFonts w:ascii="Times New Roman" w:eastAsia="Times New Roman" w:hAnsi="Times New Roman" w:cs="Times New Roman"/>
          <w:sz w:val="24"/>
          <w:szCs w:val="24"/>
        </w:rPr>
        <w:t xml:space="preserve">reizi mēnesī </w:t>
      </w:r>
      <w:r w:rsidRPr="00461F00">
        <w:rPr>
          <w:rFonts w:ascii="Times New Roman" w:eastAsia="Times New Roman" w:hAnsi="Times New Roman" w:cs="Times New Roman"/>
          <w:sz w:val="24"/>
          <w:szCs w:val="24"/>
        </w:rPr>
        <w:t xml:space="preserve">iesniedz Pašvaldībā Finansējuma pieprasījumu, pievienojot </w:t>
      </w:r>
      <w:r w:rsidR="008A7516" w:rsidRPr="00461F00">
        <w:rPr>
          <w:rFonts w:ascii="Times New Roman" w:eastAsia="Times New Roman" w:hAnsi="Times New Roman" w:cs="Times New Roman"/>
          <w:sz w:val="24"/>
          <w:szCs w:val="24"/>
        </w:rPr>
        <w:t xml:space="preserve">izmaksu </w:t>
      </w:r>
      <w:r w:rsidR="00AA56D6" w:rsidRPr="00461F00">
        <w:rPr>
          <w:rFonts w:ascii="Times New Roman" w:eastAsia="Times New Roman" w:hAnsi="Times New Roman" w:cs="Times New Roman"/>
          <w:sz w:val="24"/>
          <w:szCs w:val="24"/>
        </w:rPr>
        <w:t>kopsavilkumu un</w:t>
      </w:r>
      <w:r w:rsidR="00446C9B" w:rsidRPr="00461F00">
        <w:rPr>
          <w:rFonts w:ascii="Times New Roman" w:eastAsia="Times New Roman" w:hAnsi="Times New Roman" w:cs="Times New Roman"/>
          <w:sz w:val="24"/>
          <w:szCs w:val="24"/>
        </w:rPr>
        <w:t xml:space="preserve"> </w:t>
      </w:r>
      <w:r w:rsidR="00AA56D6" w:rsidRPr="00461F00">
        <w:rPr>
          <w:rFonts w:ascii="Times New Roman" w:eastAsia="Times New Roman" w:hAnsi="Times New Roman" w:cs="Times New Roman"/>
          <w:sz w:val="24"/>
          <w:szCs w:val="24"/>
        </w:rPr>
        <w:t xml:space="preserve">izmaksas </w:t>
      </w:r>
      <w:r w:rsidR="00446C9B" w:rsidRPr="00461F00">
        <w:rPr>
          <w:rFonts w:ascii="Times New Roman" w:eastAsia="Times New Roman" w:hAnsi="Times New Roman" w:cs="Times New Roman"/>
          <w:sz w:val="24"/>
          <w:szCs w:val="24"/>
        </w:rPr>
        <w:t>apliecinošu</w:t>
      </w:r>
      <w:r w:rsidR="003038E4" w:rsidRPr="00461F00">
        <w:rPr>
          <w:rFonts w:ascii="Times New Roman" w:eastAsia="Times New Roman" w:hAnsi="Times New Roman" w:cs="Times New Roman"/>
          <w:sz w:val="24"/>
          <w:szCs w:val="24"/>
        </w:rPr>
        <w:t>s</w:t>
      </w:r>
      <w:r w:rsidRPr="00461F00">
        <w:rPr>
          <w:rFonts w:ascii="Times New Roman" w:eastAsia="Times New Roman" w:hAnsi="Times New Roman" w:cs="Times New Roman"/>
          <w:sz w:val="24"/>
          <w:szCs w:val="24"/>
        </w:rPr>
        <w:t xml:space="preserve"> dokumentu</w:t>
      </w:r>
      <w:r w:rsidR="00446C9B" w:rsidRPr="00461F00">
        <w:rPr>
          <w:rFonts w:ascii="Times New Roman" w:eastAsia="Times New Roman" w:hAnsi="Times New Roman" w:cs="Times New Roman"/>
          <w:sz w:val="24"/>
          <w:szCs w:val="24"/>
        </w:rPr>
        <w:t>s</w:t>
      </w:r>
      <w:r w:rsidR="00AA56D6" w:rsidRPr="00461F00">
        <w:rPr>
          <w:rFonts w:ascii="Times New Roman" w:eastAsia="Times New Roman" w:hAnsi="Times New Roman" w:cs="Times New Roman"/>
          <w:sz w:val="24"/>
          <w:szCs w:val="24"/>
        </w:rPr>
        <w:t xml:space="preserve"> saskaņā ar </w:t>
      </w:r>
      <w:r w:rsidR="00967F4D" w:rsidRPr="00461F00">
        <w:rPr>
          <w:rFonts w:ascii="Times New Roman" w:eastAsia="Times New Roman" w:hAnsi="Times New Roman" w:cs="Times New Roman"/>
          <w:sz w:val="24"/>
          <w:szCs w:val="24"/>
        </w:rPr>
        <w:t>Uzdevuma izpildes izmaks</w:t>
      </w:r>
      <w:r w:rsidR="0076238F" w:rsidRPr="00461F00">
        <w:rPr>
          <w:rFonts w:ascii="Times New Roman" w:eastAsia="Times New Roman" w:hAnsi="Times New Roman" w:cs="Times New Roman"/>
          <w:sz w:val="24"/>
          <w:szCs w:val="24"/>
        </w:rPr>
        <w:t>u tāmi</w:t>
      </w:r>
      <w:r w:rsidR="00BD013E" w:rsidRPr="00461F00">
        <w:rPr>
          <w:rFonts w:ascii="Times New Roman" w:eastAsia="Times New Roman" w:hAnsi="Times New Roman" w:cs="Times New Roman"/>
          <w:sz w:val="24"/>
          <w:szCs w:val="24"/>
        </w:rPr>
        <w:t xml:space="preserve"> </w:t>
      </w:r>
      <w:r w:rsidR="00AA56D6" w:rsidRPr="00461F00">
        <w:rPr>
          <w:rFonts w:ascii="Times New Roman" w:eastAsia="Times New Roman" w:hAnsi="Times New Roman" w:cs="Times New Roman"/>
          <w:sz w:val="24"/>
          <w:szCs w:val="24"/>
        </w:rPr>
        <w:t>(</w:t>
      </w:r>
      <w:r w:rsidR="008A7516" w:rsidRPr="00461F00">
        <w:rPr>
          <w:rFonts w:ascii="Times New Roman" w:eastAsia="Times New Roman" w:hAnsi="Times New Roman" w:cs="Times New Roman"/>
          <w:sz w:val="24"/>
          <w:szCs w:val="24"/>
        </w:rPr>
        <w:t>pielikumā</w:t>
      </w:r>
      <w:r w:rsidR="00AA56D6" w:rsidRPr="00461F00">
        <w:rPr>
          <w:rFonts w:ascii="Times New Roman" w:eastAsia="Times New Roman" w:hAnsi="Times New Roman" w:cs="Times New Roman"/>
          <w:sz w:val="24"/>
          <w:szCs w:val="24"/>
        </w:rPr>
        <w:t>)</w:t>
      </w:r>
      <w:r w:rsidRPr="00461F00">
        <w:rPr>
          <w:rFonts w:ascii="Times New Roman" w:eastAsia="Times New Roman" w:hAnsi="Times New Roman" w:cs="Times New Roman"/>
          <w:sz w:val="24"/>
          <w:szCs w:val="24"/>
        </w:rPr>
        <w:t>.</w:t>
      </w:r>
    </w:p>
    <w:p w14:paraId="6C93AEAF" w14:textId="77777777" w:rsidR="00210FBE" w:rsidRPr="00461F00" w:rsidRDefault="00210FBE" w:rsidP="008B27FF">
      <w:pPr>
        <w:pStyle w:val="BodyTextIndent"/>
        <w:ind w:left="720"/>
        <w:rPr>
          <w:rFonts w:ascii="Times New Roman" w:hAnsi="Times New Roman"/>
          <w:szCs w:val="24"/>
        </w:rPr>
      </w:pPr>
    </w:p>
    <w:p w14:paraId="3DF1B234" w14:textId="77777777" w:rsidR="00095A9B" w:rsidRPr="00461F00" w:rsidRDefault="00095A9B" w:rsidP="009774A3">
      <w:pPr>
        <w:pStyle w:val="BodyTextIndent"/>
        <w:numPr>
          <w:ilvl w:val="0"/>
          <w:numId w:val="1"/>
        </w:numPr>
        <w:jc w:val="center"/>
        <w:rPr>
          <w:rFonts w:ascii="Times New Roman" w:hAnsi="Times New Roman"/>
          <w:b/>
          <w:i/>
          <w:szCs w:val="24"/>
        </w:rPr>
      </w:pPr>
      <w:r w:rsidRPr="00461F00">
        <w:rPr>
          <w:rFonts w:ascii="Times New Roman" w:hAnsi="Times New Roman"/>
          <w:b/>
          <w:i/>
          <w:szCs w:val="24"/>
        </w:rPr>
        <w:t>Pušu atbildība</w:t>
      </w:r>
    </w:p>
    <w:p w14:paraId="7B320BC5" w14:textId="77777777" w:rsidR="00CE0A7B" w:rsidRPr="00461F00" w:rsidRDefault="00CE0A7B" w:rsidP="00CE0A7B">
      <w:pPr>
        <w:pStyle w:val="BodyTextIndent"/>
        <w:rPr>
          <w:rFonts w:ascii="Times New Roman" w:hAnsi="Times New Roman"/>
          <w:b/>
          <w:i/>
          <w:szCs w:val="24"/>
        </w:rPr>
      </w:pPr>
    </w:p>
    <w:p w14:paraId="398C9165" w14:textId="0684395C" w:rsidR="00095A9B" w:rsidRPr="00461F00" w:rsidRDefault="00CE0A7B" w:rsidP="00095A9B">
      <w:pPr>
        <w:pStyle w:val="BodyTextIndent"/>
        <w:numPr>
          <w:ilvl w:val="1"/>
          <w:numId w:val="1"/>
        </w:numPr>
        <w:rPr>
          <w:rFonts w:ascii="Times New Roman" w:hAnsi="Times New Roman"/>
          <w:b/>
          <w:i/>
          <w:szCs w:val="24"/>
        </w:rPr>
      </w:pPr>
      <w:r w:rsidRPr="00461F00">
        <w:rPr>
          <w:rFonts w:ascii="Times New Roman" w:hAnsi="Times New Roman"/>
          <w:szCs w:val="24"/>
        </w:rPr>
        <w:t xml:space="preserve">Pilnvarotā persona ir atbildīga par visām civiltiesiskām saistībām, ko tā uzņēmusies, sniedzot no Uzdevuma izrietošus pakalpojumus. </w:t>
      </w:r>
    </w:p>
    <w:p w14:paraId="5C7AEF14" w14:textId="656998C5" w:rsidR="00CE0A7B" w:rsidRPr="00461F00" w:rsidRDefault="00CE0A7B" w:rsidP="00095A9B">
      <w:pPr>
        <w:pStyle w:val="BodyTextIndent"/>
        <w:numPr>
          <w:ilvl w:val="1"/>
          <w:numId w:val="1"/>
        </w:numPr>
        <w:rPr>
          <w:rFonts w:ascii="Times New Roman" w:hAnsi="Times New Roman"/>
          <w:szCs w:val="24"/>
        </w:rPr>
      </w:pPr>
      <w:r w:rsidRPr="00461F00">
        <w:rPr>
          <w:rFonts w:ascii="Times New Roman" w:hAnsi="Times New Roman"/>
          <w:szCs w:val="24"/>
        </w:rPr>
        <w:t>Pašvaldība ir atbildīga par Uzdevuma īstenošanu kopumā.</w:t>
      </w:r>
    </w:p>
    <w:p w14:paraId="676DBAB9" w14:textId="1999350C" w:rsidR="00CE0A7B" w:rsidRPr="00461F00" w:rsidRDefault="00CE0A7B" w:rsidP="00095A9B">
      <w:pPr>
        <w:pStyle w:val="BodyTextIndent"/>
        <w:numPr>
          <w:ilvl w:val="1"/>
          <w:numId w:val="1"/>
        </w:numPr>
        <w:rPr>
          <w:rFonts w:ascii="Times New Roman" w:hAnsi="Times New Roman"/>
          <w:szCs w:val="24"/>
        </w:rPr>
      </w:pPr>
      <w:r w:rsidRPr="00461F00">
        <w:rPr>
          <w:rFonts w:ascii="Times New Roman" w:hAnsi="Times New Roman"/>
          <w:szCs w:val="24"/>
        </w:rPr>
        <w:t xml:space="preserve">Ja </w:t>
      </w:r>
      <w:r w:rsidR="003876D9" w:rsidRPr="00461F00">
        <w:rPr>
          <w:rFonts w:ascii="Times New Roman" w:hAnsi="Times New Roman"/>
          <w:szCs w:val="24"/>
        </w:rPr>
        <w:t xml:space="preserve">Pilnvarotās </w:t>
      </w:r>
      <w:r w:rsidRPr="00461F00">
        <w:rPr>
          <w:rFonts w:ascii="Times New Roman" w:hAnsi="Times New Roman"/>
          <w:szCs w:val="24"/>
        </w:rPr>
        <w:t>personas prettiesiskas rīcības, bezdarbības vai nepienācīgas Uzdevuma izpildes rezultātā tiek nodarīti zaudējumi trešajai personai un zaudējumu atlīdzinājuma prasījums tiek vērsts pret Pašvaldību, Pilnvarotā persona Pašvaldībai zaudējumus atlīdzina regresā kārtībā.</w:t>
      </w:r>
    </w:p>
    <w:p w14:paraId="1B6032F5" w14:textId="77777777" w:rsidR="00CE0A7B" w:rsidRPr="00461F00" w:rsidRDefault="00CE0A7B" w:rsidP="00CE0A7B">
      <w:pPr>
        <w:pStyle w:val="BodyTextIndent"/>
        <w:ind w:left="720"/>
        <w:rPr>
          <w:rFonts w:ascii="Times New Roman" w:hAnsi="Times New Roman"/>
          <w:b/>
          <w:i/>
          <w:szCs w:val="24"/>
        </w:rPr>
      </w:pPr>
    </w:p>
    <w:p w14:paraId="27CA68DF" w14:textId="434A92D7" w:rsidR="00CE0A7B" w:rsidRPr="00461F00" w:rsidRDefault="00CE0A7B" w:rsidP="009774A3">
      <w:pPr>
        <w:pStyle w:val="BodyTextIndent"/>
        <w:numPr>
          <w:ilvl w:val="0"/>
          <w:numId w:val="1"/>
        </w:numPr>
        <w:jc w:val="center"/>
        <w:rPr>
          <w:rFonts w:ascii="Times New Roman" w:hAnsi="Times New Roman"/>
          <w:b/>
          <w:i/>
          <w:szCs w:val="24"/>
        </w:rPr>
      </w:pPr>
      <w:r w:rsidRPr="00461F00">
        <w:rPr>
          <w:rFonts w:ascii="Times New Roman" w:hAnsi="Times New Roman"/>
          <w:b/>
          <w:i/>
          <w:szCs w:val="24"/>
        </w:rPr>
        <w:t>Pilnvarotās personas darbības uzraudzība</w:t>
      </w:r>
    </w:p>
    <w:p w14:paraId="7A740948" w14:textId="77777777" w:rsidR="00CE0A7B" w:rsidRPr="00461F00" w:rsidRDefault="00CE0A7B" w:rsidP="00CE0A7B">
      <w:pPr>
        <w:pStyle w:val="BodyTextIndent"/>
        <w:rPr>
          <w:rFonts w:ascii="Times New Roman" w:hAnsi="Times New Roman"/>
          <w:b/>
          <w:i/>
          <w:szCs w:val="24"/>
        </w:rPr>
      </w:pPr>
    </w:p>
    <w:p w14:paraId="36A3F419" w14:textId="662455F3" w:rsidR="00CE0A7B" w:rsidRPr="00461F00" w:rsidRDefault="00CE0A7B" w:rsidP="00E520B3">
      <w:pPr>
        <w:pStyle w:val="BodyTextIndent"/>
        <w:numPr>
          <w:ilvl w:val="1"/>
          <w:numId w:val="1"/>
        </w:numPr>
        <w:rPr>
          <w:rFonts w:ascii="Times New Roman" w:hAnsi="Times New Roman"/>
          <w:b/>
          <w:i/>
          <w:szCs w:val="24"/>
        </w:rPr>
      </w:pPr>
      <w:r w:rsidRPr="00461F00">
        <w:rPr>
          <w:rFonts w:ascii="Times New Roman" w:hAnsi="Times New Roman"/>
          <w:szCs w:val="24"/>
        </w:rPr>
        <w:t xml:space="preserve">Pilnvarotā persona </w:t>
      </w:r>
      <w:r w:rsidR="00EF1C63" w:rsidRPr="00461F00">
        <w:rPr>
          <w:rFonts w:ascii="Times New Roman" w:hAnsi="Times New Roman"/>
          <w:szCs w:val="24"/>
        </w:rPr>
        <w:t xml:space="preserve">Līguma izpildes ietvaros ir Pašvaldības pārraudzībā. Līguma izpildes kontroli par </w:t>
      </w:r>
      <w:r w:rsidR="000E43C7" w:rsidRPr="00461F00">
        <w:rPr>
          <w:rFonts w:ascii="Times New Roman" w:hAnsi="Times New Roman"/>
          <w:szCs w:val="24"/>
        </w:rPr>
        <w:t xml:space="preserve">Uzdevuma izpildi un ar to saistīto </w:t>
      </w:r>
      <w:r w:rsidR="00EF1C63" w:rsidRPr="00461F00">
        <w:rPr>
          <w:rFonts w:ascii="Times New Roman" w:hAnsi="Times New Roman"/>
          <w:szCs w:val="24"/>
        </w:rPr>
        <w:t xml:space="preserve">finanšu līdzekļu izlietojumu veic </w:t>
      </w:r>
      <w:r w:rsidR="00E520B3" w:rsidRPr="00461F00">
        <w:rPr>
          <w:rFonts w:ascii="Times New Roman" w:hAnsi="Times New Roman"/>
          <w:szCs w:val="24"/>
        </w:rPr>
        <w:t>Jelgavas pilsētas pašvaldības administrācijas Pašvaldības īpašumu pārvalde</w:t>
      </w:r>
      <w:r w:rsidR="00362358" w:rsidRPr="00461F00">
        <w:rPr>
          <w:rFonts w:ascii="Times New Roman" w:hAnsi="Times New Roman"/>
          <w:szCs w:val="24"/>
        </w:rPr>
        <w:t xml:space="preserve"> (turpmāk PĪP)</w:t>
      </w:r>
      <w:r w:rsidR="00EF1C63" w:rsidRPr="00461F00">
        <w:rPr>
          <w:rFonts w:ascii="Times New Roman" w:hAnsi="Times New Roman"/>
          <w:szCs w:val="24"/>
        </w:rPr>
        <w:t>.</w:t>
      </w:r>
    </w:p>
    <w:p w14:paraId="4AD82A57" w14:textId="783E0D9B" w:rsidR="00CE0A7B" w:rsidRPr="00461F00" w:rsidRDefault="001F53A7" w:rsidP="00CE0A7B">
      <w:pPr>
        <w:pStyle w:val="BodyTextIndent"/>
        <w:numPr>
          <w:ilvl w:val="1"/>
          <w:numId w:val="1"/>
        </w:numPr>
        <w:rPr>
          <w:rFonts w:ascii="Times New Roman" w:hAnsi="Times New Roman"/>
          <w:szCs w:val="24"/>
        </w:rPr>
      </w:pPr>
      <w:r w:rsidRPr="00461F00">
        <w:rPr>
          <w:rFonts w:ascii="Times New Roman" w:hAnsi="Times New Roman"/>
          <w:szCs w:val="24"/>
        </w:rPr>
        <w:t xml:space="preserve">Pilnvarotajai personai ir pienākums </w:t>
      </w:r>
      <w:r w:rsidR="00A25C56" w:rsidRPr="00461F00">
        <w:rPr>
          <w:rFonts w:ascii="Times New Roman" w:hAnsi="Times New Roman"/>
          <w:szCs w:val="24"/>
        </w:rPr>
        <w:t xml:space="preserve">ievērot </w:t>
      </w:r>
      <w:r w:rsidRPr="00461F00">
        <w:rPr>
          <w:rFonts w:ascii="Times New Roman" w:hAnsi="Times New Roman"/>
          <w:szCs w:val="24"/>
        </w:rPr>
        <w:t>Pašvaldības norādījumus un ieteikumus, kas vērsti uz Uzdevuma izpildes nodrošināšanu atbilstoši normatīvo aktu prasībām</w:t>
      </w:r>
      <w:r w:rsidR="00CE0A7B" w:rsidRPr="00461F00">
        <w:rPr>
          <w:rFonts w:ascii="Times New Roman" w:hAnsi="Times New Roman"/>
          <w:szCs w:val="24"/>
        </w:rPr>
        <w:t>.</w:t>
      </w:r>
    </w:p>
    <w:p w14:paraId="4A69DFD7" w14:textId="77777777" w:rsidR="001F53A7" w:rsidRPr="00461F00" w:rsidRDefault="001F53A7" w:rsidP="00CE0A7B">
      <w:pPr>
        <w:pStyle w:val="BodyTextIndent"/>
        <w:numPr>
          <w:ilvl w:val="1"/>
          <w:numId w:val="1"/>
        </w:numPr>
        <w:rPr>
          <w:rFonts w:ascii="Times New Roman" w:hAnsi="Times New Roman"/>
          <w:szCs w:val="24"/>
        </w:rPr>
      </w:pPr>
      <w:r w:rsidRPr="00461F00">
        <w:rPr>
          <w:rFonts w:ascii="Times New Roman" w:hAnsi="Times New Roman"/>
          <w:szCs w:val="24"/>
        </w:rPr>
        <w:t>Pilnvarotā persona, veicot Uzdevumu, apņemas:</w:t>
      </w:r>
    </w:p>
    <w:p w14:paraId="61DD1B7A" w14:textId="73EF87C4" w:rsidR="00CE0A7B" w:rsidRPr="00461F00" w:rsidRDefault="001F53A7" w:rsidP="001F53A7">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savas kompetences ietvaros un Pašvaldības darbību reglamentējošo normatīvo aktu kārtībā un termiņā sniegt atbildes uz saņemtajiem iesniegumiem;</w:t>
      </w:r>
    </w:p>
    <w:p w14:paraId="46478D92" w14:textId="5ADB7A6D" w:rsidR="001F53A7" w:rsidRPr="00461F00" w:rsidRDefault="001F53A7" w:rsidP="001F53A7">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pēc Pašvaldības pieprasījuma sakarā ar trešo personu sūdzību par Pilnvarotās personas darbību saņemšanu sniegt Pašvaldības noteiktajā termiņā informāciju un paskaidrojumus, kas saistīti ar konkrēto sūdzību un ir Uzdevuma ietvaros;</w:t>
      </w:r>
    </w:p>
    <w:p w14:paraId="1B444324" w14:textId="2E9DBCCB" w:rsidR="001F53A7" w:rsidRPr="00461F00" w:rsidRDefault="001F53A7" w:rsidP="001F53A7">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lastRenderedPageBreak/>
        <w:t>pēc Pašvaldības pieprasījuma Līgumā noteiktā kārtībā sniegt informāciju sakarā ar Uzdevuma izpildi.</w:t>
      </w:r>
    </w:p>
    <w:p w14:paraId="342B6C04" w14:textId="0DE732E9" w:rsidR="001F53A7" w:rsidRPr="00461F00" w:rsidRDefault="001F53A7" w:rsidP="001F53A7">
      <w:pPr>
        <w:pStyle w:val="BodyTextIndent"/>
        <w:numPr>
          <w:ilvl w:val="1"/>
          <w:numId w:val="1"/>
        </w:numPr>
        <w:rPr>
          <w:rFonts w:ascii="Times New Roman" w:hAnsi="Times New Roman"/>
          <w:szCs w:val="24"/>
        </w:rPr>
      </w:pPr>
      <w:r w:rsidRPr="00461F00">
        <w:rPr>
          <w:rFonts w:ascii="Times New Roman" w:hAnsi="Times New Roman"/>
          <w:szCs w:val="24"/>
        </w:rPr>
        <w:t>Pilnvarotajai personai ir pienākums izpildīt Pašvaldības rīkojumus, lai pārtrauktu prettiesisku bezdarbību, mazinātu vai novērstu prettiesiskas bezdarbības sekas.</w:t>
      </w:r>
    </w:p>
    <w:p w14:paraId="1B260609" w14:textId="77777777" w:rsidR="00CE0A7B" w:rsidRPr="00461F00" w:rsidRDefault="00CE0A7B" w:rsidP="00CE0A7B">
      <w:pPr>
        <w:pStyle w:val="BodyTextIndent"/>
        <w:rPr>
          <w:rFonts w:ascii="Times New Roman" w:hAnsi="Times New Roman"/>
          <w:b/>
          <w:i/>
          <w:szCs w:val="24"/>
        </w:rPr>
      </w:pPr>
    </w:p>
    <w:p w14:paraId="7998CD83" w14:textId="22E55384" w:rsidR="001F53A7" w:rsidRPr="00461F00" w:rsidRDefault="002A2C59" w:rsidP="009774A3">
      <w:pPr>
        <w:pStyle w:val="BodyTextIndent"/>
        <w:numPr>
          <w:ilvl w:val="0"/>
          <w:numId w:val="1"/>
        </w:numPr>
        <w:jc w:val="center"/>
        <w:rPr>
          <w:rFonts w:ascii="Times New Roman" w:hAnsi="Times New Roman"/>
          <w:b/>
          <w:i/>
          <w:szCs w:val="24"/>
        </w:rPr>
      </w:pPr>
      <w:r w:rsidRPr="00461F00">
        <w:rPr>
          <w:rFonts w:ascii="Times New Roman" w:hAnsi="Times New Roman"/>
          <w:b/>
          <w:i/>
          <w:szCs w:val="24"/>
        </w:rPr>
        <w:t xml:space="preserve">Atskaite par </w:t>
      </w:r>
      <w:r w:rsidR="002752E1" w:rsidRPr="00461F00">
        <w:rPr>
          <w:rFonts w:ascii="Times New Roman" w:hAnsi="Times New Roman"/>
          <w:b/>
          <w:i/>
          <w:szCs w:val="24"/>
        </w:rPr>
        <w:t>Uzdevuma izpild</w:t>
      </w:r>
      <w:r w:rsidRPr="00461F00">
        <w:rPr>
          <w:rFonts w:ascii="Times New Roman" w:hAnsi="Times New Roman"/>
          <w:b/>
          <w:i/>
          <w:szCs w:val="24"/>
        </w:rPr>
        <w:t xml:space="preserve">i un </w:t>
      </w:r>
      <w:r w:rsidR="00787367" w:rsidRPr="00461F00">
        <w:rPr>
          <w:rFonts w:ascii="Times New Roman" w:hAnsi="Times New Roman"/>
          <w:b/>
          <w:i/>
          <w:szCs w:val="24"/>
        </w:rPr>
        <w:t>izpildītā Uzdevuma</w:t>
      </w:r>
      <w:r w:rsidRPr="00461F00">
        <w:rPr>
          <w:rFonts w:ascii="Times New Roman" w:hAnsi="Times New Roman"/>
          <w:b/>
          <w:i/>
          <w:szCs w:val="24"/>
        </w:rPr>
        <w:t xml:space="preserve"> </w:t>
      </w:r>
      <w:r w:rsidR="00B32A97" w:rsidRPr="00461F00">
        <w:rPr>
          <w:rFonts w:ascii="Times New Roman" w:hAnsi="Times New Roman"/>
          <w:b/>
          <w:i/>
          <w:szCs w:val="24"/>
        </w:rPr>
        <w:t>izvērtēšana</w:t>
      </w:r>
    </w:p>
    <w:p w14:paraId="6AE12D62" w14:textId="3551327A" w:rsidR="001F53A7" w:rsidRPr="00461F00" w:rsidRDefault="001F53A7" w:rsidP="004768CC">
      <w:pPr>
        <w:pStyle w:val="BodyTextIndent"/>
        <w:ind w:left="0"/>
        <w:rPr>
          <w:rFonts w:ascii="Times New Roman" w:hAnsi="Times New Roman"/>
          <w:b/>
          <w:i/>
          <w:szCs w:val="24"/>
        </w:rPr>
      </w:pPr>
    </w:p>
    <w:p w14:paraId="07A61398" w14:textId="362820D1" w:rsidR="004D0C70" w:rsidRPr="00461F00" w:rsidRDefault="001F53A7" w:rsidP="001F53A7">
      <w:pPr>
        <w:pStyle w:val="BodyTextIndent"/>
        <w:numPr>
          <w:ilvl w:val="1"/>
          <w:numId w:val="1"/>
        </w:numPr>
        <w:rPr>
          <w:rFonts w:ascii="Times New Roman" w:hAnsi="Times New Roman"/>
          <w:szCs w:val="24"/>
        </w:rPr>
      </w:pPr>
      <w:r w:rsidRPr="00461F00">
        <w:rPr>
          <w:rFonts w:ascii="Times New Roman" w:hAnsi="Times New Roman"/>
          <w:szCs w:val="24"/>
        </w:rPr>
        <w:t>Pilnvarot</w:t>
      </w:r>
      <w:r w:rsidR="004768CC" w:rsidRPr="00461F00">
        <w:rPr>
          <w:rFonts w:ascii="Times New Roman" w:hAnsi="Times New Roman"/>
          <w:szCs w:val="24"/>
        </w:rPr>
        <w:t>ā persona</w:t>
      </w:r>
      <w:r w:rsidRPr="00461F00">
        <w:rPr>
          <w:rFonts w:ascii="Times New Roman" w:hAnsi="Times New Roman"/>
          <w:szCs w:val="24"/>
        </w:rPr>
        <w:t xml:space="preserve"> </w:t>
      </w:r>
      <w:r w:rsidR="004D0C70" w:rsidRPr="00461F00">
        <w:rPr>
          <w:rFonts w:ascii="Times New Roman" w:hAnsi="Times New Roman"/>
          <w:szCs w:val="24"/>
        </w:rPr>
        <w:t>līdz katra mēneša 1</w:t>
      </w:r>
      <w:r w:rsidR="001E5233" w:rsidRPr="00461F00">
        <w:rPr>
          <w:rFonts w:ascii="Times New Roman" w:hAnsi="Times New Roman"/>
          <w:szCs w:val="24"/>
        </w:rPr>
        <w:t>0</w:t>
      </w:r>
      <w:r w:rsidR="004D0C70" w:rsidRPr="00461F00">
        <w:rPr>
          <w:rFonts w:ascii="Times New Roman" w:hAnsi="Times New Roman"/>
          <w:szCs w:val="24"/>
        </w:rPr>
        <w:t xml:space="preserve">.datumam (par iepriekšējo mēnesi) </w:t>
      </w:r>
      <w:r w:rsidR="004768CC" w:rsidRPr="00461F00">
        <w:rPr>
          <w:rFonts w:ascii="Times New Roman" w:hAnsi="Times New Roman"/>
          <w:szCs w:val="24"/>
        </w:rPr>
        <w:t xml:space="preserve">iesniedz </w:t>
      </w:r>
      <w:r w:rsidR="00DD62D8" w:rsidRPr="00461F00">
        <w:rPr>
          <w:rFonts w:ascii="Times New Roman" w:hAnsi="Times New Roman"/>
          <w:szCs w:val="24"/>
        </w:rPr>
        <w:t>PĪP</w:t>
      </w:r>
      <w:r w:rsidR="004768CC" w:rsidRPr="00461F00">
        <w:rPr>
          <w:rFonts w:ascii="Times New Roman" w:hAnsi="Times New Roman"/>
          <w:szCs w:val="24"/>
        </w:rPr>
        <w:t xml:space="preserve"> </w:t>
      </w:r>
      <w:r w:rsidR="004D0C70" w:rsidRPr="00461F00">
        <w:rPr>
          <w:rFonts w:ascii="Times New Roman" w:hAnsi="Times New Roman"/>
          <w:szCs w:val="24"/>
        </w:rPr>
        <w:t>atskaiti par Uzdevuma izpildi un tā izpildei nepieciešamo</w:t>
      </w:r>
      <w:r w:rsidR="004768CC" w:rsidRPr="00461F00">
        <w:rPr>
          <w:rFonts w:ascii="Times New Roman" w:hAnsi="Times New Roman"/>
          <w:szCs w:val="24"/>
        </w:rPr>
        <w:t xml:space="preserve"> finan</w:t>
      </w:r>
      <w:r w:rsidR="004D0C70" w:rsidRPr="00461F00">
        <w:rPr>
          <w:rFonts w:ascii="Times New Roman" w:hAnsi="Times New Roman"/>
          <w:szCs w:val="24"/>
        </w:rPr>
        <w:t>šu</w:t>
      </w:r>
      <w:r w:rsidR="004768CC" w:rsidRPr="00461F00">
        <w:rPr>
          <w:rFonts w:ascii="Times New Roman" w:hAnsi="Times New Roman"/>
          <w:szCs w:val="24"/>
        </w:rPr>
        <w:t xml:space="preserve"> </w:t>
      </w:r>
      <w:r w:rsidR="004D0C70" w:rsidRPr="00461F00">
        <w:rPr>
          <w:rFonts w:ascii="Times New Roman" w:hAnsi="Times New Roman"/>
          <w:szCs w:val="24"/>
        </w:rPr>
        <w:t>resursu izlietojumu</w:t>
      </w:r>
      <w:r w:rsidR="004768CC" w:rsidRPr="00461F00">
        <w:rPr>
          <w:rFonts w:ascii="Times New Roman" w:hAnsi="Times New Roman"/>
          <w:szCs w:val="24"/>
        </w:rPr>
        <w:t xml:space="preserve"> </w:t>
      </w:r>
      <w:r w:rsidR="004D0C70" w:rsidRPr="00461F00">
        <w:rPr>
          <w:rFonts w:ascii="Times New Roman" w:hAnsi="Times New Roman"/>
          <w:szCs w:val="24"/>
        </w:rPr>
        <w:t>iepriekšējā mēnesī un izlietojumu pamatojošo dokumentu kopijas.</w:t>
      </w:r>
    </w:p>
    <w:p w14:paraId="49668061" w14:textId="0DF8F4E5" w:rsidR="00310C67" w:rsidRPr="00461F00" w:rsidRDefault="00310C67" w:rsidP="001F53A7">
      <w:pPr>
        <w:pStyle w:val="BodyTextIndent"/>
        <w:numPr>
          <w:ilvl w:val="1"/>
          <w:numId w:val="1"/>
        </w:numPr>
        <w:rPr>
          <w:rFonts w:ascii="Times New Roman" w:hAnsi="Times New Roman"/>
          <w:szCs w:val="24"/>
        </w:rPr>
      </w:pPr>
      <w:r w:rsidRPr="00461F00">
        <w:rPr>
          <w:rFonts w:ascii="Times New Roman" w:hAnsi="Times New Roman"/>
          <w:szCs w:val="24"/>
        </w:rPr>
        <w:t xml:space="preserve">Pilnvarotā persona </w:t>
      </w:r>
      <w:r w:rsidR="00CE2300" w:rsidRPr="00461F00">
        <w:rPr>
          <w:rFonts w:ascii="Times New Roman" w:hAnsi="Times New Roman"/>
          <w:szCs w:val="24"/>
        </w:rPr>
        <w:t xml:space="preserve">atskaitē </w:t>
      </w:r>
      <w:r w:rsidRPr="00461F00">
        <w:rPr>
          <w:rFonts w:ascii="Times New Roman" w:hAnsi="Times New Roman"/>
          <w:szCs w:val="24"/>
        </w:rPr>
        <w:t>iekļauj informāciju par Uzdevuma izpildes rezultātiem</w:t>
      </w:r>
      <w:r w:rsidR="00CE2300" w:rsidRPr="00461F00">
        <w:rPr>
          <w:rFonts w:ascii="Times New Roman" w:hAnsi="Times New Roman"/>
          <w:szCs w:val="24"/>
        </w:rPr>
        <w:t xml:space="preserve"> atbilstoši </w:t>
      </w:r>
      <w:r w:rsidR="00674370" w:rsidRPr="00461F00">
        <w:rPr>
          <w:rFonts w:ascii="Times New Roman" w:hAnsi="Times New Roman"/>
          <w:szCs w:val="24"/>
        </w:rPr>
        <w:t>Līguma 7.</w:t>
      </w:r>
      <w:r w:rsidR="0072527B" w:rsidRPr="00461F00">
        <w:rPr>
          <w:rFonts w:ascii="Times New Roman" w:hAnsi="Times New Roman"/>
          <w:szCs w:val="24"/>
        </w:rPr>
        <w:t>4</w:t>
      </w:r>
      <w:r w:rsidR="00674370" w:rsidRPr="00461F00">
        <w:rPr>
          <w:rFonts w:ascii="Times New Roman" w:hAnsi="Times New Roman"/>
          <w:szCs w:val="24"/>
        </w:rPr>
        <w:t xml:space="preserve">.punktā </w:t>
      </w:r>
      <w:r w:rsidR="00C818B9" w:rsidRPr="00461F00">
        <w:rPr>
          <w:rFonts w:ascii="Times New Roman" w:hAnsi="Times New Roman"/>
          <w:szCs w:val="24"/>
        </w:rPr>
        <w:t>noteiktajam</w:t>
      </w:r>
      <w:r w:rsidR="00674370" w:rsidRPr="00461F00">
        <w:rPr>
          <w:rFonts w:ascii="Times New Roman" w:hAnsi="Times New Roman"/>
          <w:szCs w:val="24"/>
        </w:rPr>
        <w:t xml:space="preserve"> </w:t>
      </w:r>
      <w:r w:rsidR="0072527B" w:rsidRPr="00461F00">
        <w:rPr>
          <w:rFonts w:ascii="Times New Roman" w:hAnsi="Times New Roman"/>
          <w:szCs w:val="24"/>
        </w:rPr>
        <w:t>rezultatīvajam rādītājam</w:t>
      </w:r>
      <w:r w:rsidR="00674370" w:rsidRPr="00461F00">
        <w:rPr>
          <w:rFonts w:ascii="Times New Roman" w:hAnsi="Times New Roman"/>
          <w:szCs w:val="24"/>
        </w:rPr>
        <w:t xml:space="preserve">, </w:t>
      </w:r>
      <w:r w:rsidRPr="00461F00">
        <w:rPr>
          <w:rFonts w:ascii="Times New Roman" w:hAnsi="Times New Roman"/>
          <w:szCs w:val="24"/>
        </w:rPr>
        <w:t>finanšu un citu resursu izlietojumu, sasniegto rezultātu atbilstību plānotajam un citu papildu informāciju, kuru Pilnvarotā persona uzskata par nozīmīgu Uzdevuma izpildes novērtēšanai.</w:t>
      </w:r>
    </w:p>
    <w:p w14:paraId="31C2D0B7" w14:textId="2E2B4CE1" w:rsidR="001F53A7" w:rsidRPr="00461F00" w:rsidRDefault="00DD62D8" w:rsidP="001F53A7">
      <w:pPr>
        <w:pStyle w:val="BodyTextIndent"/>
        <w:numPr>
          <w:ilvl w:val="1"/>
          <w:numId w:val="1"/>
        </w:numPr>
        <w:rPr>
          <w:rFonts w:ascii="Times New Roman" w:hAnsi="Times New Roman"/>
          <w:szCs w:val="24"/>
        </w:rPr>
      </w:pPr>
      <w:r w:rsidRPr="00461F00">
        <w:rPr>
          <w:rFonts w:ascii="Times New Roman" w:hAnsi="Times New Roman"/>
          <w:szCs w:val="24"/>
        </w:rPr>
        <w:t>PĪP</w:t>
      </w:r>
      <w:r w:rsidR="00310C67" w:rsidRPr="00461F00">
        <w:rPr>
          <w:rFonts w:ascii="Times New Roman" w:hAnsi="Times New Roman"/>
          <w:szCs w:val="24"/>
        </w:rPr>
        <w:t xml:space="preserve"> pēc </w:t>
      </w:r>
      <w:r w:rsidR="0032375A" w:rsidRPr="00461F00">
        <w:rPr>
          <w:rFonts w:ascii="Times New Roman" w:hAnsi="Times New Roman"/>
          <w:szCs w:val="24"/>
        </w:rPr>
        <w:t>atskaites</w:t>
      </w:r>
      <w:r w:rsidR="00310C67" w:rsidRPr="00461F00">
        <w:rPr>
          <w:rFonts w:ascii="Times New Roman" w:hAnsi="Times New Roman"/>
          <w:szCs w:val="24"/>
        </w:rPr>
        <w:t xml:space="preserve"> saņemšanas ir tiesības, par to vismaz 5 (piecas) darba dienas iepriekš </w:t>
      </w:r>
      <w:r w:rsidR="0002441F" w:rsidRPr="00461F00">
        <w:rPr>
          <w:rFonts w:ascii="Times New Roman" w:hAnsi="Times New Roman"/>
          <w:szCs w:val="24"/>
        </w:rPr>
        <w:t xml:space="preserve">rakstiski </w:t>
      </w:r>
      <w:r w:rsidR="00310C67" w:rsidRPr="00461F00">
        <w:rPr>
          <w:rFonts w:ascii="Times New Roman" w:hAnsi="Times New Roman"/>
          <w:szCs w:val="24"/>
        </w:rPr>
        <w:t>brīdinot Pilnvaroto personu, veikt pārbaudi par Uzdevuma izpildi un finansējuma izlietojumu</w:t>
      </w:r>
      <w:r w:rsidR="001F53A7" w:rsidRPr="00461F00">
        <w:rPr>
          <w:rFonts w:ascii="Times New Roman" w:hAnsi="Times New Roman"/>
          <w:szCs w:val="24"/>
        </w:rPr>
        <w:t>.</w:t>
      </w:r>
    </w:p>
    <w:p w14:paraId="52D039EB" w14:textId="226E084C" w:rsidR="00310C67" w:rsidRPr="00461F00" w:rsidRDefault="00310C67" w:rsidP="001F53A7">
      <w:pPr>
        <w:pStyle w:val="BodyTextIndent"/>
        <w:numPr>
          <w:ilvl w:val="1"/>
          <w:numId w:val="1"/>
        </w:numPr>
        <w:rPr>
          <w:rFonts w:ascii="Times New Roman" w:hAnsi="Times New Roman"/>
          <w:szCs w:val="24"/>
        </w:rPr>
      </w:pPr>
      <w:r w:rsidRPr="00461F00">
        <w:rPr>
          <w:rFonts w:ascii="Times New Roman" w:hAnsi="Times New Roman"/>
          <w:szCs w:val="24"/>
        </w:rPr>
        <w:t>Pilnvaro</w:t>
      </w:r>
      <w:r w:rsidR="00FB03BA" w:rsidRPr="00461F00">
        <w:rPr>
          <w:rFonts w:ascii="Times New Roman" w:hAnsi="Times New Roman"/>
          <w:szCs w:val="24"/>
        </w:rPr>
        <w:t>tajai</w:t>
      </w:r>
      <w:r w:rsidRPr="00461F00">
        <w:rPr>
          <w:rFonts w:ascii="Times New Roman" w:hAnsi="Times New Roman"/>
          <w:szCs w:val="24"/>
        </w:rPr>
        <w:t xml:space="preserve"> persona</w:t>
      </w:r>
      <w:r w:rsidR="00FB03BA" w:rsidRPr="00461F00">
        <w:rPr>
          <w:rFonts w:ascii="Times New Roman" w:hAnsi="Times New Roman"/>
          <w:szCs w:val="24"/>
        </w:rPr>
        <w:t>i deleģētā</w:t>
      </w:r>
      <w:r w:rsidRPr="00461F00">
        <w:rPr>
          <w:rFonts w:ascii="Times New Roman" w:hAnsi="Times New Roman"/>
          <w:szCs w:val="24"/>
        </w:rPr>
        <w:t xml:space="preserve"> Uzdevuma izpild</w:t>
      </w:r>
      <w:r w:rsidR="00013EA6" w:rsidRPr="00461F00">
        <w:rPr>
          <w:rFonts w:ascii="Times New Roman" w:hAnsi="Times New Roman"/>
          <w:szCs w:val="24"/>
        </w:rPr>
        <w:t>es kvalitāti</w:t>
      </w:r>
      <w:r w:rsidRPr="00461F00">
        <w:rPr>
          <w:rFonts w:ascii="Times New Roman" w:hAnsi="Times New Roman"/>
          <w:szCs w:val="24"/>
        </w:rPr>
        <w:t xml:space="preserve"> </w:t>
      </w:r>
      <w:r w:rsidR="00DD62D8" w:rsidRPr="00461F00">
        <w:rPr>
          <w:rFonts w:ascii="Times New Roman" w:hAnsi="Times New Roman"/>
          <w:szCs w:val="24"/>
        </w:rPr>
        <w:t>PĪP</w:t>
      </w:r>
      <w:r w:rsidRPr="00461F00">
        <w:rPr>
          <w:rFonts w:ascii="Times New Roman" w:hAnsi="Times New Roman"/>
          <w:szCs w:val="24"/>
        </w:rPr>
        <w:t xml:space="preserve"> vērtē pēc šāda </w:t>
      </w:r>
      <w:r w:rsidR="00013EA6" w:rsidRPr="00461F00">
        <w:rPr>
          <w:rFonts w:ascii="Times New Roman" w:hAnsi="Times New Roman"/>
          <w:szCs w:val="24"/>
        </w:rPr>
        <w:t>rezultatīvā rādītāja</w:t>
      </w:r>
      <w:r w:rsidRPr="00461F00">
        <w:rPr>
          <w:rFonts w:ascii="Times New Roman" w:hAnsi="Times New Roman"/>
          <w:szCs w:val="24"/>
        </w:rPr>
        <w:t xml:space="preserve"> – veikt</w:t>
      </w:r>
      <w:r w:rsidR="0032375A" w:rsidRPr="00461F00">
        <w:rPr>
          <w:rFonts w:ascii="Times New Roman" w:hAnsi="Times New Roman"/>
          <w:szCs w:val="24"/>
        </w:rPr>
        <w:t>as</w:t>
      </w:r>
      <w:r w:rsidRPr="00461F00">
        <w:rPr>
          <w:rFonts w:ascii="Times New Roman" w:hAnsi="Times New Roman"/>
          <w:szCs w:val="24"/>
        </w:rPr>
        <w:t xml:space="preserve"> vismaz </w:t>
      </w:r>
      <w:r w:rsidR="00552687" w:rsidRPr="00461F00">
        <w:rPr>
          <w:rFonts w:ascii="Times New Roman" w:hAnsi="Times New Roman"/>
          <w:b/>
          <w:szCs w:val="24"/>
        </w:rPr>
        <w:t>25</w:t>
      </w:r>
      <w:r w:rsidRPr="00461F00">
        <w:rPr>
          <w:rFonts w:ascii="Times New Roman" w:hAnsi="Times New Roman"/>
          <w:b/>
          <w:szCs w:val="24"/>
        </w:rPr>
        <w:t xml:space="preserve"> (</w:t>
      </w:r>
      <w:r w:rsidR="00E8332E" w:rsidRPr="00461F00">
        <w:rPr>
          <w:rFonts w:ascii="Times New Roman" w:hAnsi="Times New Roman"/>
          <w:b/>
          <w:szCs w:val="24"/>
        </w:rPr>
        <w:t>divdesmit piecas</w:t>
      </w:r>
      <w:r w:rsidRPr="00461F00">
        <w:rPr>
          <w:rFonts w:ascii="Times New Roman" w:hAnsi="Times New Roman"/>
          <w:b/>
          <w:szCs w:val="24"/>
        </w:rPr>
        <w:t>)</w:t>
      </w:r>
      <w:r w:rsidRPr="00461F00">
        <w:rPr>
          <w:rFonts w:ascii="Times New Roman" w:hAnsi="Times New Roman"/>
          <w:szCs w:val="24"/>
        </w:rPr>
        <w:t xml:space="preserve"> apsekošanas mēnesī, lai </w:t>
      </w:r>
      <w:r w:rsidR="001757F7" w:rsidRPr="00461F00">
        <w:rPr>
          <w:rFonts w:ascii="Times New Roman" w:hAnsi="Times New Roman"/>
          <w:szCs w:val="24"/>
        </w:rPr>
        <w:t>uzraudzītu un kontrolētu Jelgavas pilsētas pašvaldības administratīvajā teritorijā reģistrēt</w:t>
      </w:r>
      <w:r w:rsidR="00473256" w:rsidRPr="00461F00">
        <w:rPr>
          <w:rFonts w:ascii="Times New Roman" w:hAnsi="Times New Roman"/>
          <w:szCs w:val="24"/>
        </w:rPr>
        <w:t>o</w:t>
      </w:r>
      <w:r w:rsidR="001757F7" w:rsidRPr="00461F00">
        <w:rPr>
          <w:rFonts w:ascii="Times New Roman" w:hAnsi="Times New Roman"/>
          <w:szCs w:val="24"/>
        </w:rPr>
        <w:t xml:space="preserve"> decentralizēt</w:t>
      </w:r>
      <w:r w:rsidR="00473256" w:rsidRPr="00461F00">
        <w:rPr>
          <w:rFonts w:ascii="Times New Roman" w:hAnsi="Times New Roman"/>
          <w:szCs w:val="24"/>
        </w:rPr>
        <w:t>o</w:t>
      </w:r>
      <w:r w:rsidR="001757F7" w:rsidRPr="00461F00">
        <w:rPr>
          <w:rFonts w:ascii="Times New Roman" w:hAnsi="Times New Roman"/>
          <w:szCs w:val="24"/>
        </w:rPr>
        <w:t xml:space="preserve"> </w:t>
      </w:r>
      <w:r w:rsidRPr="00461F00">
        <w:rPr>
          <w:rFonts w:ascii="Times New Roman" w:hAnsi="Times New Roman"/>
          <w:szCs w:val="24"/>
        </w:rPr>
        <w:t xml:space="preserve">kanalizācijas </w:t>
      </w:r>
      <w:r w:rsidR="001757F7" w:rsidRPr="00461F00">
        <w:rPr>
          <w:rFonts w:ascii="Times New Roman" w:hAnsi="Times New Roman"/>
          <w:szCs w:val="24"/>
        </w:rPr>
        <w:t>sistēm</w:t>
      </w:r>
      <w:r w:rsidR="00473256" w:rsidRPr="00461F00">
        <w:rPr>
          <w:rFonts w:ascii="Times New Roman" w:hAnsi="Times New Roman"/>
          <w:szCs w:val="24"/>
        </w:rPr>
        <w:t>u atbilstību normatīvajos aktos noteiktajām prasībām</w:t>
      </w:r>
      <w:r w:rsidRPr="00461F00">
        <w:rPr>
          <w:rFonts w:ascii="Times New Roman" w:hAnsi="Times New Roman"/>
          <w:szCs w:val="24"/>
        </w:rPr>
        <w:t>.</w:t>
      </w:r>
    </w:p>
    <w:p w14:paraId="1876E8AB" w14:textId="6057D7F4" w:rsidR="00310C67" w:rsidRPr="00461F00" w:rsidRDefault="00DD62D8" w:rsidP="001F53A7">
      <w:pPr>
        <w:pStyle w:val="BodyTextIndent"/>
        <w:numPr>
          <w:ilvl w:val="1"/>
          <w:numId w:val="1"/>
        </w:numPr>
        <w:rPr>
          <w:rFonts w:ascii="Times New Roman" w:hAnsi="Times New Roman"/>
          <w:szCs w:val="24"/>
        </w:rPr>
      </w:pPr>
      <w:r w:rsidRPr="00461F00">
        <w:rPr>
          <w:rFonts w:ascii="Times New Roman" w:hAnsi="Times New Roman"/>
          <w:szCs w:val="24"/>
        </w:rPr>
        <w:t>PĪP</w:t>
      </w:r>
      <w:r w:rsidR="00310C67" w:rsidRPr="00461F00">
        <w:rPr>
          <w:rFonts w:ascii="Times New Roman" w:hAnsi="Times New Roman"/>
          <w:szCs w:val="24"/>
        </w:rPr>
        <w:t xml:space="preserve"> pēc </w:t>
      </w:r>
      <w:r w:rsidR="00130F77" w:rsidRPr="00461F00">
        <w:rPr>
          <w:rFonts w:ascii="Times New Roman" w:hAnsi="Times New Roman"/>
          <w:szCs w:val="24"/>
        </w:rPr>
        <w:t>atskaites</w:t>
      </w:r>
      <w:r w:rsidR="00310C67" w:rsidRPr="00461F00">
        <w:rPr>
          <w:rFonts w:ascii="Times New Roman" w:hAnsi="Times New Roman"/>
          <w:szCs w:val="24"/>
        </w:rPr>
        <w:t xml:space="preserve"> saņemšanas izvērtē Pilnvarotās personas rezultat</w:t>
      </w:r>
      <w:r w:rsidR="00087366" w:rsidRPr="00461F00">
        <w:rPr>
          <w:rFonts w:ascii="Times New Roman" w:hAnsi="Times New Roman"/>
          <w:szCs w:val="24"/>
        </w:rPr>
        <w:t>īvo</w:t>
      </w:r>
      <w:r w:rsidR="00310C67" w:rsidRPr="00461F00">
        <w:rPr>
          <w:rFonts w:ascii="Times New Roman" w:hAnsi="Times New Roman"/>
          <w:szCs w:val="24"/>
        </w:rPr>
        <w:t xml:space="preserve"> rādīt</w:t>
      </w:r>
      <w:r w:rsidR="00087366" w:rsidRPr="00461F00">
        <w:rPr>
          <w:rFonts w:ascii="Times New Roman" w:hAnsi="Times New Roman"/>
          <w:szCs w:val="24"/>
        </w:rPr>
        <w:t>āju</w:t>
      </w:r>
      <w:r w:rsidR="00310C67" w:rsidRPr="00461F00">
        <w:rPr>
          <w:rFonts w:ascii="Times New Roman" w:hAnsi="Times New Roman"/>
          <w:szCs w:val="24"/>
        </w:rPr>
        <w:t xml:space="preserve"> atbilstoši Līguma 7.</w:t>
      </w:r>
      <w:r w:rsidR="00733DF2" w:rsidRPr="00461F00">
        <w:rPr>
          <w:rFonts w:ascii="Times New Roman" w:hAnsi="Times New Roman"/>
          <w:szCs w:val="24"/>
        </w:rPr>
        <w:t>4</w:t>
      </w:r>
      <w:r w:rsidR="00310C67" w:rsidRPr="00461F00">
        <w:rPr>
          <w:rFonts w:ascii="Times New Roman" w:hAnsi="Times New Roman"/>
          <w:szCs w:val="24"/>
        </w:rPr>
        <w:t>.punkt</w:t>
      </w:r>
      <w:r w:rsidR="00013EA6" w:rsidRPr="00461F00">
        <w:rPr>
          <w:rFonts w:ascii="Times New Roman" w:hAnsi="Times New Roman"/>
          <w:szCs w:val="24"/>
        </w:rPr>
        <w:t>ā noteiktajam</w:t>
      </w:r>
      <w:r w:rsidR="00310C67" w:rsidRPr="00461F00">
        <w:rPr>
          <w:rFonts w:ascii="Times New Roman" w:hAnsi="Times New Roman"/>
          <w:szCs w:val="24"/>
        </w:rPr>
        <w:t>.</w:t>
      </w:r>
    </w:p>
    <w:p w14:paraId="4FAFB8D3" w14:textId="3AB22973" w:rsidR="00310C67" w:rsidRPr="00461F00" w:rsidRDefault="00DE6F4D" w:rsidP="001F53A7">
      <w:pPr>
        <w:pStyle w:val="BodyTextIndent"/>
        <w:numPr>
          <w:ilvl w:val="1"/>
          <w:numId w:val="1"/>
        </w:numPr>
        <w:rPr>
          <w:rFonts w:ascii="Times New Roman" w:hAnsi="Times New Roman"/>
          <w:szCs w:val="24"/>
        </w:rPr>
      </w:pPr>
      <w:r w:rsidRPr="00461F00">
        <w:rPr>
          <w:rFonts w:ascii="Times New Roman" w:hAnsi="Times New Roman"/>
          <w:szCs w:val="24"/>
        </w:rPr>
        <w:t xml:space="preserve">Ja </w:t>
      </w:r>
      <w:r w:rsidR="00DD62D8" w:rsidRPr="00461F00">
        <w:rPr>
          <w:rFonts w:ascii="Times New Roman" w:hAnsi="Times New Roman"/>
          <w:szCs w:val="24"/>
        </w:rPr>
        <w:t>PĪP</w:t>
      </w:r>
      <w:r w:rsidRPr="00461F00">
        <w:rPr>
          <w:rFonts w:ascii="Times New Roman" w:hAnsi="Times New Roman"/>
          <w:szCs w:val="24"/>
        </w:rPr>
        <w:t>, izvērtējot Pilnvarotās personas darbību, ir atzinusi, ka Pilnvarotā persona nav izpildījusi Uzdevumu, Pašvaldībai ir tiesības:</w:t>
      </w:r>
    </w:p>
    <w:p w14:paraId="6B01047F" w14:textId="6D43A3AC" w:rsidR="00DE6F4D" w:rsidRPr="00461F00" w:rsidRDefault="008379AB" w:rsidP="00F80F9D">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pārskatīt Pilnvarotajai personai piešķirtā budžeta līdzekļu apmēru</w:t>
      </w:r>
      <w:r w:rsidR="00DE6F4D" w:rsidRPr="00461F00">
        <w:rPr>
          <w:rFonts w:ascii="Times New Roman" w:hAnsi="Times New Roman"/>
          <w:szCs w:val="24"/>
        </w:rPr>
        <w:t>;</w:t>
      </w:r>
    </w:p>
    <w:p w14:paraId="5B01E4BD" w14:textId="4276D20E" w:rsidR="00DE6F4D" w:rsidRPr="00461F00" w:rsidRDefault="00DE6F4D" w:rsidP="00F80F9D">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pārskatīt rezultat</w:t>
      </w:r>
      <w:r w:rsidR="00FB03BA" w:rsidRPr="00461F00">
        <w:rPr>
          <w:rFonts w:ascii="Times New Roman" w:hAnsi="Times New Roman"/>
          <w:szCs w:val="24"/>
        </w:rPr>
        <w:t>īvo</w:t>
      </w:r>
      <w:r w:rsidRPr="00461F00">
        <w:rPr>
          <w:rFonts w:ascii="Times New Roman" w:hAnsi="Times New Roman"/>
          <w:szCs w:val="24"/>
        </w:rPr>
        <w:t xml:space="preserve"> rādīt</w:t>
      </w:r>
      <w:r w:rsidR="00FB03BA" w:rsidRPr="00461F00">
        <w:rPr>
          <w:rFonts w:ascii="Times New Roman" w:hAnsi="Times New Roman"/>
          <w:szCs w:val="24"/>
        </w:rPr>
        <w:t>āju</w:t>
      </w:r>
      <w:r w:rsidRPr="00461F00">
        <w:rPr>
          <w:rFonts w:ascii="Times New Roman" w:hAnsi="Times New Roman"/>
          <w:szCs w:val="24"/>
        </w:rPr>
        <w:t>;</w:t>
      </w:r>
    </w:p>
    <w:p w14:paraId="74697CCC" w14:textId="751C2349" w:rsidR="00DE6F4D" w:rsidRPr="00461F00" w:rsidRDefault="0049689D" w:rsidP="00F80F9D">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 xml:space="preserve">vienpusēji </w:t>
      </w:r>
      <w:r w:rsidR="00CE2300" w:rsidRPr="00461F00">
        <w:rPr>
          <w:rFonts w:ascii="Times New Roman" w:hAnsi="Times New Roman"/>
          <w:szCs w:val="24"/>
        </w:rPr>
        <w:t xml:space="preserve">uzteikt </w:t>
      </w:r>
      <w:r w:rsidR="00DE6F4D" w:rsidRPr="00461F00">
        <w:rPr>
          <w:rFonts w:ascii="Times New Roman" w:hAnsi="Times New Roman"/>
          <w:szCs w:val="24"/>
        </w:rPr>
        <w:t>Līgumu pirms termiņa.</w:t>
      </w:r>
    </w:p>
    <w:p w14:paraId="4733F97A" w14:textId="77777777" w:rsidR="001F53A7" w:rsidRPr="00461F00" w:rsidRDefault="001F53A7" w:rsidP="001F53A7">
      <w:pPr>
        <w:pStyle w:val="BodyTextIndent"/>
        <w:ind w:left="0"/>
        <w:rPr>
          <w:rFonts w:ascii="Times New Roman" w:hAnsi="Times New Roman"/>
          <w:b/>
          <w:i/>
          <w:szCs w:val="24"/>
        </w:rPr>
      </w:pPr>
    </w:p>
    <w:p w14:paraId="3033A793" w14:textId="5D5CEE3F" w:rsidR="002D20F6" w:rsidRPr="00461F00" w:rsidRDefault="002D20F6" w:rsidP="009774A3">
      <w:pPr>
        <w:pStyle w:val="BodyTextIndent"/>
        <w:numPr>
          <w:ilvl w:val="0"/>
          <w:numId w:val="1"/>
        </w:numPr>
        <w:jc w:val="center"/>
        <w:rPr>
          <w:rFonts w:ascii="Times New Roman" w:hAnsi="Times New Roman"/>
          <w:b/>
          <w:i/>
          <w:szCs w:val="24"/>
        </w:rPr>
      </w:pPr>
      <w:smartTag w:uri="schemas-tilde-lv/tildestengine" w:element="veidnes">
        <w:smartTagPr>
          <w:attr w:name="baseform" w:val="līgum|s"/>
          <w:attr w:name="id" w:val="-1"/>
          <w:attr w:name="text" w:val="līguma"/>
        </w:smartTagPr>
        <w:r w:rsidRPr="00461F00">
          <w:rPr>
            <w:rFonts w:ascii="Times New Roman" w:hAnsi="Times New Roman"/>
            <w:b/>
            <w:i/>
            <w:szCs w:val="24"/>
          </w:rPr>
          <w:t>Līguma</w:t>
        </w:r>
      </w:smartTag>
      <w:r w:rsidRPr="00461F00">
        <w:rPr>
          <w:rFonts w:ascii="Times New Roman" w:hAnsi="Times New Roman"/>
          <w:b/>
          <w:i/>
          <w:szCs w:val="24"/>
        </w:rPr>
        <w:t xml:space="preserve"> grozīšana</w:t>
      </w:r>
      <w:r w:rsidR="00E94C0F" w:rsidRPr="00461F00">
        <w:rPr>
          <w:rFonts w:ascii="Times New Roman" w:hAnsi="Times New Roman"/>
          <w:b/>
          <w:i/>
          <w:szCs w:val="24"/>
        </w:rPr>
        <w:t xml:space="preserve">s un </w:t>
      </w:r>
      <w:r w:rsidRPr="00461F00">
        <w:rPr>
          <w:rFonts w:ascii="Times New Roman" w:hAnsi="Times New Roman"/>
          <w:b/>
          <w:i/>
          <w:szCs w:val="24"/>
        </w:rPr>
        <w:t>izbeigšana</w:t>
      </w:r>
      <w:r w:rsidR="00E94C0F" w:rsidRPr="00461F00">
        <w:rPr>
          <w:rFonts w:ascii="Times New Roman" w:hAnsi="Times New Roman"/>
          <w:b/>
          <w:i/>
          <w:szCs w:val="24"/>
        </w:rPr>
        <w:t>s kārtība</w:t>
      </w:r>
    </w:p>
    <w:p w14:paraId="4183CBF8" w14:textId="77777777" w:rsidR="00847A0C" w:rsidRPr="00461F00" w:rsidRDefault="00847A0C" w:rsidP="00847A0C">
      <w:pPr>
        <w:pStyle w:val="BodyTextIndent"/>
        <w:rPr>
          <w:rFonts w:ascii="Times New Roman" w:hAnsi="Times New Roman"/>
          <w:b/>
          <w:szCs w:val="24"/>
        </w:rPr>
      </w:pPr>
    </w:p>
    <w:p w14:paraId="4AF152B4" w14:textId="77B5F4F1" w:rsidR="00E94C0F" w:rsidRPr="00461F00" w:rsidRDefault="00E94C0F" w:rsidP="00847A0C">
      <w:pPr>
        <w:pStyle w:val="BodyTextIndent"/>
        <w:numPr>
          <w:ilvl w:val="1"/>
          <w:numId w:val="1"/>
        </w:numPr>
        <w:rPr>
          <w:rFonts w:ascii="Times New Roman" w:hAnsi="Times New Roman"/>
          <w:szCs w:val="24"/>
        </w:rPr>
      </w:pPr>
      <w:r w:rsidRPr="00461F00">
        <w:rPr>
          <w:rFonts w:ascii="Times New Roman" w:hAnsi="Times New Roman"/>
          <w:szCs w:val="24"/>
        </w:rPr>
        <w:t>Līgumu var papildināt, grozīt vai izbeigt, Pusēm savstarpēji vienojoties. Jebkuras Līguma izmaiņas vai papildinājumi tiek noformēti rakstveidā un kļūst par Līguma neatņemamām sastāvdaļām.</w:t>
      </w:r>
    </w:p>
    <w:p w14:paraId="25BE6058" w14:textId="6F14B5EE" w:rsidR="000126B0" w:rsidRPr="00461F00" w:rsidRDefault="000126B0" w:rsidP="00847A0C">
      <w:pPr>
        <w:pStyle w:val="BodyTextIndent"/>
        <w:numPr>
          <w:ilvl w:val="1"/>
          <w:numId w:val="1"/>
        </w:numPr>
        <w:rPr>
          <w:rFonts w:ascii="Times New Roman" w:hAnsi="Times New Roman"/>
          <w:szCs w:val="24"/>
        </w:rPr>
      </w:pPr>
      <w:r w:rsidRPr="00461F00">
        <w:rPr>
          <w:rFonts w:ascii="Times New Roman" w:hAnsi="Times New Roman"/>
          <w:szCs w:val="24"/>
        </w:rPr>
        <w:t xml:space="preserve">Pašvaldībai un Pilnvarotajai personai ir tiesības vienpusēji uzteikt Līgumu, ievērojot trīs mēnešu uzteikuma termiņu. Šādā gadījumā Pilnvarotajai personai ir pienākums savlaicīgi nodot Pašvaldībai visu tās rīcībā esošo ar Uzdevuma </w:t>
      </w:r>
      <w:r w:rsidR="00C141A0" w:rsidRPr="00461F00">
        <w:rPr>
          <w:rFonts w:ascii="Times New Roman" w:hAnsi="Times New Roman"/>
          <w:szCs w:val="24"/>
        </w:rPr>
        <w:t xml:space="preserve">izpildi saistīto dokumentāciju </w:t>
      </w:r>
      <w:r w:rsidRPr="00461F00">
        <w:rPr>
          <w:rFonts w:ascii="Times New Roman" w:hAnsi="Times New Roman"/>
          <w:szCs w:val="24"/>
        </w:rPr>
        <w:t>un citu tās vajadzībām sagatavoto informāciju, par ko Puses paraksta pieņemšanas – nodošanas aktu.</w:t>
      </w:r>
    </w:p>
    <w:p w14:paraId="04BC0FBD" w14:textId="41382767" w:rsidR="000126B0" w:rsidRPr="00461F00" w:rsidRDefault="000126B0" w:rsidP="00CE307D">
      <w:pPr>
        <w:pStyle w:val="BodyTextIndent"/>
        <w:numPr>
          <w:ilvl w:val="1"/>
          <w:numId w:val="1"/>
        </w:numPr>
        <w:rPr>
          <w:rFonts w:ascii="Times New Roman" w:hAnsi="Times New Roman"/>
          <w:szCs w:val="24"/>
        </w:rPr>
      </w:pPr>
      <w:r w:rsidRPr="00461F00">
        <w:rPr>
          <w:rFonts w:ascii="Times New Roman" w:hAnsi="Times New Roman"/>
          <w:szCs w:val="24"/>
        </w:rPr>
        <w:t xml:space="preserve">Pašvaldībai un Pilnvarotajai personai ir tiesības vienpusēji uzteikt Līgumu, neievērojot uzteikuma termiņu, jo otra Puse rupji pārkāpj Līguma noteikumus vai arī pastāv citi svarīgi iemesli, kas neļauj turpināt Līguma attiecības. Šādā gadījumā Pilnvarotajai personai ir pienākums </w:t>
      </w:r>
      <w:r w:rsidR="00B961C5" w:rsidRPr="00461F00">
        <w:rPr>
          <w:rFonts w:ascii="Times New Roman" w:hAnsi="Times New Roman"/>
          <w:szCs w:val="24"/>
        </w:rPr>
        <w:t xml:space="preserve">nekavējoties </w:t>
      </w:r>
      <w:r w:rsidRPr="00461F00">
        <w:rPr>
          <w:rFonts w:ascii="Times New Roman" w:hAnsi="Times New Roman"/>
          <w:szCs w:val="24"/>
        </w:rPr>
        <w:t>nodot Pašvaldībai visu tās rīcībā esošo ar Uzdevuma izpildi saistīto dokumentāciju un citu tās vajadzībām sagatavoto informāciju, par ko Puses paraksta pieņemšanas – nodošanas aktu.</w:t>
      </w:r>
    </w:p>
    <w:p w14:paraId="0D228913" w14:textId="70310BCD" w:rsidR="0049689D" w:rsidRPr="00461F00" w:rsidRDefault="0049689D" w:rsidP="00A02D3A">
      <w:pPr>
        <w:pStyle w:val="BodyTextIndent"/>
        <w:numPr>
          <w:ilvl w:val="1"/>
          <w:numId w:val="1"/>
        </w:numPr>
        <w:rPr>
          <w:rFonts w:ascii="Times New Roman" w:hAnsi="Times New Roman"/>
          <w:szCs w:val="24"/>
        </w:rPr>
      </w:pPr>
      <w:r w:rsidRPr="00461F00">
        <w:rPr>
          <w:rFonts w:ascii="Times New Roman" w:hAnsi="Times New Roman"/>
          <w:szCs w:val="24"/>
        </w:rPr>
        <w:t>Jebkuras nesaskaņas, domstarpības vai strīdi starp Pusēm ti</w:t>
      </w:r>
      <w:r w:rsidR="00DE7C40" w:rsidRPr="00461F00">
        <w:rPr>
          <w:rFonts w:ascii="Times New Roman" w:hAnsi="Times New Roman"/>
          <w:szCs w:val="24"/>
        </w:rPr>
        <w:t>ek</w:t>
      </w:r>
      <w:r w:rsidRPr="00461F00">
        <w:rPr>
          <w:rFonts w:ascii="Times New Roman" w:hAnsi="Times New Roman"/>
          <w:szCs w:val="24"/>
        </w:rPr>
        <w:t xml:space="preserve"> risināti savstarpēju sarunu ceļā. Gadījumā, ja Puses 10 (desmit) dienu laikā nespē</w:t>
      </w:r>
      <w:r w:rsidR="00DE7C40" w:rsidRPr="00461F00">
        <w:rPr>
          <w:rFonts w:ascii="Times New Roman" w:hAnsi="Times New Roman"/>
          <w:szCs w:val="24"/>
        </w:rPr>
        <w:t>j</w:t>
      </w:r>
      <w:r w:rsidRPr="00461F00">
        <w:rPr>
          <w:rFonts w:ascii="Times New Roman" w:hAnsi="Times New Roman"/>
          <w:szCs w:val="24"/>
        </w:rPr>
        <w:t xml:space="preserve"> vienoties, strīds risināms Latvijas Republikas spēkā esošo normatīvo aktu noteiktajā kārtībā tiesā.</w:t>
      </w:r>
    </w:p>
    <w:p w14:paraId="1A1EAB41" w14:textId="77777777" w:rsidR="00E94C0F" w:rsidRPr="00461F00" w:rsidRDefault="00E94C0F" w:rsidP="00E94C0F">
      <w:pPr>
        <w:pStyle w:val="BodyTextIndent"/>
        <w:rPr>
          <w:rFonts w:ascii="Times New Roman" w:hAnsi="Times New Roman"/>
          <w:b/>
          <w:i/>
          <w:szCs w:val="24"/>
        </w:rPr>
      </w:pPr>
    </w:p>
    <w:p w14:paraId="1256B376" w14:textId="77777777" w:rsidR="006F58AC" w:rsidRPr="00461F00" w:rsidRDefault="006F58AC" w:rsidP="00E94C0F">
      <w:pPr>
        <w:pStyle w:val="BodyTextIndent"/>
        <w:rPr>
          <w:rFonts w:ascii="Times New Roman" w:hAnsi="Times New Roman"/>
          <w:b/>
          <w:i/>
          <w:szCs w:val="24"/>
        </w:rPr>
      </w:pPr>
    </w:p>
    <w:p w14:paraId="1CCEBF33" w14:textId="655861C5" w:rsidR="002D3A47" w:rsidRPr="00461F00" w:rsidRDefault="002D3A47" w:rsidP="002D3A47">
      <w:pPr>
        <w:pStyle w:val="BodyTextIndent"/>
        <w:numPr>
          <w:ilvl w:val="0"/>
          <w:numId w:val="1"/>
        </w:numPr>
        <w:jc w:val="center"/>
        <w:rPr>
          <w:rFonts w:ascii="Times New Roman" w:hAnsi="Times New Roman"/>
          <w:b/>
          <w:i/>
          <w:szCs w:val="24"/>
        </w:rPr>
      </w:pPr>
      <w:r w:rsidRPr="00461F00">
        <w:rPr>
          <w:rFonts w:ascii="Times New Roman" w:hAnsi="Times New Roman"/>
          <w:b/>
          <w:i/>
          <w:szCs w:val="24"/>
        </w:rPr>
        <w:lastRenderedPageBreak/>
        <w:t>Nepārvarama vara</w:t>
      </w:r>
    </w:p>
    <w:p w14:paraId="1EA97814" w14:textId="77777777" w:rsidR="002D3A47" w:rsidRPr="00461F00" w:rsidRDefault="002D3A47" w:rsidP="002D3A47">
      <w:pPr>
        <w:pStyle w:val="BodyTextIndent"/>
        <w:rPr>
          <w:rFonts w:ascii="Times New Roman" w:hAnsi="Times New Roman"/>
          <w:b/>
          <w:i/>
          <w:szCs w:val="24"/>
        </w:rPr>
      </w:pPr>
    </w:p>
    <w:p w14:paraId="66705E72" w14:textId="77C1C685" w:rsidR="002D3A47" w:rsidRPr="00461F00" w:rsidRDefault="002D3A47" w:rsidP="002D3A47">
      <w:pPr>
        <w:pStyle w:val="BodyTextIndent"/>
        <w:numPr>
          <w:ilvl w:val="1"/>
          <w:numId w:val="1"/>
        </w:numPr>
        <w:rPr>
          <w:rFonts w:ascii="Times New Roman" w:hAnsi="Times New Roman"/>
          <w:szCs w:val="24"/>
        </w:rPr>
      </w:pPr>
      <w:r w:rsidRPr="00461F00">
        <w:rPr>
          <w:rFonts w:ascii="Times New Roman" w:hAnsi="Times New Roman"/>
          <w:szCs w:val="24"/>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5FE9DE3E" w14:textId="2D730454" w:rsidR="002D3A47" w:rsidRPr="00461F00" w:rsidRDefault="002D3A47" w:rsidP="002D3A47">
      <w:pPr>
        <w:pStyle w:val="BodyTextIndent"/>
        <w:numPr>
          <w:ilvl w:val="1"/>
          <w:numId w:val="1"/>
        </w:numPr>
        <w:rPr>
          <w:rFonts w:ascii="Times New Roman" w:hAnsi="Times New Roman"/>
          <w:szCs w:val="24"/>
        </w:rPr>
      </w:pPr>
      <w:r w:rsidRPr="00461F00">
        <w:rPr>
          <w:rFonts w:ascii="Times New Roman" w:hAnsi="Times New Roman"/>
          <w:szCs w:val="24"/>
        </w:rPr>
        <w:t>Pusēm, kas atsaucas uz nepārvaramas varas vai ārkārtēja rakstura apstākļu darbību, nekavējoties, bet ne vēlāk kā 3 (trīs) darba dienu laikā par šādiem apstākļiem rakstveidā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Puses netiek atbrīvot</w:t>
      </w:r>
      <w:r w:rsidR="00774841" w:rsidRPr="00461F00">
        <w:rPr>
          <w:rFonts w:ascii="Times New Roman" w:hAnsi="Times New Roman"/>
          <w:szCs w:val="24"/>
        </w:rPr>
        <w:t>a</w:t>
      </w:r>
      <w:r w:rsidRPr="00461F00">
        <w:rPr>
          <w:rFonts w:ascii="Times New Roman" w:hAnsi="Times New Roman"/>
          <w:szCs w:val="24"/>
        </w:rPr>
        <w:t>s no Līguma saistību izpildes.</w:t>
      </w:r>
    </w:p>
    <w:p w14:paraId="0EA3267A" w14:textId="77DC3FC9" w:rsidR="002D3A47" w:rsidRPr="00461F00" w:rsidRDefault="002D3A47" w:rsidP="002D3A47">
      <w:pPr>
        <w:pStyle w:val="BodyTextIndent"/>
        <w:numPr>
          <w:ilvl w:val="1"/>
          <w:numId w:val="1"/>
        </w:numPr>
        <w:rPr>
          <w:rFonts w:ascii="Times New Roman" w:hAnsi="Times New Roman"/>
          <w:szCs w:val="24"/>
        </w:rPr>
      </w:pPr>
      <w:r w:rsidRPr="00461F00">
        <w:rPr>
          <w:rFonts w:ascii="Times New Roman" w:hAnsi="Times New Roman"/>
          <w:szCs w:val="24"/>
        </w:rPr>
        <w:t>Nepārvaramas varas vai ārkārtēja rakstura apstākļu iestāšanās gadījumā Līguma darbības termiņš tiek pārcelts atbilstoši šādu apstākļu darbības laikam vai arī Puses vienojas par Līguma izbeigšanu.</w:t>
      </w:r>
    </w:p>
    <w:p w14:paraId="6F464B4C" w14:textId="77777777" w:rsidR="002D3A47" w:rsidRPr="00461F00" w:rsidRDefault="002D3A47" w:rsidP="002D3A47">
      <w:pPr>
        <w:pStyle w:val="BodyTextIndent"/>
        <w:rPr>
          <w:rFonts w:ascii="Times New Roman" w:hAnsi="Times New Roman"/>
          <w:b/>
          <w:szCs w:val="24"/>
        </w:rPr>
      </w:pPr>
    </w:p>
    <w:p w14:paraId="63F36320" w14:textId="5598E364" w:rsidR="00E94C0F" w:rsidRPr="00461F00" w:rsidRDefault="00E94C0F" w:rsidP="00836D9C">
      <w:pPr>
        <w:pStyle w:val="BodyTextIndent"/>
        <w:numPr>
          <w:ilvl w:val="0"/>
          <w:numId w:val="1"/>
        </w:numPr>
        <w:jc w:val="center"/>
        <w:rPr>
          <w:rFonts w:ascii="Times New Roman" w:hAnsi="Times New Roman"/>
          <w:b/>
          <w:i/>
          <w:szCs w:val="24"/>
        </w:rPr>
      </w:pPr>
      <w:r w:rsidRPr="00461F00">
        <w:rPr>
          <w:rFonts w:ascii="Times New Roman" w:hAnsi="Times New Roman"/>
          <w:b/>
          <w:i/>
          <w:szCs w:val="24"/>
        </w:rPr>
        <w:t>Citi noteikumi</w:t>
      </w:r>
    </w:p>
    <w:p w14:paraId="1222AC08" w14:textId="77777777" w:rsidR="00B55C52" w:rsidRPr="00461F00" w:rsidRDefault="00B55C52" w:rsidP="00B55C52">
      <w:pPr>
        <w:pStyle w:val="BodyTextIndent"/>
        <w:rPr>
          <w:rFonts w:ascii="Times New Roman" w:hAnsi="Times New Roman"/>
          <w:b/>
          <w:i/>
          <w:szCs w:val="24"/>
        </w:rPr>
      </w:pPr>
    </w:p>
    <w:p w14:paraId="46DAF747" w14:textId="0F7FF26E" w:rsidR="00A24A4A" w:rsidRPr="00461F00" w:rsidRDefault="00A24A4A" w:rsidP="00805572">
      <w:pPr>
        <w:pStyle w:val="BodyTextIndent"/>
        <w:numPr>
          <w:ilvl w:val="1"/>
          <w:numId w:val="1"/>
        </w:numPr>
        <w:rPr>
          <w:rFonts w:ascii="Times New Roman" w:hAnsi="Times New Roman"/>
          <w:szCs w:val="24"/>
        </w:rPr>
      </w:pPr>
      <w:r w:rsidRPr="00461F00">
        <w:rPr>
          <w:rFonts w:ascii="Times New Roman" w:hAnsi="Times New Roman"/>
          <w:szCs w:val="24"/>
        </w:rPr>
        <w:t>Līguma 1.1.punktā noteiktā Uzdevuma izpilde ir pakalpojums, ko Pilnvarotā persona veic ārpus sabiedriskā ūdenssaimniecības pakalpojuma ietvariem un uz to nav attiecināms normatīvais regulējums par sabiedrisko ūdenssaimniecības pakalpojumu sniegšanu.</w:t>
      </w:r>
    </w:p>
    <w:p w14:paraId="13BA1B77" w14:textId="7BC667EA" w:rsidR="000E0A1B" w:rsidRPr="00461F00" w:rsidRDefault="000E0A1B" w:rsidP="00805572">
      <w:pPr>
        <w:pStyle w:val="BodyTextIndent"/>
        <w:numPr>
          <w:ilvl w:val="1"/>
          <w:numId w:val="1"/>
        </w:numPr>
        <w:rPr>
          <w:rFonts w:ascii="Times New Roman" w:hAnsi="Times New Roman"/>
          <w:szCs w:val="24"/>
        </w:rPr>
      </w:pPr>
      <w:r w:rsidRPr="00461F00">
        <w:rPr>
          <w:rFonts w:ascii="Times New Roman" w:hAnsi="Times New Roman"/>
          <w:szCs w:val="24"/>
        </w:rPr>
        <w:t>Kādam no Līguma noteikumiem zaudējot spēku normatīvo aktu izmaiņu gadījumā, Līgums nezaudē spēku tā pārējos punktos, izņemot tādus normatīvo aktu grozījumus, kas atceļ Līguma noslēgšanas pamatnoteikumus. Normatīvo aktu izmaiņu gadījumā Pusēm ir pienākums Līgumu piemērot atbilstoši spēkā esošo normatīvo aktu prasībām.</w:t>
      </w:r>
    </w:p>
    <w:p w14:paraId="5A75FF0C" w14:textId="22A4BA3D" w:rsidR="000E0A1B" w:rsidRPr="00461F00" w:rsidRDefault="000E0A1B" w:rsidP="00805572">
      <w:pPr>
        <w:pStyle w:val="BodyTextIndent"/>
        <w:numPr>
          <w:ilvl w:val="1"/>
          <w:numId w:val="1"/>
        </w:numPr>
        <w:rPr>
          <w:rFonts w:ascii="Times New Roman" w:hAnsi="Times New Roman"/>
          <w:szCs w:val="24"/>
        </w:rPr>
      </w:pPr>
      <w:r w:rsidRPr="00461F00">
        <w:rPr>
          <w:rFonts w:ascii="Times New Roman" w:hAnsi="Times New Roman"/>
          <w:szCs w:val="24"/>
        </w:rPr>
        <w:t xml:space="preserve">Pušu reorganizācija vai to vadītāju maiņa nevar būt par pamatu Līguma pārtraukšanai vai </w:t>
      </w:r>
      <w:r w:rsidR="0072527B" w:rsidRPr="00461F00">
        <w:rPr>
          <w:rFonts w:ascii="Times New Roman" w:hAnsi="Times New Roman"/>
          <w:szCs w:val="24"/>
        </w:rPr>
        <w:t xml:space="preserve">tā </w:t>
      </w:r>
      <w:r w:rsidRPr="00461F00">
        <w:rPr>
          <w:rFonts w:ascii="Times New Roman" w:hAnsi="Times New Roman"/>
          <w:szCs w:val="24"/>
        </w:rPr>
        <w:t>vienpusējai izbeigšanai. Ja kāda no Pusēm tiek reorganizēta, Līgums paliek spēkā un tā noteikumi ir spēkā esoši Pušu tiesību un saistību pārņēmējam.</w:t>
      </w:r>
    </w:p>
    <w:p w14:paraId="5657EC86" w14:textId="1094E0DB" w:rsidR="00805572" w:rsidRPr="00461F00" w:rsidRDefault="00805572" w:rsidP="00805572">
      <w:pPr>
        <w:pStyle w:val="BodyTextIndent"/>
        <w:numPr>
          <w:ilvl w:val="1"/>
          <w:numId w:val="1"/>
        </w:numPr>
        <w:rPr>
          <w:rFonts w:ascii="Times New Roman" w:hAnsi="Times New Roman"/>
          <w:szCs w:val="24"/>
        </w:rPr>
      </w:pPr>
      <w:r w:rsidRPr="00461F00">
        <w:rPr>
          <w:rFonts w:ascii="Times New Roman" w:hAnsi="Times New Roman"/>
          <w:szCs w:val="24"/>
        </w:rPr>
        <w:t>Pilnvar</w:t>
      </w:r>
      <w:r w:rsidR="00FE7A32" w:rsidRPr="00461F00">
        <w:rPr>
          <w:rFonts w:ascii="Times New Roman" w:hAnsi="Times New Roman"/>
          <w:szCs w:val="24"/>
        </w:rPr>
        <w:t>otā persona</w:t>
      </w:r>
      <w:r w:rsidRPr="00461F00">
        <w:rPr>
          <w:rFonts w:ascii="Times New Roman" w:hAnsi="Times New Roman"/>
          <w:szCs w:val="24"/>
        </w:rPr>
        <w:t xml:space="preserve"> ir informēt</w:t>
      </w:r>
      <w:r w:rsidR="00FE7A32" w:rsidRPr="00461F00">
        <w:rPr>
          <w:rFonts w:ascii="Times New Roman" w:hAnsi="Times New Roman"/>
          <w:szCs w:val="24"/>
        </w:rPr>
        <w:t>a</w:t>
      </w:r>
      <w:r w:rsidRPr="00461F00">
        <w:rPr>
          <w:rFonts w:ascii="Times New Roman" w:hAnsi="Times New Roman"/>
          <w:szCs w:val="24"/>
        </w:rPr>
        <w:t xml:space="preserve">, ka </w:t>
      </w:r>
      <w:r w:rsidR="00FE7A32" w:rsidRPr="00461F00">
        <w:rPr>
          <w:rFonts w:ascii="Times New Roman" w:hAnsi="Times New Roman"/>
          <w:szCs w:val="24"/>
        </w:rPr>
        <w:t>Pašvaldība ir ieviesusi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r w:rsidRPr="00461F00">
        <w:rPr>
          <w:rFonts w:ascii="Times New Roman" w:hAnsi="Times New Roman"/>
          <w:szCs w:val="24"/>
        </w:rPr>
        <w:t>.</w:t>
      </w:r>
    </w:p>
    <w:p w14:paraId="26292514" w14:textId="1380252B" w:rsidR="00296A5B" w:rsidRPr="00461F00" w:rsidRDefault="00296A5B" w:rsidP="00847A0C">
      <w:pPr>
        <w:pStyle w:val="BodyTextIndent"/>
        <w:numPr>
          <w:ilvl w:val="1"/>
          <w:numId w:val="1"/>
        </w:numPr>
        <w:rPr>
          <w:rFonts w:ascii="Times New Roman" w:hAnsi="Times New Roman"/>
          <w:i/>
          <w:szCs w:val="24"/>
        </w:rPr>
      </w:pPr>
      <w:r w:rsidRPr="00461F00">
        <w:rPr>
          <w:rFonts w:ascii="Times New Roman" w:hAnsi="Times New Roman"/>
          <w:szCs w:val="24"/>
        </w:rPr>
        <w:t>Līgumā izveidotais noteikumu sadalījums pa sadaļām ar tām piešķirtajiem nosaukumiem ir izmantojams tikai un vienīgi atsaucēm un nekādā gadījumā nevar tikt izmantots vai ietekmēt Līguma noteikumu tulkošanu.</w:t>
      </w:r>
    </w:p>
    <w:p w14:paraId="7FE14356" w14:textId="57A4E1D6" w:rsidR="00436296" w:rsidRPr="00461F00" w:rsidRDefault="00296A5B" w:rsidP="002E7375">
      <w:pPr>
        <w:pStyle w:val="BodyTextIndent"/>
        <w:numPr>
          <w:ilvl w:val="1"/>
          <w:numId w:val="1"/>
        </w:numPr>
        <w:rPr>
          <w:rFonts w:ascii="Times New Roman" w:hAnsi="Times New Roman"/>
          <w:szCs w:val="24"/>
        </w:rPr>
      </w:pPr>
      <w:r w:rsidRPr="00461F00">
        <w:rPr>
          <w:rFonts w:ascii="Times New Roman" w:hAnsi="Times New Roman"/>
          <w:szCs w:val="24"/>
        </w:rPr>
        <w:t>P</w:t>
      </w:r>
      <w:r w:rsidR="00C65A42" w:rsidRPr="00461F00">
        <w:rPr>
          <w:rFonts w:ascii="Times New Roman" w:hAnsi="Times New Roman"/>
          <w:szCs w:val="24"/>
        </w:rPr>
        <w:t>ašvaldības</w:t>
      </w:r>
      <w:r w:rsidRPr="00461F00">
        <w:rPr>
          <w:rFonts w:ascii="Times New Roman" w:hAnsi="Times New Roman"/>
          <w:szCs w:val="24"/>
        </w:rPr>
        <w:t xml:space="preserve"> kontaktpersona Līguma izpildes laikā ir</w:t>
      </w:r>
      <w:r w:rsidR="00436296" w:rsidRPr="00461F00">
        <w:rPr>
          <w:rFonts w:ascii="Times New Roman" w:hAnsi="Times New Roman"/>
          <w:szCs w:val="24"/>
        </w:rPr>
        <w:t xml:space="preserve"> </w:t>
      </w:r>
      <w:r w:rsidR="00FF41A8" w:rsidRPr="00461F00">
        <w:rPr>
          <w:rFonts w:ascii="Times New Roman" w:hAnsi="Times New Roman"/>
          <w:szCs w:val="24"/>
        </w:rPr>
        <w:t>Jelgavas pilsētas pašvaldības administrācijas Pašvaldības īpašumu pārvaldes</w:t>
      </w:r>
      <w:r w:rsidR="00D64719" w:rsidRPr="00461F00">
        <w:rPr>
          <w:rFonts w:ascii="Times New Roman" w:hAnsi="Times New Roman"/>
          <w:szCs w:val="24"/>
        </w:rPr>
        <w:t xml:space="preserve"> Ekonomikas sektora vadītāja Lija Golubeva</w:t>
      </w:r>
      <w:r w:rsidRPr="00461F00">
        <w:rPr>
          <w:rFonts w:ascii="Times New Roman" w:hAnsi="Times New Roman"/>
          <w:szCs w:val="24"/>
        </w:rPr>
        <w:t xml:space="preserve">, tālrunis </w:t>
      </w:r>
      <w:r w:rsidR="00D64719" w:rsidRPr="00461F00">
        <w:rPr>
          <w:rFonts w:ascii="Times New Roman" w:hAnsi="Times New Roman"/>
          <w:szCs w:val="24"/>
        </w:rPr>
        <w:t>63005528</w:t>
      </w:r>
      <w:r w:rsidRPr="00461F00">
        <w:rPr>
          <w:rFonts w:ascii="Times New Roman" w:hAnsi="Times New Roman"/>
          <w:szCs w:val="24"/>
        </w:rPr>
        <w:t xml:space="preserve">, mobilais tālrunis </w:t>
      </w:r>
      <w:r w:rsidR="00D64719" w:rsidRPr="00461F00">
        <w:rPr>
          <w:rFonts w:ascii="Times New Roman" w:hAnsi="Times New Roman"/>
          <w:szCs w:val="24"/>
        </w:rPr>
        <w:t>22020832</w:t>
      </w:r>
      <w:r w:rsidRPr="00461F00">
        <w:rPr>
          <w:rFonts w:ascii="Times New Roman" w:hAnsi="Times New Roman"/>
          <w:szCs w:val="24"/>
        </w:rPr>
        <w:t xml:space="preserve">, e-pasts: </w:t>
      </w:r>
      <w:hyperlink r:id="rId10" w:history="1">
        <w:r w:rsidR="009E062F" w:rsidRPr="00461F00">
          <w:rPr>
            <w:rStyle w:val="Hyperlink"/>
            <w:rFonts w:ascii="Times New Roman" w:hAnsi="Times New Roman"/>
            <w:color w:val="auto"/>
            <w:szCs w:val="24"/>
          </w:rPr>
          <w:t>lija.golubeva@dome.jelgava.lv</w:t>
        </w:r>
      </w:hyperlink>
      <w:r w:rsidRPr="00461F00">
        <w:rPr>
          <w:rFonts w:ascii="Times New Roman" w:hAnsi="Times New Roman"/>
          <w:szCs w:val="24"/>
        </w:rPr>
        <w:t>.</w:t>
      </w:r>
    </w:p>
    <w:p w14:paraId="5114C621" w14:textId="6FC188A7" w:rsidR="00296A5B" w:rsidRPr="00461F00" w:rsidRDefault="00296A5B" w:rsidP="00847A0C">
      <w:pPr>
        <w:pStyle w:val="BodyTextIndent"/>
        <w:numPr>
          <w:ilvl w:val="1"/>
          <w:numId w:val="1"/>
        </w:numPr>
        <w:rPr>
          <w:rFonts w:ascii="Times New Roman" w:hAnsi="Times New Roman"/>
          <w:szCs w:val="24"/>
        </w:rPr>
      </w:pPr>
      <w:r w:rsidRPr="00461F00">
        <w:rPr>
          <w:rFonts w:ascii="Times New Roman" w:hAnsi="Times New Roman"/>
          <w:szCs w:val="24"/>
        </w:rPr>
        <w:t>Pilnvar</w:t>
      </w:r>
      <w:r w:rsidR="00C65A42" w:rsidRPr="00461F00">
        <w:rPr>
          <w:rFonts w:ascii="Times New Roman" w:hAnsi="Times New Roman"/>
          <w:szCs w:val="24"/>
        </w:rPr>
        <w:t>otās personas</w:t>
      </w:r>
      <w:r w:rsidRPr="00461F00">
        <w:rPr>
          <w:rFonts w:ascii="Times New Roman" w:hAnsi="Times New Roman"/>
          <w:szCs w:val="24"/>
        </w:rPr>
        <w:t xml:space="preserve"> kontaktpersona Līguma izpildes laikā ir </w:t>
      </w:r>
      <w:r w:rsidR="006254A9" w:rsidRPr="00461F00">
        <w:rPr>
          <w:rFonts w:ascii="Times New Roman" w:hAnsi="Times New Roman"/>
          <w:szCs w:val="24"/>
        </w:rPr>
        <w:t>SIA</w:t>
      </w:r>
      <w:r w:rsidR="00B80649" w:rsidRPr="00461F00">
        <w:rPr>
          <w:rFonts w:ascii="Times New Roman" w:hAnsi="Times New Roman"/>
          <w:szCs w:val="24"/>
        </w:rPr>
        <w:t xml:space="preserve"> “</w:t>
      </w:r>
      <w:r w:rsidR="00F22205" w:rsidRPr="00461F00">
        <w:rPr>
          <w:rFonts w:ascii="Times New Roman" w:hAnsi="Times New Roman"/>
          <w:szCs w:val="24"/>
        </w:rPr>
        <w:t>JELGAVAS ŪDENS</w:t>
      </w:r>
      <w:r w:rsidR="006254A9" w:rsidRPr="00461F00">
        <w:rPr>
          <w:rFonts w:ascii="Times New Roman" w:hAnsi="Times New Roman"/>
          <w:szCs w:val="24"/>
        </w:rPr>
        <w:t>”</w:t>
      </w:r>
      <w:r w:rsidR="00B80649" w:rsidRPr="00461F00">
        <w:rPr>
          <w:rFonts w:ascii="Times New Roman" w:hAnsi="Times New Roman"/>
          <w:szCs w:val="24"/>
        </w:rPr>
        <w:t xml:space="preserve"> </w:t>
      </w:r>
      <w:r w:rsidR="00D31D7B" w:rsidRPr="00461F00">
        <w:rPr>
          <w:rFonts w:ascii="Times New Roman" w:hAnsi="Times New Roman"/>
          <w:szCs w:val="24"/>
        </w:rPr>
        <w:t xml:space="preserve">komercdirektors Andrejs Eihvalds, tālrunis 63007117, mobilais tālrunis 26385570, e-pasts: </w:t>
      </w:r>
      <w:hyperlink r:id="rId11" w:history="1">
        <w:r w:rsidR="00F150A3" w:rsidRPr="00461F00">
          <w:rPr>
            <w:rStyle w:val="Hyperlink"/>
            <w:rFonts w:ascii="Times New Roman" w:hAnsi="Times New Roman"/>
            <w:color w:val="auto"/>
            <w:szCs w:val="24"/>
          </w:rPr>
          <w:t>andrejs.eihvalds@ju.lv</w:t>
        </w:r>
      </w:hyperlink>
      <w:r w:rsidRPr="00461F00">
        <w:rPr>
          <w:rFonts w:ascii="Times New Roman" w:hAnsi="Times New Roman"/>
          <w:szCs w:val="24"/>
        </w:rPr>
        <w:t>.</w:t>
      </w:r>
    </w:p>
    <w:p w14:paraId="0CD831B4" w14:textId="00DFA896" w:rsidR="00847A0C" w:rsidRPr="00461F00" w:rsidRDefault="00847A0C" w:rsidP="00847A0C">
      <w:pPr>
        <w:pStyle w:val="BodyTextIndent"/>
        <w:numPr>
          <w:ilvl w:val="1"/>
          <w:numId w:val="1"/>
        </w:numPr>
        <w:rPr>
          <w:rFonts w:ascii="Times New Roman" w:hAnsi="Times New Roman"/>
          <w:i/>
          <w:szCs w:val="24"/>
        </w:rPr>
      </w:pPr>
      <w:smartTag w:uri="schemas-tilde-lv/tildestengine" w:element="veidnes">
        <w:smartTagPr>
          <w:attr w:name="baseform" w:val="līgum|s"/>
          <w:attr w:name="id" w:val="-1"/>
          <w:attr w:name="text" w:val="līgums"/>
        </w:smartTagPr>
        <w:r w:rsidRPr="00461F00">
          <w:rPr>
            <w:rFonts w:ascii="Times New Roman" w:hAnsi="Times New Roman"/>
            <w:szCs w:val="24"/>
          </w:rPr>
          <w:t>Līgums</w:t>
        </w:r>
      </w:smartTag>
      <w:r w:rsidRPr="00461F00">
        <w:rPr>
          <w:rFonts w:ascii="Times New Roman" w:hAnsi="Times New Roman"/>
          <w:szCs w:val="24"/>
        </w:rPr>
        <w:t xml:space="preserve"> sagatavots </w:t>
      </w:r>
      <w:r w:rsidR="00426C42" w:rsidRPr="00461F00">
        <w:rPr>
          <w:rFonts w:ascii="Times New Roman" w:hAnsi="Times New Roman"/>
          <w:szCs w:val="24"/>
        </w:rPr>
        <w:t>2 (</w:t>
      </w:r>
      <w:r w:rsidRPr="00461F00">
        <w:rPr>
          <w:rFonts w:ascii="Times New Roman" w:hAnsi="Times New Roman"/>
          <w:szCs w:val="24"/>
        </w:rPr>
        <w:t>divos</w:t>
      </w:r>
      <w:r w:rsidR="00426C42" w:rsidRPr="00461F00">
        <w:rPr>
          <w:rFonts w:ascii="Times New Roman" w:hAnsi="Times New Roman"/>
          <w:szCs w:val="24"/>
        </w:rPr>
        <w:t>)</w:t>
      </w:r>
      <w:r w:rsidRPr="00461F00">
        <w:rPr>
          <w:rFonts w:ascii="Times New Roman" w:hAnsi="Times New Roman"/>
          <w:szCs w:val="24"/>
        </w:rPr>
        <w:t xml:space="preserve"> eksemplāros</w:t>
      </w:r>
      <w:r w:rsidR="00426C42" w:rsidRPr="00461F00">
        <w:rPr>
          <w:rFonts w:ascii="Times New Roman" w:hAnsi="Times New Roman"/>
          <w:szCs w:val="24"/>
        </w:rPr>
        <w:t>, katrs</w:t>
      </w:r>
      <w:r w:rsidRPr="00461F00">
        <w:rPr>
          <w:rFonts w:ascii="Times New Roman" w:hAnsi="Times New Roman"/>
          <w:szCs w:val="24"/>
        </w:rPr>
        <w:t xml:space="preserve"> uz </w:t>
      </w:r>
      <w:r w:rsidR="00FD7512" w:rsidRPr="00461F00">
        <w:rPr>
          <w:rFonts w:ascii="Times New Roman" w:hAnsi="Times New Roman"/>
          <w:szCs w:val="24"/>
        </w:rPr>
        <w:t>6</w:t>
      </w:r>
      <w:r w:rsidRPr="00461F00">
        <w:rPr>
          <w:rFonts w:ascii="Times New Roman" w:hAnsi="Times New Roman"/>
          <w:szCs w:val="24"/>
        </w:rPr>
        <w:t xml:space="preserve"> (</w:t>
      </w:r>
      <w:r w:rsidR="00FD7512" w:rsidRPr="00461F00">
        <w:rPr>
          <w:rFonts w:ascii="Times New Roman" w:hAnsi="Times New Roman"/>
          <w:szCs w:val="24"/>
        </w:rPr>
        <w:t>lapām</w:t>
      </w:r>
      <w:r w:rsidRPr="00461F00">
        <w:rPr>
          <w:rFonts w:ascii="Times New Roman" w:hAnsi="Times New Roman"/>
          <w:szCs w:val="24"/>
        </w:rPr>
        <w:t>) lapām</w:t>
      </w:r>
      <w:r w:rsidR="0046200A" w:rsidRPr="00461F00">
        <w:rPr>
          <w:rFonts w:ascii="Times New Roman" w:hAnsi="Times New Roman"/>
          <w:szCs w:val="24"/>
        </w:rPr>
        <w:t xml:space="preserve">, ar </w:t>
      </w:r>
      <w:r w:rsidRPr="00461F00">
        <w:rPr>
          <w:rFonts w:ascii="Times New Roman" w:hAnsi="Times New Roman"/>
          <w:szCs w:val="24"/>
        </w:rPr>
        <w:t>vienād</w:t>
      </w:r>
      <w:r w:rsidR="0046200A" w:rsidRPr="00461F00">
        <w:rPr>
          <w:rFonts w:ascii="Times New Roman" w:hAnsi="Times New Roman"/>
          <w:szCs w:val="24"/>
        </w:rPr>
        <w:t>u</w:t>
      </w:r>
      <w:r w:rsidRPr="00461F00">
        <w:rPr>
          <w:rFonts w:ascii="Times New Roman" w:hAnsi="Times New Roman"/>
          <w:szCs w:val="24"/>
        </w:rPr>
        <w:t xml:space="preserve"> juridisk</w:t>
      </w:r>
      <w:r w:rsidR="0046200A" w:rsidRPr="00461F00">
        <w:rPr>
          <w:rFonts w:ascii="Times New Roman" w:hAnsi="Times New Roman"/>
          <w:szCs w:val="24"/>
        </w:rPr>
        <w:t>o</w:t>
      </w:r>
      <w:r w:rsidRPr="00461F00">
        <w:rPr>
          <w:rFonts w:ascii="Times New Roman" w:hAnsi="Times New Roman"/>
          <w:szCs w:val="24"/>
        </w:rPr>
        <w:t xml:space="preserve"> spēk</w:t>
      </w:r>
      <w:r w:rsidR="0046200A" w:rsidRPr="00461F00">
        <w:rPr>
          <w:rFonts w:ascii="Times New Roman" w:hAnsi="Times New Roman"/>
          <w:szCs w:val="24"/>
        </w:rPr>
        <w:t>u</w:t>
      </w:r>
      <w:r w:rsidRPr="00461F00">
        <w:rPr>
          <w:rFonts w:ascii="Times New Roman" w:hAnsi="Times New Roman"/>
          <w:szCs w:val="24"/>
        </w:rPr>
        <w:t xml:space="preserve">, pa vienam </w:t>
      </w:r>
      <w:r w:rsidR="0046200A" w:rsidRPr="00461F00">
        <w:rPr>
          <w:rFonts w:ascii="Times New Roman" w:hAnsi="Times New Roman"/>
          <w:szCs w:val="24"/>
        </w:rPr>
        <w:t xml:space="preserve">Līguma </w:t>
      </w:r>
      <w:r w:rsidRPr="00461F00">
        <w:rPr>
          <w:rFonts w:ascii="Times New Roman" w:hAnsi="Times New Roman"/>
          <w:szCs w:val="24"/>
        </w:rPr>
        <w:t>eksemplāram katrai Pusei.</w:t>
      </w:r>
    </w:p>
    <w:p w14:paraId="775BEB0A" w14:textId="34521927" w:rsidR="00FD7512" w:rsidRPr="00461F00" w:rsidRDefault="002735DE" w:rsidP="00FD7512">
      <w:pPr>
        <w:pStyle w:val="BodyTextIndent"/>
        <w:numPr>
          <w:ilvl w:val="1"/>
          <w:numId w:val="1"/>
        </w:numPr>
        <w:rPr>
          <w:rFonts w:ascii="Times New Roman" w:hAnsi="Times New Roman"/>
          <w:szCs w:val="24"/>
        </w:rPr>
      </w:pPr>
      <w:r w:rsidRPr="00461F00">
        <w:rPr>
          <w:rFonts w:ascii="Times New Roman" w:hAnsi="Times New Roman"/>
          <w:szCs w:val="24"/>
        </w:rPr>
        <w:lastRenderedPageBreak/>
        <w:t>Līguma</w:t>
      </w:r>
      <w:r w:rsidR="00FD7512" w:rsidRPr="00461F00">
        <w:rPr>
          <w:rFonts w:ascii="Times New Roman" w:hAnsi="Times New Roman"/>
          <w:szCs w:val="24"/>
        </w:rPr>
        <w:t xml:space="preserve"> pielikumā </w:t>
      </w:r>
      <w:r w:rsidRPr="00461F00">
        <w:rPr>
          <w:rFonts w:ascii="Times New Roman" w:hAnsi="Times New Roman"/>
          <w:szCs w:val="24"/>
        </w:rPr>
        <w:t>–</w:t>
      </w:r>
      <w:r w:rsidR="00DF53E9" w:rsidRPr="00461F00">
        <w:rPr>
          <w:rFonts w:ascii="Times New Roman" w:hAnsi="Times New Roman"/>
          <w:szCs w:val="24"/>
        </w:rPr>
        <w:t xml:space="preserve"> </w:t>
      </w:r>
      <w:r w:rsidR="002E105C" w:rsidRPr="00461F00">
        <w:rPr>
          <w:rFonts w:ascii="Times New Roman" w:hAnsi="Times New Roman"/>
          <w:szCs w:val="24"/>
        </w:rPr>
        <w:t xml:space="preserve">Uzdevuma izpildes izmaksu tāme </w:t>
      </w:r>
      <w:r w:rsidR="008005DC" w:rsidRPr="00461F00">
        <w:rPr>
          <w:rFonts w:ascii="Times New Roman" w:hAnsi="Times New Roman"/>
          <w:szCs w:val="24"/>
        </w:rPr>
        <w:t xml:space="preserve">vienam objektam </w:t>
      </w:r>
      <w:r w:rsidR="002E105C" w:rsidRPr="00461F00">
        <w:rPr>
          <w:rFonts w:ascii="Times New Roman" w:hAnsi="Times New Roman"/>
          <w:szCs w:val="24"/>
        </w:rPr>
        <w:t>uz 1 (vienas) lapas</w:t>
      </w:r>
      <w:r w:rsidR="00FD7512" w:rsidRPr="00461F00">
        <w:rPr>
          <w:rFonts w:ascii="Times New Roman" w:hAnsi="Times New Roman"/>
          <w:szCs w:val="24"/>
        </w:rPr>
        <w:t>, kas nav iekļaut</w:t>
      </w:r>
      <w:r w:rsidR="002E105C" w:rsidRPr="00461F00">
        <w:rPr>
          <w:rFonts w:ascii="Times New Roman" w:hAnsi="Times New Roman"/>
          <w:szCs w:val="24"/>
        </w:rPr>
        <w:t>a</w:t>
      </w:r>
      <w:r w:rsidR="00FD7512" w:rsidRPr="00461F00">
        <w:rPr>
          <w:rFonts w:ascii="Times New Roman" w:hAnsi="Times New Roman"/>
          <w:szCs w:val="24"/>
        </w:rPr>
        <w:t xml:space="preserve"> Līguma 10.8.punktā norādītajā lapu skaitā.</w:t>
      </w:r>
    </w:p>
    <w:p w14:paraId="5A0135E8" w14:textId="77777777" w:rsidR="002D20F6" w:rsidRPr="00461F00" w:rsidRDefault="002D20F6" w:rsidP="00E30CEC">
      <w:pPr>
        <w:pStyle w:val="BodyTextIndent"/>
        <w:ind w:left="780"/>
        <w:rPr>
          <w:rFonts w:ascii="Times New Roman" w:hAnsi="Times New Roman"/>
          <w:szCs w:val="24"/>
        </w:rPr>
      </w:pPr>
    </w:p>
    <w:p w14:paraId="56DBCB3E" w14:textId="4165F19A" w:rsidR="00C65E33" w:rsidRPr="00461F00" w:rsidRDefault="00C65E33" w:rsidP="00C65E33">
      <w:pPr>
        <w:pStyle w:val="BodyTextIndent"/>
        <w:numPr>
          <w:ilvl w:val="0"/>
          <w:numId w:val="1"/>
        </w:numPr>
        <w:jc w:val="center"/>
        <w:rPr>
          <w:rFonts w:ascii="Times New Roman" w:hAnsi="Times New Roman"/>
          <w:b/>
          <w:i/>
          <w:szCs w:val="24"/>
        </w:rPr>
      </w:pPr>
      <w:r w:rsidRPr="00461F00">
        <w:rPr>
          <w:rFonts w:ascii="Times New Roman" w:hAnsi="Times New Roman"/>
          <w:b/>
          <w:i/>
          <w:szCs w:val="24"/>
        </w:rPr>
        <w:t>Pušu rekvizīti un paraksti</w:t>
      </w:r>
    </w:p>
    <w:p w14:paraId="75D6F6D1" w14:textId="77777777" w:rsidR="00C65E33" w:rsidRPr="00461F00" w:rsidRDefault="00C65E33" w:rsidP="00E30CEC">
      <w:pPr>
        <w:pStyle w:val="BodyTextIndent"/>
        <w:ind w:left="780"/>
        <w:rPr>
          <w:rFonts w:ascii="Times New Roman" w:hAnsi="Times New Roman"/>
          <w:szCs w:val="24"/>
        </w:rPr>
      </w:pPr>
    </w:p>
    <w:tbl>
      <w:tblPr>
        <w:tblW w:w="9000" w:type="dxa"/>
        <w:tblInd w:w="648" w:type="dxa"/>
        <w:tblLook w:val="0000" w:firstRow="0" w:lastRow="0" w:firstColumn="0" w:lastColumn="0" w:noHBand="0" w:noVBand="0"/>
      </w:tblPr>
      <w:tblGrid>
        <w:gridCol w:w="4500"/>
        <w:gridCol w:w="4500"/>
      </w:tblGrid>
      <w:tr w:rsidR="00461F00" w:rsidRPr="00461F00" w14:paraId="6771C548" w14:textId="77777777" w:rsidTr="00FC1625">
        <w:tc>
          <w:tcPr>
            <w:tcW w:w="4500" w:type="dxa"/>
          </w:tcPr>
          <w:p w14:paraId="1BD03ABD" w14:textId="3996F579" w:rsidR="00C65E33" w:rsidRPr="00461F00" w:rsidRDefault="00C65E33" w:rsidP="000E2D13">
            <w:pPr>
              <w:spacing w:after="0" w:line="240" w:lineRule="auto"/>
              <w:jc w:val="both"/>
              <w:rPr>
                <w:rFonts w:ascii="Times New Roman" w:eastAsia="Times New Roman" w:hAnsi="Times New Roman" w:cs="Times New Roman"/>
                <w:b/>
                <w:bCs/>
                <w:sz w:val="24"/>
                <w:szCs w:val="24"/>
                <w:lang w:eastAsia="en-US"/>
              </w:rPr>
            </w:pPr>
            <w:r w:rsidRPr="00461F00">
              <w:rPr>
                <w:rFonts w:ascii="Times New Roman" w:eastAsia="Times New Roman" w:hAnsi="Times New Roman" w:cs="Times New Roman"/>
                <w:b/>
                <w:sz w:val="24"/>
                <w:szCs w:val="24"/>
                <w:lang w:eastAsia="en-US"/>
              </w:rPr>
              <w:t>P</w:t>
            </w:r>
            <w:r w:rsidR="000E2D13" w:rsidRPr="00461F00">
              <w:rPr>
                <w:rFonts w:ascii="Times New Roman" w:eastAsia="Times New Roman" w:hAnsi="Times New Roman" w:cs="Times New Roman"/>
                <w:b/>
                <w:sz w:val="24"/>
                <w:szCs w:val="24"/>
                <w:lang w:eastAsia="en-US"/>
              </w:rPr>
              <w:t>ašvaldība</w:t>
            </w:r>
          </w:p>
        </w:tc>
        <w:tc>
          <w:tcPr>
            <w:tcW w:w="4500" w:type="dxa"/>
          </w:tcPr>
          <w:p w14:paraId="1E6A19F0" w14:textId="75E85AF8" w:rsidR="00C65E33" w:rsidRPr="00461F00" w:rsidRDefault="000E2D13" w:rsidP="00C65E33">
            <w:pPr>
              <w:spacing w:after="0" w:line="240" w:lineRule="auto"/>
              <w:jc w:val="both"/>
              <w:rPr>
                <w:rFonts w:ascii="Times New Roman" w:eastAsia="Times New Roman" w:hAnsi="Times New Roman" w:cs="Times New Roman"/>
                <w:b/>
                <w:bCs/>
                <w:sz w:val="24"/>
                <w:szCs w:val="24"/>
                <w:lang w:eastAsia="en-US"/>
              </w:rPr>
            </w:pPr>
            <w:r w:rsidRPr="00461F00">
              <w:rPr>
                <w:rFonts w:ascii="Times New Roman" w:eastAsia="Times New Roman" w:hAnsi="Times New Roman" w:cs="Times New Roman"/>
                <w:b/>
                <w:bCs/>
                <w:sz w:val="24"/>
                <w:szCs w:val="24"/>
                <w:lang w:eastAsia="en-US"/>
              </w:rPr>
              <w:t>Pilnvarotā persona</w:t>
            </w:r>
          </w:p>
        </w:tc>
      </w:tr>
      <w:tr w:rsidR="00461F00" w:rsidRPr="00461F00" w14:paraId="03AE472A" w14:textId="77777777" w:rsidTr="00FC1625">
        <w:tc>
          <w:tcPr>
            <w:tcW w:w="4500" w:type="dxa"/>
          </w:tcPr>
          <w:p w14:paraId="291B9127" w14:textId="0EC545B5" w:rsidR="00C65E33" w:rsidRPr="00461F00" w:rsidRDefault="00C65E33" w:rsidP="00045B1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 xml:space="preserve">Jelgavas pilsētas </w:t>
            </w:r>
            <w:r w:rsidR="00045B14" w:rsidRPr="00461F00">
              <w:rPr>
                <w:rFonts w:ascii="Times New Roman" w:eastAsia="Times New Roman" w:hAnsi="Times New Roman" w:cs="Times New Roman"/>
                <w:sz w:val="24"/>
                <w:szCs w:val="24"/>
                <w:lang w:eastAsia="en-US"/>
              </w:rPr>
              <w:t>dome</w:t>
            </w:r>
          </w:p>
        </w:tc>
        <w:tc>
          <w:tcPr>
            <w:tcW w:w="4500" w:type="dxa"/>
          </w:tcPr>
          <w:p w14:paraId="219C4921" w14:textId="0ED9C8DC"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SIA “</w:t>
            </w:r>
            <w:r w:rsidR="00F22205" w:rsidRPr="00461F00">
              <w:rPr>
                <w:rFonts w:ascii="Times New Roman" w:eastAsia="Times New Roman" w:hAnsi="Times New Roman" w:cs="Times New Roman"/>
                <w:caps/>
                <w:sz w:val="24"/>
                <w:szCs w:val="24"/>
                <w:lang w:eastAsia="en-US"/>
              </w:rPr>
              <w:t>JELGAVAS ŪDENS</w:t>
            </w:r>
            <w:r w:rsidRPr="00461F00">
              <w:rPr>
                <w:rFonts w:ascii="Times New Roman" w:eastAsia="Times New Roman" w:hAnsi="Times New Roman" w:cs="Times New Roman"/>
                <w:sz w:val="24"/>
                <w:szCs w:val="24"/>
                <w:lang w:eastAsia="en-US"/>
              </w:rPr>
              <w:t>”</w:t>
            </w:r>
          </w:p>
        </w:tc>
      </w:tr>
      <w:tr w:rsidR="00461F00" w:rsidRPr="00461F00" w14:paraId="11A8C27E" w14:textId="77777777" w:rsidTr="00FC1625">
        <w:tc>
          <w:tcPr>
            <w:tcW w:w="4500" w:type="dxa"/>
          </w:tcPr>
          <w:p w14:paraId="4FECD75F"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Juridiskā adrese: Lielā iela 11,</w:t>
            </w:r>
          </w:p>
          <w:p w14:paraId="4C0F2B6E"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Jelgava, LV-3001</w:t>
            </w:r>
          </w:p>
        </w:tc>
        <w:tc>
          <w:tcPr>
            <w:tcW w:w="4500" w:type="dxa"/>
          </w:tcPr>
          <w:p w14:paraId="7D020595"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 xml:space="preserve">Juridiskā adrese: Ūdensvada iela 4 </w:t>
            </w:r>
          </w:p>
          <w:p w14:paraId="519D112D"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Jelgava, LV - 3001</w:t>
            </w:r>
          </w:p>
        </w:tc>
      </w:tr>
      <w:tr w:rsidR="00461F00" w:rsidRPr="00461F00" w14:paraId="585B4E3D" w14:textId="77777777" w:rsidTr="00FC1625">
        <w:tc>
          <w:tcPr>
            <w:tcW w:w="4500" w:type="dxa"/>
          </w:tcPr>
          <w:p w14:paraId="123A18C5"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Reģistrācijas Nr.90000049529</w:t>
            </w:r>
          </w:p>
        </w:tc>
        <w:tc>
          <w:tcPr>
            <w:tcW w:w="4500" w:type="dxa"/>
          </w:tcPr>
          <w:p w14:paraId="59D4EB7F"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Reģistrācijas Nr.41703001321</w:t>
            </w:r>
          </w:p>
        </w:tc>
      </w:tr>
      <w:tr w:rsidR="00461F00" w:rsidRPr="00461F00" w14:paraId="1B6DD91D" w14:textId="77777777" w:rsidTr="00FC1625">
        <w:tc>
          <w:tcPr>
            <w:tcW w:w="4500" w:type="dxa"/>
          </w:tcPr>
          <w:p w14:paraId="2FA859D0" w14:textId="79CC84FA" w:rsidR="00C65E33" w:rsidRPr="00461F00" w:rsidRDefault="00C65E33" w:rsidP="00045B1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Konts Nr. LV</w:t>
            </w:r>
            <w:r w:rsidR="00045B14" w:rsidRPr="00461F00">
              <w:rPr>
                <w:rFonts w:ascii="Times New Roman" w:eastAsia="Times New Roman" w:hAnsi="Times New Roman" w:cs="Times New Roman"/>
                <w:sz w:val="24"/>
                <w:szCs w:val="24"/>
                <w:lang w:eastAsia="en-US"/>
              </w:rPr>
              <w:t>07</w:t>
            </w:r>
            <w:r w:rsidRPr="00461F00">
              <w:rPr>
                <w:rFonts w:ascii="Times New Roman" w:eastAsia="Times New Roman" w:hAnsi="Times New Roman" w:cs="Times New Roman"/>
                <w:sz w:val="24"/>
                <w:szCs w:val="24"/>
                <w:lang w:eastAsia="en-US"/>
              </w:rPr>
              <w:t>UNLA000800014</w:t>
            </w:r>
            <w:r w:rsidR="00045B14" w:rsidRPr="00461F00">
              <w:rPr>
                <w:rFonts w:ascii="Times New Roman" w:eastAsia="Times New Roman" w:hAnsi="Times New Roman" w:cs="Times New Roman"/>
                <w:sz w:val="24"/>
                <w:szCs w:val="24"/>
                <w:lang w:eastAsia="en-US"/>
              </w:rPr>
              <w:t>2221</w:t>
            </w:r>
          </w:p>
        </w:tc>
        <w:tc>
          <w:tcPr>
            <w:tcW w:w="4500" w:type="dxa"/>
          </w:tcPr>
          <w:p w14:paraId="688A445F"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Konts Nr. LV40UNLA0050023486256</w:t>
            </w:r>
          </w:p>
        </w:tc>
      </w:tr>
      <w:tr w:rsidR="00461F00" w:rsidRPr="00461F00" w14:paraId="2F50374E" w14:textId="77777777" w:rsidTr="00FC1625">
        <w:tc>
          <w:tcPr>
            <w:tcW w:w="4500" w:type="dxa"/>
          </w:tcPr>
          <w:p w14:paraId="602EF6E3" w14:textId="77777777" w:rsidR="00C65E33" w:rsidRPr="00461F00" w:rsidRDefault="00C65E33" w:rsidP="00C65E33">
            <w:pPr>
              <w:spacing w:after="0" w:line="240" w:lineRule="auto"/>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A/S ”SEB Banka”</w:t>
            </w:r>
          </w:p>
        </w:tc>
        <w:tc>
          <w:tcPr>
            <w:tcW w:w="4500" w:type="dxa"/>
          </w:tcPr>
          <w:p w14:paraId="04C25C01" w14:textId="77777777" w:rsidR="00C65E33" w:rsidRPr="00461F00" w:rsidRDefault="00C65E33" w:rsidP="00C65E33">
            <w:pPr>
              <w:spacing w:after="0" w:line="240" w:lineRule="auto"/>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A/S ”SEB banka”</w:t>
            </w:r>
          </w:p>
        </w:tc>
      </w:tr>
      <w:tr w:rsidR="00461F00" w:rsidRPr="00461F00" w14:paraId="1DAEC977" w14:textId="77777777" w:rsidTr="00FC1625">
        <w:tc>
          <w:tcPr>
            <w:tcW w:w="4500" w:type="dxa"/>
          </w:tcPr>
          <w:p w14:paraId="336673DE"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 xml:space="preserve">kods UNLALV2X </w:t>
            </w:r>
          </w:p>
        </w:tc>
        <w:tc>
          <w:tcPr>
            <w:tcW w:w="4500" w:type="dxa"/>
          </w:tcPr>
          <w:p w14:paraId="7C77DEE4"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kods UNLALV2X</w:t>
            </w:r>
          </w:p>
        </w:tc>
      </w:tr>
      <w:tr w:rsidR="00461F00" w:rsidRPr="00461F00" w14:paraId="36EEC00F" w14:textId="77777777" w:rsidTr="00FC1625">
        <w:tc>
          <w:tcPr>
            <w:tcW w:w="4500" w:type="dxa"/>
          </w:tcPr>
          <w:p w14:paraId="55739ECA"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p>
        </w:tc>
        <w:tc>
          <w:tcPr>
            <w:tcW w:w="4500" w:type="dxa"/>
          </w:tcPr>
          <w:p w14:paraId="4F9F8CF0"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p>
        </w:tc>
      </w:tr>
      <w:tr w:rsidR="00461F00" w:rsidRPr="00461F00" w14:paraId="1680A83E" w14:textId="77777777" w:rsidTr="00FC1625">
        <w:tc>
          <w:tcPr>
            <w:tcW w:w="4500" w:type="dxa"/>
          </w:tcPr>
          <w:p w14:paraId="004AD65F"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_____________________________</w:t>
            </w:r>
          </w:p>
        </w:tc>
        <w:tc>
          <w:tcPr>
            <w:tcW w:w="4500" w:type="dxa"/>
          </w:tcPr>
          <w:p w14:paraId="520EA299"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______________________________</w:t>
            </w:r>
          </w:p>
        </w:tc>
      </w:tr>
      <w:tr w:rsidR="00BD3C60" w:rsidRPr="00461F00" w14:paraId="01600554" w14:textId="77777777" w:rsidTr="00FC1625">
        <w:trPr>
          <w:trHeight w:val="328"/>
        </w:trPr>
        <w:tc>
          <w:tcPr>
            <w:tcW w:w="4500" w:type="dxa"/>
          </w:tcPr>
          <w:p w14:paraId="60C32086"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p>
          <w:p w14:paraId="38C391E4" w14:textId="67046CD6" w:rsidR="00C65E33" w:rsidRPr="00461F00" w:rsidRDefault="00FB3102"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Pašvaldības izpilddirektore I.Škutāne</w:t>
            </w:r>
          </w:p>
        </w:tc>
        <w:tc>
          <w:tcPr>
            <w:tcW w:w="4500" w:type="dxa"/>
          </w:tcPr>
          <w:p w14:paraId="41C0B02B"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p>
          <w:p w14:paraId="18334162" w14:textId="3E4CEC09" w:rsidR="00C65E33" w:rsidRPr="00461F00" w:rsidRDefault="00FB3102"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Valdes loceklis E.Līcis</w:t>
            </w:r>
          </w:p>
        </w:tc>
      </w:tr>
    </w:tbl>
    <w:p w14:paraId="7D350392" w14:textId="43C7EB62" w:rsidR="00FB3102" w:rsidRPr="00461F00" w:rsidRDefault="00FB3102" w:rsidP="00BD3C60">
      <w:pPr>
        <w:pStyle w:val="BodyTextIndent"/>
        <w:ind w:left="780"/>
        <w:rPr>
          <w:rFonts w:ascii="Times New Roman" w:hAnsi="Times New Roman"/>
          <w:szCs w:val="24"/>
        </w:rPr>
      </w:pPr>
    </w:p>
    <w:p w14:paraId="679DE956" w14:textId="77777777" w:rsidR="00FB3102" w:rsidRPr="00461F00" w:rsidRDefault="00FB3102">
      <w:pPr>
        <w:rPr>
          <w:rFonts w:ascii="Times New Roman" w:eastAsia="Times New Roman" w:hAnsi="Times New Roman" w:cs="Times New Roman"/>
          <w:sz w:val="24"/>
          <w:szCs w:val="24"/>
        </w:rPr>
      </w:pPr>
      <w:r w:rsidRPr="00461F00">
        <w:rPr>
          <w:rFonts w:ascii="Times New Roman" w:hAnsi="Times New Roman"/>
          <w:szCs w:val="24"/>
        </w:rPr>
        <w:br w:type="page"/>
      </w:r>
    </w:p>
    <w:p w14:paraId="300D872C" w14:textId="2E50BED7" w:rsidR="00FB3102" w:rsidRPr="00461F00" w:rsidRDefault="00FB3102" w:rsidP="00FB3102">
      <w:pPr>
        <w:spacing w:after="0" w:line="259" w:lineRule="auto"/>
        <w:jc w:val="right"/>
        <w:rPr>
          <w:rFonts w:ascii="Times New Roman" w:eastAsia="Calibri" w:hAnsi="Times New Roman" w:cs="Times New Roman"/>
          <w:sz w:val="24"/>
          <w:szCs w:val="24"/>
          <w:lang w:eastAsia="en-US"/>
        </w:rPr>
      </w:pPr>
      <w:r w:rsidRPr="00461F00">
        <w:rPr>
          <w:rFonts w:ascii="Times New Roman" w:eastAsia="Calibri" w:hAnsi="Times New Roman" w:cs="Times New Roman"/>
          <w:sz w:val="24"/>
          <w:szCs w:val="24"/>
          <w:lang w:eastAsia="en-US"/>
        </w:rPr>
        <w:lastRenderedPageBreak/>
        <w:t>Pielikums</w:t>
      </w:r>
    </w:p>
    <w:p w14:paraId="1207714A" w14:textId="73D51EF6" w:rsidR="00FB3102" w:rsidRPr="00461F00" w:rsidRDefault="00FB3102" w:rsidP="00FB3102">
      <w:pPr>
        <w:spacing w:after="0" w:line="240" w:lineRule="auto"/>
        <w:jc w:val="right"/>
        <w:rPr>
          <w:rFonts w:ascii="Times New Roman" w:eastAsia="Calibri" w:hAnsi="Times New Roman" w:cs="Times New Roman"/>
          <w:sz w:val="24"/>
          <w:szCs w:val="24"/>
          <w:lang w:eastAsia="en-US"/>
        </w:rPr>
      </w:pPr>
      <w:r w:rsidRPr="00461F00">
        <w:rPr>
          <w:rFonts w:ascii="Times New Roman" w:eastAsia="Calibri" w:hAnsi="Times New Roman" w:cs="Times New Roman"/>
          <w:sz w:val="24"/>
          <w:szCs w:val="24"/>
          <w:lang w:eastAsia="en-US"/>
        </w:rPr>
        <w:t>pie __.02.2021. deleģēšanas līguma</w:t>
      </w:r>
    </w:p>
    <w:p w14:paraId="0EB50A4D" w14:textId="38F37798" w:rsidR="00FB3102" w:rsidRPr="00461F00" w:rsidRDefault="00FB3102" w:rsidP="00FB3102">
      <w:pPr>
        <w:spacing w:after="0" w:line="240" w:lineRule="auto"/>
        <w:jc w:val="right"/>
        <w:rPr>
          <w:rFonts w:ascii="Times New Roman" w:eastAsia="Calibri" w:hAnsi="Times New Roman" w:cs="Times New Roman"/>
          <w:sz w:val="24"/>
          <w:szCs w:val="24"/>
          <w:lang w:eastAsia="en-US"/>
        </w:rPr>
      </w:pPr>
      <w:r w:rsidRPr="00461F00">
        <w:rPr>
          <w:rFonts w:ascii="Times New Roman" w:eastAsia="Calibri" w:hAnsi="Times New Roman" w:cs="Times New Roman"/>
          <w:sz w:val="24"/>
          <w:szCs w:val="24"/>
          <w:lang w:eastAsia="en-US"/>
        </w:rPr>
        <w:t>“Par decentralizēto kanalizācijas sistēmu</w:t>
      </w:r>
    </w:p>
    <w:p w14:paraId="5B528235" w14:textId="77777777" w:rsidR="00FB3102" w:rsidRPr="00461F00" w:rsidRDefault="00FB3102" w:rsidP="00FB3102">
      <w:pPr>
        <w:spacing w:after="0" w:line="240" w:lineRule="auto"/>
        <w:jc w:val="right"/>
        <w:rPr>
          <w:rFonts w:ascii="Times New Roman" w:eastAsia="Calibri" w:hAnsi="Times New Roman" w:cs="Times New Roman"/>
          <w:sz w:val="24"/>
          <w:szCs w:val="24"/>
          <w:lang w:eastAsia="en-US"/>
        </w:rPr>
      </w:pPr>
      <w:r w:rsidRPr="00461F00">
        <w:rPr>
          <w:rFonts w:ascii="Times New Roman" w:eastAsia="Calibri" w:hAnsi="Times New Roman" w:cs="Times New Roman"/>
          <w:sz w:val="24"/>
          <w:szCs w:val="24"/>
          <w:lang w:eastAsia="en-US"/>
        </w:rPr>
        <w:t xml:space="preserve"> apsaimniekošanas prasību ievērošanas</w:t>
      </w:r>
    </w:p>
    <w:p w14:paraId="53D8447F" w14:textId="3EECD2DD" w:rsidR="00FB3102" w:rsidRPr="00461F00" w:rsidRDefault="00FB3102" w:rsidP="00FB3102">
      <w:pPr>
        <w:spacing w:after="0" w:line="240" w:lineRule="auto"/>
        <w:jc w:val="right"/>
        <w:rPr>
          <w:rFonts w:ascii="Times New Roman" w:eastAsia="Calibri" w:hAnsi="Times New Roman" w:cs="Times New Roman"/>
          <w:sz w:val="24"/>
          <w:szCs w:val="24"/>
          <w:lang w:eastAsia="en-US"/>
        </w:rPr>
      </w:pPr>
      <w:r w:rsidRPr="00461F00">
        <w:rPr>
          <w:rFonts w:ascii="Times New Roman" w:eastAsia="Calibri" w:hAnsi="Times New Roman" w:cs="Times New Roman"/>
          <w:sz w:val="24"/>
          <w:szCs w:val="24"/>
          <w:lang w:eastAsia="en-US"/>
        </w:rPr>
        <w:t xml:space="preserve"> kontroli un uzraudzību”</w:t>
      </w:r>
    </w:p>
    <w:p w14:paraId="2AC88D49" w14:textId="77777777" w:rsidR="00FB3102" w:rsidRPr="00461F00" w:rsidRDefault="00FB3102" w:rsidP="00FB3102">
      <w:pPr>
        <w:spacing w:after="0" w:line="240" w:lineRule="auto"/>
        <w:jc w:val="both"/>
        <w:rPr>
          <w:rFonts w:ascii="Times New Roman" w:eastAsia="Calibri" w:hAnsi="Times New Roman" w:cs="Times New Roman"/>
          <w:sz w:val="24"/>
          <w:szCs w:val="24"/>
          <w:lang w:eastAsia="en-US"/>
        </w:rPr>
      </w:pPr>
      <w:r w:rsidRPr="00461F00">
        <w:rPr>
          <w:rFonts w:ascii="Times New Roman" w:eastAsia="Calibri" w:hAnsi="Times New Roman" w:cs="Times New Roman"/>
          <w:sz w:val="24"/>
          <w:szCs w:val="24"/>
          <w:lang w:eastAsia="en-US"/>
        </w:rPr>
        <w:t xml:space="preserve"> </w:t>
      </w:r>
    </w:p>
    <w:p w14:paraId="6AE0F87E" w14:textId="77777777" w:rsidR="00FB3102" w:rsidRPr="00461F00" w:rsidRDefault="00FB3102" w:rsidP="00FB3102">
      <w:pPr>
        <w:spacing w:after="0" w:line="259" w:lineRule="auto"/>
        <w:jc w:val="center"/>
        <w:rPr>
          <w:rFonts w:ascii="Times New Roman" w:eastAsia="Calibri" w:hAnsi="Times New Roman" w:cs="Times New Roman"/>
          <w:sz w:val="24"/>
          <w:szCs w:val="24"/>
          <w:lang w:eastAsia="en-US"/>
        </w:rPr>
      </w:pPr>
    </w:p>
    <w:p w14:paraId="3402B27F" w14:textId="33B769EA" w:rsidR="004A1D1B" w:rsidRPr="00461F00" w:rsidRDefault="004A1D1B" w:rsidP="004A1D1B">
      <w:pPr>
        <w:spacing w:after="0" w:line="259" w:lineRule="auto"/>
        <w:ind w:left="360"/>
        <w:jc w:val="center"/>
        <w:rPr>
          <w:rFonts w:ascii="Times New Roman" w:eastAsia="Calibri" w:hAnsi="Times New Roman" w:cs="Times New Roman"/>
          <w:b/>
          <w:bCs/>
          <w:sz w:val="24"/>
          <w:szCs w:val="24"/>
          <w:lang w:eastAsia="en-US"/>
        </w:rPr>
      </w:pPr>
      <w:r w:rsidRPr="00461F00">
        <w:rPr>
          <w:rFonts w:ascii="Times New Roman" w:eastAsia="Calibri" w:hAnsi="Times New Roman" w:cs="Times New Roman"/>
          <w:b/>
          <w:bCs/>
          <w:sz w:val="24"/>
          <w:szCs w:val="24"/>
          <w:lang w:eastAsia="en-US"/>
        </w:rPr>
        <w:t xml:space="preserve">UZDEVUMA IZPILDES </w:t>
      </w:r>
      <w:r w:rsidR="005B0438" w:rsidRPr="00461F00">
        <w:rPr>
          <w:rFonts w:ascii="Times New Roman" w:eastAsia="Calibri" w:hAnsi="Times New Roman" w:cs="Times New Roman"/>
          <w:b/>
          <w:bCs/>
          <w:sz w:val="24"/>
          <w:szCs w:val="24"/>
          <w:lang w:eastAsia="en-US"/>
        </w:rPr>
        <w:t xml:space="preserve">IZMAKSU </w:t>
      </w:r>
      <w:r w:rsidRPr="00461F00">
        <w:rPr>
          <w:rFonts w:ascii="Times New Roman" w:eastAsia="Calibri" w:hAnsi="Times New Roman" w:cs="Times New Roman"/>
          <w:b/>
          <w:bCs/>
          <w:sz w:val="24"/>
          <w:szCs w:val="24"/>
          <w:lang w:eastAsia="en-US"/>
        </w:rPr>
        <w:t xml:space="preserve">TĀME </w:t>
      </w:r>
    </w:p>
    <w:p w14:paraId="689B491E" w14:textId="1E66F300" w:rsidR="004A1D1B" w:rsidRPr="00461F00" w:rsidRDefault="00C42A75" w:rsidP="004A1D1B">
      <w:pPr>
        <w:spacing w:after="0" w:line="259" w:lineRule="auto"/>
        <w:ind w:left="360"/>
        <w:jc w:val="center"/>
        <w:rPr>
          <w:rFonts w:ascii="Times New Roman" w:eastAsia="Calibri" w:hAnsi="Times New Roman" w:cs="Times New Roman"/>
          <w:b/>
          <w:bCs/>
          <w:sz w:val="24"/>
          <w:szCs w:val="24"/>
          <w:lang w:eastAsia="en-US"/>
        </w:rPr>
      </w:pPr>
      <w:r w:rsidRPr="00461F00">
        <w:rPr>
          <w:rFonts w:ascii="Times New Roman" w:eastAsia="Calibri" w:hAnsi="Times New Roman" w:cs="Times New Roman"/>
          <w:b/>
          <w:bCs/>
          <w:sz w:val="24"/>
          <w:szCs w:val="24"/>
          <w:lang w:eastAsia="en-US"/>
        </w:rPr>
        <w:t>VIENAM OBJEKTAM</w:t>
      </w:r>
    </w:p>
    <w:p w14:paraId="6E851B4B" w14:textId="77777777" w:rsidR="00C42A75" w:rsidRPr="00461F00" w:rsidRDefault="00C42A75" w:rsidP="004A1D1B">
      <w:pPr>
        <w:spacing w:after="0" w:line="259" w:lineRule="auto"/>
        <w:ind w:left="360"/>
        <w:jc w:val="center"/>
        <w:rPr>
          <w:rFonts w:ascii="Times New Roman" w:eastAsia="Calibri" w:hAnsi="Times New Roman" w:cs="Times New Roman"/>
          <w:b/>
          <w:bCs/>
          <w:sz w:val="24"/>
          <w:szCs w:val="24"/>
          <w:lang w:eastAsia="en-US"/>
        </w:rPr>
      </w:pPr>
    </w:p>
    <w:tbl>
      <w:tblPr>
        <w:tblStyle w:val="TableGrid1"/>
        <w:tblW w:w="7809" w:type="dxa"/>
        <w:tblInd w:w="550" w:type="dxa"/>
        <w:tblLook w:val="04A0" w:firstRow="1" w:lastRow="0" w:firstColumn="1" w:lastColumn="0" w:noHBand="0" w:noVBand="1"/>
      </w:tblPr>
      <w:tblGrid>
        <w:gridCol w:w="1870"/>
        <w:gridCol w:w="4221"/>
        <w:gridCol w:w="1718"/>
      </w:tblGrid>
      <w:tr w:rsidR="00461F00" w:rsidRPr="00461F00" w14:paraId="4ACAD81B" w14:textId="77777777" w:rsidTr="00480C75">
        <w:tc>
          <w:tcPr>
            <w:tcW w:w="1870" w:type="dxa"/>
          </w:tcPr>
          <w:p w14:paraId="3A96E166" w14:textId="77777777" w:rsidR="004A1D1B" w:rsidRPr="00461F00" w:rsidRDefault="004A1D1B" w:rsidP="00480C75">
            <w:pPr>
              <w:jc w:val="center"/>
              <w:rPr>
                <w:rFonts w:ascii="Times New Roman" w:hAnsi="Times New Roman" w:cs="Times New Roman"/>
                <w:b/>
                <w:bCs/>
                <w:sz w:val="24"/>
                <w:szCs w:val="24"/>
              </w:rPr>
            </w:pPr>
            <w:r w:rsidRPr="00461F00">
              <w:rPr>
                <w:rFonts w:ascii="Times New Roman" w:hAnsi="Times New Roman" w:cs="Times New Roman"/>
                <w:b/>
                <w:bCs/>
                <w:sz w:val="24"/>
                <w:szCs w:val="24"/>
              </w:rPr>
              <w:t>Nr.</w:t>
            </w:r>
          </w:p>
        </w:tc>
        <w:tc>
          <w:tcPr>
            <w:tcW w:w="4221" w:type="dxa"/>
          </w:tcPr>
          <w:p w14:paraId="4951D5EE" w14:textId="77777777" w:rsidR="004A1D1B" w:rsidRPr="00461F00" w:rsidRDefault="004A1D1B" w:rsidP="00480C75">
            <w:pPr>
              <w:jc w:val="center"/>
              <w:rPr>
                <w:rFonts w:ascii="Times New Roman" w:hAnsi="Times New Roman" w:cs="Times New Roman"/>
                <w:b/>
                <w:bCs/>
                <w:sz w:val="24"/>
                <w:szCs w:val="24"/>
              </w:rPr>
            </w:pPr>
            <w:r w:rsidRPr="00461F00">
              <w:rPr>
                <w:rFonts w:ascii="Times New Roman" w:hAnsi="Times New Roman" w:cs="Times New Roman"/>
                <w:b/>
                <w:bCs/>
                <w:sz w:val="24"/>
                <w:szCs w:val="24"/>
              </w:rPr>
              <w:t>Pakalpojuma apraksts</w:t>
            </w:r>
          </w:p>
        </w:tc>
        <w:tc>
          <w:tcPr>
            <w:tcW w:w="1718" w:type="dxa"/>
          </w:tcPr>
          <w:p w14:paraId="6388D710" w14:textId="77777777" w:rsidR="004A1D1B" w:rsidRPr="00461F00" w:rsidRDefault="004A1D1B" w:rsidP="00480C75">
            <w:pPr>
              <w:jc w:val="center"/>
              <w:rPr>
                <w:rFonts w:ascii="Times New Roman" w:hAnsi="Times New Roman" w:cs="Times New Roman"/>
                <w:b/>
                <w:bCs/>
                <w:sz w:val="24"/>
                <w:szCs w:val="24"/>
              </w:rPr>
            </w:pPr>
            <w:r w:rsidRPr="00461F00">
              <w:rPr>
                <w:rFonts w:ascii="Times New Roman" w:hAnsi="Times New Roman" w:cs="Times New Roman"/>
                <w:b/>
                <w:bCs/>
                <w:sz w:val="24"/>
                <w:szCs w:val="24"/>
              </w:rPr>
              <w:t>EUR</w:t>
            </w:r>
          </w:p>
          <w:p w14:paraId="13AF6538" w14:textId="77777777" w:rsidR="004A1D1B" w:rsidRPr="00461F00" w:rsidRDefault="004A1D1B" w:rsidP="00480C75">
            <w:pPr>
              <w:jc w:val="center"/>
              <w:rPr>
                <w:rFonts w:ascii="Times New Roman" w:hAnsi="Times New Roman" w:cs="Times New Roman"/>
                <w:b/>
                <w:bCs/>
                <w:sz w:val="24"/>
                <w:szCs w:val="24"/>
              </w:rPr>
            </w:pPr>
            <w:r w:rsidRPr="00461F00">
              <w:rPr>
                <w:rFonts w:ascii="Times New Roman" w:hAnsi="Times New Roman" w:cs="Times New Roman"/>
                <w:b/>
                <w:bCs/>
                <w:sz w:val="24"/>
                <w:szCs w:val="24"/>
              </w:rPr>
              <w:t>(bez PVN)</w:t>
            </w:r>
          </w:p>
        </w:tc>
      </w:tr>
      <w:tr w:rsidR="00461F00" w:rsidRPr="00461F00" w14:paraId="7E6E6442" w14:textId="77777777" w:rsidTr="00480C75">
        <w:trPr>
          <w:trHeight w:val="655"/>
        </w:trPr>
        <w:tc>
          <w:tcPr>
            <w:tcW w:w="1870" w:type="dxa"/>
          </w:tcPr>
          <w:p w14:paraId="62D15794" w14:textId="77777777" w:rsidR="004A1D1B" w:rsidRPr="00461F00" w:rsidRDefault="004A1D1B" w:rsidP="00480C75">
            <w:pPr>
              <w:rPr>
                <w:rFonts w:ascii="Times New Roman" w:hAnsi="Times New Roman" w:cs="Times New Roman"/>
                <w:sz w:val="24"/>
                <w:szCs w:val="24"/>
              </w:rPr>
            </w:pPr>
          </w:p>
          <w:p w14:paraId="1419A574" w14:textId="77777777" w:rsidR="004A1D1B" w:rsidRPr="00461F00" w:rsidRDefault="004A1D1B" w:rsidP="00480C75">
            <w:pPr>
              <w:jc w:val="center"/>
              <w:rPr>
                <w:rFonts w:ascii="Times New Roman" w:hAnsi="Times New Roman" w:cs="Times New Roman"/>
                <w:sz w:val="24"/>
                <w:szCs w:val="24"/>
              </w:rPr>
            </w:pPr>
            <w:r w:rsidRPr="00461F00">
              <w:rPr>
                <w:rFonts w:ascii="Times New Roman" w:hAnsi="Times New Roman" w:cs="Times New Roman"/>
                <w:sz w:val="24"/>
                <w:szCs w:val="24"/>
              </w:rPr>
              <w:t>NR.1</w:t>
            </w:r>
          </w:p>
        </w:tc>
        <w:tc>
          <w:tcPr>
            <w:tcW w:w="4221" w:type="dxa"/>
          </w:tcPr>
          <w:p w14:paraId="36ED2111" w14:textId="5CF0AE2F" w:rsidR="004A1D1B" w:rsidRPr="00461F00" w:rsidRDefault="004A1D1B" w:rsidP="0029715D">
            <w:pPr>
              <w:jc w:val="both"/>
              <w:rPr>
                <w:rFonts w:ascii="Times New Roman" w:hAnsi="Times New Roman" w:cs="Times New Roman"/>
                <w:sz w:val="24"/>
                <w:szCs w:val="24"/>
              </w:rPr>
            </w:pPr>
            <w:r w:rsidRPr="00461F00">
              <w:rPr>
                <w:rFonts w:ascii="Times New Roman" w:hAnsi="Times New Roman" w:cs="Times New Roman"/>
                <w:sz w:val="24"/>
                <w:szCs w:val="24"/>
                <w:shd w:val="clear" w:color="auto" w:fill="FFFFFF"/>
                <w:lang w:val="lv"/>
              </w:rPr>
              <w:t>Krājakas tilpuma un hermētiskuma precizēšana ar atsūknēšanas veikšan</w:t>
            </w:r>
            <w:r w:rsidR="0029715D" w:rsidRPr="00461F00">
              <w:rPr>
                <w:rFonts w:ascii="Times New Roman" w:hAnsi="Times New Roman" w:cs="Times New Roman"/>
                <w:sz w:val="24"/>
                <w:szCs w:val="24"/>
                <w:shd w:val="clear" w:color="auto" w:fill="FFFFFF"/>
                <w:lang w:val="lv"/>
              </w:rPr>
              <w:t>u</w:t>
            </w:r>
            <w:r w:rsidRPr="00461F00">
              <w:rPr>
                <w:rFonts w:ascii="Times New Roman" w:hAnsi="Times New Roman" w:cs="Times New Roman"/>
                <w:sz w:val="24"/>
                <w:szCs w:val="24"/>
                <w:shd w:val="clear" w:color="auto" w:fill="FFFFFF"/>
                <w:lang w:val="lv"/>
              </w:rPr>
              <w:t>.</w:t>
            </w:r>
          </w:p>
        </w:tc>
        <w:tc>
          <w:tcPr>
            <w:tcW w:w="1718" w:type="dxa"/>
          </w:tcPr>
          <w:p w14:paraId="421A5F6B" w14:textId="77777777" w:rsidR="004A1D1B" w:rsidRPr="00461F00" w:rsidRDefault="004A1D1B" w:rsidP="00480C75">
            <w:pPr>
              <w:jc w:val="center"/>
              <w:rPr>
                <w:rFonts w:ascii="Times New Roman" w:hAnsi="Times New Roman" w:cs="Times New Roman"/>
                <w:sz w:val="24"/>
                <w:szCs w:val="24"/>
                <w:shd w:val="clear" w:color="auto" w:fill="FFFFFF"/>
                <w:lang w:val="lv"/>
              </w:rPr>
            </w:pPr>
          </w:p>
          <w:p w14:paraId="08CB6856" w14:textId="77777777" w:rsidR="004A1D1B" w:rsidRPr="00461F00" w:rsidRDefault="004A1D1B" w:rsidP="00480C75">
            <w:pPr>
              <w:jc w:val="center"/>
              <w:rPr>
                <w:rFonts w:ascii="Times New Roman" w:hAnsi="Times New Roman" w:cs="Times New Roman"/>
                <w:sz w:val="24"/>
                <w:szCs w:val="24"/>
              </w:rPr>
            </w:pPr>
            <w:r w:rsidRPr="00461F00">
              <w:rPr>
                <w:rFonts w:ascii="Times New Roman" w:hAnsi="Times New Roman" w:cs="Times New Roman"/>
                <w:sz w:val="24"/>
                <w:szCs w:val="24"/>
                <w:shd w:val="clear" w:color="auto" w:fill="FFFFFF"/>
                <w:lang w:val="lv"/>
              </w:rPr>
              <w:t>99,07</w:t>
            </w:r>
          </w:p>
        </w:tc>
      </w:tr>
      <w:tr w:rsidR="00461F00" w:rsidRPr="00461F00" w14:paraId="1E73A3D9" w14:textId="77777777" w:rsidTr="00480C75">
        <w:tc>
          <w:tcPr>
            <w:tcW w:w="1870" w:type="dxa"/>
          </w:tcPr>
          <w:p w14:paraId="6C0940F1" w14:textId="77777777" w:rsidR="004A1D1B" w:rsidRPr="00461F00" w:rsidRDefault="004A1D1B" w:rsidP="00480C75">
            <w:pPr>
              <w:rPr>
                <w:rFonts w:ascii="Times New Roman" w:hAnsi="Times New Roman" w:cs="Times New Roman"/>
                <w:sz w:val="24"/>
                <w:szCs w:val="24"/>
              </w:rPr>
            </w:pPr>
          </w:p>
          <w:p w14:paraId="3A0D5F41" w14:textId="77777777" w:rsidR="004A1D1B" w:rsidRPr="00461F00" w:rsidRDefault="004A1D1B" w:rsidP="00480C75">
            <w:pPr>
              <w:jc w:val="center"/>
              <w:rPr>
                <w:rFonts w:ascii="Times New Roman" w:hAnsi="Times New Roman" w:cs="Times New Roman"/>
                <w:sz w:val="24"/>
                <w:szCs w:val="24"/>
              </w:rPr>
            </w:pPr>
            <w:r w:rsidRPr="00461F00">
              <w:rPr>
                <w:rFonts w:ascii="Times New Roman" w:hAnsi="Times New Roman" w:cs="Times New Roman"/>
                <w:sz w:val="24"/>
                <w:szCs w:val="24"/>
              </w:rPr>
              <w:t>NR.2</w:t>
            </w:r>
          </w:p>
        </w:tc>
        <w:tc>
          <w:tcPr>
            <w:tcW w:w="4221" w:type="dxa"/>
          </w:tcPr>
          <w:p w14:paraId="2E0C0446" w14:textId="77777777" w:rsidR="004A1D1B" w:rsidRPr="00461F00" w:rsidRDefault="004A1D1B" w:rsidP="00480C75">
            <w:pPr>
              <w:jc w:val="both"/>
              <w:rPr>
                <w:rFonts w:ascii="Times New Roman" w:hAnsi="Times New Roman" w:cs="Times New Roman"/>
                <w:sz w:val="24"/>
                <w:szCs w:val="24"/>
                <w:shd w:val="clear" w:color="auto" w:fill="FFFFFF"/>
                <w:lang w:val="lv"/>
              </w:rPr>
            </w:pPr>
            <w:r w:rsidRPr="00461F00">
              <w:rPr>
                <w:rFonts w:ascii="Times New Roman" w:hAnsi="Times New Roman" w:cs="Times New Roman"/>
                <w:sz w:val="24"/>
                <w:szCs w:val="24"/>
                <w:shd w:val="clear" w:color="auto" w:fill="FFFFFF"/>
                <w:lang w:val="lv"/>
              </w:rPr>
              <w:t>Daudzdzīvokļu dzīvojamās mājas krājtvertnes tilpuma un hermētiskuma precizēšana, veicot tās atsūknēšanu, skalošanu, tīrīšanu, pielietojot hidrodinamisko un asenizācijas vakuuma automašīnas.</w:t>
            </w:r>
          </w:p>
        </w:tc>
        <w:tc>
          <w:tcPr>
            <w:tcW w:w="1718" w:type="dxa"/>
          </w:tcPr>
          <w:p w14:paraId="1E0CCC18" w14:textId="77777777" w:rsidR="004A1D1B" w:rsidRPr="00461F00" w:rsidRDefault="004A1D1B" w:rsidP="00480C75">
            <w:pPr>
              <w:jc w:val="center"/>
              <w:rPr>
                <w:rFonts w:ascii="Times New Roman" w:hAnsi="Times New Roman" w:cs="Times New Roman"/>
                <w:sz w:val="24"/>
                <w:szCs w:val="24"/>
              </w:rPr>
            </w:pPr>
          </w:p>
          <w:p w14:paraId="6BFE8650" w14:textId="77777777" w:rsidR="004A1D1B" w:rsidRPr="00461F00" w:rsidRDefault="004A1D1B" w:rsidP="00480C75">
            <w:pPr>
              <w:jc w:val="center"/>
              <w:rPr>
                <w:rFonts w:ascii="Times New Roman" w:hAnsi="Times New Roman" w:cs="Times New Roman"/>
                <w:sz w:val="24"/>
                <w:szCs w:val="24"/>
              </w:rPr>
            </w:pPr>
            <w:r w:rsidRPr="00461F00">
              <w:rPr>
                <w:rFonts w:ascii="Times New Roman" w:hAnsi="Times New Roman" w:cs="Times New Roman"/>
                <w:sz w:val="24"/>
                <w:szCs w:val="24"/>
              </w:rPr>
              <w:t>267,14</w:t>
            </w:r>
          </w:p>
        </w:tc>
      </w:tr>
      <w:tr w:rsidR="00461F00" w:rsidRPr="00461F00" w14:paraId="0801FC35" w14:textId="77777777" w:rsidTr="00480C75">
        <w:tc>
          <w:tcPr>
            <w:tcW w:w="1870" w:type="dxa"/>
          </w:tcPr>
          <w:p w14:paraId="55618E2D" w14:textId="77777777" w:rsidR="004A1D1B" w:rsidRPr="00461F00" w:rsidRDefault="004A1D1B" w:rsidP="00480C75">
            <w:pPr>
              <w:jc w:val="center"/>
              <w:rPr>
                <w:rFonts w:ascii="Times New Roman" w:hAnsi="Times New Roman" w:cs="Times New Roman"/>
                <w:sz w:val="24"/>
                <w:szCs w:val="24"/>
              </w:rPr>
            </w:pPr>
          </w:p>
          <w:p w14:paraId="1A984617" w14:textId="77777777" w:rsidR="004A1D1B" w:rsidRPr="00461F00" w:rsidRDefault="004A1D1B" w:rsidP="00480C75">
            <w:pPr>
              <w:jc w:val="center"/>
              <w:rPr>
                <w:rFonts w:ascii="Times New Roman" w:hAnsi="Times New Roman" w:cs="Times New Roman"/>
                <w:sz w:val="24"/>
                <w:szCs w:val="24"/>
              </w:rPr>
            </w:pPr>
          </w:p>
          <w:p w14:paraId="5EC5AFDA" w14:textId="77777777" w:rsidR="004A1D1B" w:rsidRPr="00461F00" w:rsidRDefault="004A1D1B" w:rsidP="00480C75">
            <w:pPr>
              <w:jc w:val="center"/>
              <w:rPr>
                <w:rFonts w:ascii="Times New Roman" w:hAnsi="Times New Roman" w:cs="Times New Roman"/>
                <w:sz w:val="24"/>
                <w:szCs w:val="24"/>
              </w:rPr>
            </w:pPr>
            <w:r w:rsidRPr="00461F00">
              <w:rPr>
                <w:rFonts w:ascii="Times New Roman" w:hAnsi="Times New Roman" w:cs="Times New Roman"/>
                <w:sz w:val="24"/>
                <w:szCs w:val="24"/>
              </w:rPr>
              <w:t>NR.3</w:t>
            </w:r>
          </w:p>
        </w:tc>
        <w:tc>
          <w:tcPr>
            <w:tcW w:w="4221" w:type="dxa"/>
          </w:tcPr>
          <w:p w14:paraId="60F833AE" w14:textId="77777777" w:rsidR="004A1D1B" w:rsidRPr="00461F00" w:rsidRDefault="004A1D1B" w:rsidP="00480C75">
            <w:pPr>
              <w:jc w:val="both"/>
              <w:rPr>
                <w:rFonts w:ascii="Times New Roman" w:hAnsi="Times New Roman" w:cs="Times New Roman"/>
                <w:sz w:val="24"/>
                <w:szCs w:val="24"/>
                <w:shd w:val="clear" w:color="auto" w:fill="FFFFFF"/>
                <w:lang w:val="lv"/>
              </w:rPr>
            </w:pPr>
            <w:r w:rsidRPr="00461F00">
              <w:rPr>
                <w:rFonts w:ascii="Times New Roman" w:hAnsi="Times New Roman" w:cs="Times New Roman"/>
                <w:sz w:val="24"/>
                <w:szCs w:val="24"/>
                <w:shd w:val="clear" w:color="auto" w:fill="FFFFFF"/>
                <w:lang w:val="lv"/>
              </w:rPr>
              <w:t>Mazās bioloģiskās notekūdens attīrīšanas iekārtas (ar kopējo jaudu mazāku par 5 m3/dnn) apsekošana, notekūdens paraugu analīžu veikšana akreditētajā laboratorijā, attīrīšanas efektivitātes precizēšanai.</w:t>
            </w:r>
          </w:p>
        </w:tc>
        <w:tc>
          <w:tcPr>
            <w:tcW w:w="1718" w:type="dxa"/>
          </w:tcPr>
          <w:p w14:paraId="2CE39339" w14:textId="77777777" w:rsidR="004A1D1B" w:rsidRPr="00461F00" w:rsidRDefault="004A1D1B" w:rsidP="00480C75">
            <w:pPr>
              <w:jc w:val="center"/>
              <w:rPr>
                <w:rFonts w:ascii="Times New Roman" w:hAnsi="Times New Roman" w:cs="Times New Roman"/>
                <w:sz w:val="24"/>
                <w:szCs w:val="24"/>
                <w:shd w:val="clear" w:color="auto" w:fill="FFFFFF"/>
                <w:lang w:val="lv"/>
              </w:rPr>
            </w:pPr>
          </w:p>
          <w:p w14:paraId="3193B299" w14:textId="77777777" w:rsidR="004A1D1B" w:rsidRPr="00461F00" w:rsidRDefault="004A1D1B" w:rsidP="00480C75">
            <w:pPr>
              <w:rPr>
                <w:rFonts w:ascii="Times New Roman" w:hAnsi="Times New Roman" w:cs="Times New Roman"/>
                <w:sz w:val="24"/>
                <w:szCs w:val="24"/>
                <w:shd w:val="clear" w:color="auto" w:fill="FFFFFF"/>
                <w:lang w:val="lv"/>
              </w:rPr>
            </w:pPr>
          </w:p>
          <w:p w14:paraId="0A37569A" w14:textId="77777777" w:rsidR="004A1D1B" w:rsidRPr="00461F00" w:rsidRDefault="004A1D1B" w:rsidP="00480C75">
            <w:pPr>
              <w:jc w:val="center"/>
              <w:rPr>
                <w:rFonts w:ascii="Times New Roman" w:hAnsi="Times New Roman" w:cs="Times New Roman"/>
                <w:sz w:val="24"/>
                <w:szCs w:val="24"/>
              </w:rPr>
            </w:pPr>
            <w:r w:rsidRPr="00461F00">
              <w:rPr>
                <w:rFonts w:ascii="Times New Roman" w:hAnsi="Times New Roman" w:cs="Times New Roman"/>
                <w:sz w:val="24"/>
                <w:szCs w:val="24"/>
                <w:shd w:val="clear" w:color="auto" w:fill="FFFFFF"/>
                <w:lang w:val="lv"/>
              </w:rPr>
              <w:t>72,10</w:t>
            </w:r>
          </w:p>
        </w:tc>
      </w:tr>
      <w:tr w:rsidR="00461F00" w:rsidRPr="00461F00" w14:paraId="157C2480" w14:textId="77777777" w:rsidTr="00480C75">
        <w:trPr>
          <w:trHeight w:val="471"/>
        </w:trPr>
        <w:tc>
          <w:tcPr>
            <w:tcW w:w="1870" w:type="dxa"/>
          </w:tcPr>
          <w:p w14:paraId="4F3541D0" w14:textId="77777777" w:rsidR="004A1D1B" w:rsidRPr="00461F00" w:rsidRDefault="004A1D1B" w:rsidP="00480C75">
            <w:pPr>
              <w:jc w:val="center"/>
              <w:rPr>
                <w:rFonts w:ascii="Times New Roman" w:hAnsi="Times New Roman" w:cs="Times New Roman"/>
                <w:sz w:val="24"/>
                <w:szCs w:val="24"/>
              </w:rPr>
            </w:pPr>
          </w:p>
          <w:p w14:paraId="492AAA1E" w14:textId="77777777" w:rsidR="004A1D1B" w:rsidRPr="00461F00" w:rsidRDefault="004A1D1B" w:rsidP="00480C75">
            <w:pPr>
              <w:jc w:val="center"/>
              <w:rPr>
                <w:rFonts w:ascii="Times New Roman" w:hAnsi="Times New Roman" w:cs="Times New Roman"/>
                <w:sz w:val="24"/>
                <w:szCs w:val="24"/>
              </w:rPr>
            </w:pPr>
            <w:r w:rsidRPr="00461F00">
              <w:rPr>
                <w:rFonts w:ascii="Times New Roman" w:hAnsi="Times New Roman" w:cs="Times New Roman"/>
                <w:sz w:val="24"/>
                <w:szCs w:val="24"/>
              </w:rPr>
              <w:t>Nr.4</w:t>
            </w:r>
          </w:p>
        </w:tc>
        <w:tc>
          <w:tcPr>
            <w:tcW w:w="4221" w:type="dxa"/>
          </w:tcPr>
          <w:p w14:paraId="04CD2DC6" w14:textId="77777777" w:rsidR="004A1D1B" w:rsidRPr="00461F00" w:rsidRDefault="004A1D1B" w:rsidP="00480C75">
            <w:pPr>
              <w:jc w:val="both"/>
              <w:rPr>
                <w:rFonts w:ascii="Times New Roman" w:hAnsi="Times New Roman" w:cs="Times New Roman"/>
                <w:sz w:val="24"/>
                <w:szCs w:val="24"/>
              </w:rPr>
            </w:pPr>
            <w:r w:rsidRPr="00461F00">
              <w:rPr>
                <w:rFonts w:ascii="Times New Roman" w:hAnsi="Times New Roman" w:cs="Times New Roman"/>
                <w:sz w:val="24"/>
                <w:szCs w:val="24"/>
                <w:shd w:val="clear" w:color="auto" w:fill="FFFFFF"/>
                <w:lang w:val="lv"/>
              </w:rPr>
              <w:t>Objekta apsekošana un situācijas precizēšana dabā bez DKS atsūknēšanas veikšanas.</w:t>
            </w:r>
          </w:p>
        </w:tc>
        <w:tc>
          <w:tcPr>
            <w:tcW w:w="1718" w:type="dxa"/>
          </w:tcPr>
          <w:p w14:paraId="4E61B57C" w14:textId="77777777" w:rsidR="004A1D1B" w:rsidRPr="00461F00" w:rsidRDefault="004A1D1B" w:rsidP="00480C75">
            <w:pPr>
              <w:jc w:val="center"/>
              <w:rPr>
                <w:rFonts w:ascii="Times New Roman" w:hAnsi="Times New Roman" w:cs="Times New Roman"/>
                <w:sz w:val="24"/>
                <w:szCs w:val="24"/>
              </w:rPr>
            </w:pPr>
            <w:r w:rsidRPr="00461F00">
              <w:rPr>
                <w:rFonts w:ascii="Times New Roman" w:hAnsi="Times New Roman" w:cs="Times New Roman"/>
                <w:sz w:val="24"/>
                <w:szCs w:val="24"/>
              </w:rPr>
              <w:t>44,48</w:t>
            </w:r>
          </w:p>
        </w:tc>
      </w:tr>
      <w:tr w:rsidR="004A1D1B" w:rsidRPr="00461F00" w14:paraId="195EE59C" w14:textId="77777777" w:rsidTr="00480C75">
        <w:tc>
          <w:tcPr>
            <w:tcW w:w="1870" w:type="dxa"/>
          </w:tcPr>
          <w:p w14:paraId="5690FCCB" w14:textId="77777777" w:rsidR="004A1D1B" w:rsidRPr="00461F00" w:rsidRDefault="004A1D1B" w:rsidP="00480C75">
            <w:pPr>
              <w:jc w:val="center"/>
              <w:rPr>
                <w:rFonts w:ascii="Times New Roman" w:hAnsi="Times New Roman" w:cs="Times New Roman"/>
                <w:sz w:val="24"/>
                <w:szCs w:val="24"/>
              </w:rPr>
            </w:pPr>
          </w:p>
          <w:p w14:paraId="133EDDBA" w14:textId="77777777" w:rsidR="004A1D1B" w:rsidRPr="00461F00" w:rsidRDefault="004A1D1B" w:rsidP="00480C75">
            <w:pPr>
              <w:jc w:val="center"/>
              <w:rPr>
                <w:rFonts w:ascii="Times New Roman" w:hAnsi="Times New Roman" w:cs="Times New Roman"/>
                <w:sz w:val="24"/>
                <w:szCs w:val="24"/>
              </w:rPr>
            </w:pPr>
            <w:r w:rsidRPr="00461F00">
              <w:rPr>
                <w:rFonts w:ascii="Times New Roman" w:hAnsi="Times New Roman" w:cs="Times New Roman"/>
                <w:sz w:val="24"/>
                <w:szCs w:val="24"/>
              </w:rPr>
              <w:t>Nr.5</w:t>
            </w:r>
          </w:p>
        </w:tc>
        <w:tc>
          <w:tcPr>
            <w:tcW w:w="4221" w:type="dxa"/>
          </w:tcPr>
          <w:p w14:paraId="6DCCE436" w14:textId="77777777" w:rsidR="004A1D1B" w:rsidRPr="00461F00" w:rsidRDefault="004A1D1B" w:rsidP="00480C75">
            <w:pPr>
              <w:jc w:val="both"/>
              <w:rPr>
                <w:rFonts w:ascii="Times New Roman" w:hAnsi="Times New Roman" w:cs="Times New Roman"/>
                <w:sz w:val="24"/>
                <w:szCs w:val="24"/>
                <w:shd w:val="clear" w:color="auto" w:fill="FFFFFF"/>
                <w:lang w:val="lv"/>
              </w:rPr>
            </w:pPr>
            <w:r w:rsidRPr="00461F00">
              <w:rPr>
                <w:rFonts w:ascii="Times New Roman" w:hAnsi="Times New Roman" w:cs="Times New Roman"/>
                <w:sz w:val="24"/>
                <w:szCs w:val="24"/>
                <w:shd w:val="clear" w:color="auto" w:fill="FFFFFF"/>
                <w:lang w:val="lv"/>
              </w:rPr>
              <w:t xml:space="preserve">Dokumentācijas un informācijas apstrāde, sagatavošana pēc apsekošanas veikšanas. </w:t>
            </w:r>
          </w:p>
          <w:p w14:paraId="685BDBEF" w14:textId="77777777" w:rsidR="004A1D1B" w:rsidRPr="00461F00" w:rsidRDefault="004A1D1B" w:rsidP="00480C75">
            <w:pPr>
              <w:jc w:val="both"/>
              <w:rPr>
                <w:rFonts w:ascii="Times New Roman" w:hAnsi="Times New Roman" w:cs="Times New Roman"/>
                <w:sz w:val="24"/>
                <w:szCs w:val="24"/>
                <w:shd w:val="clear" w:color="auto" w:fill="FFFFFF"/>
                <w:lang w:val="lv"/>
              </w:rPr>
            </w:pPr>
          </w:p>
        </w:tc>
        <w:tc>
          <w:tcPr>
            <w:tcW w:w="1718" w:type="dxa"/>
          </w:tcPr>
          <w:p w14:paraId="27114474" w14:textId="77777777" w:rsidR="004A1D1B" w:rsidRPr="00461F00" w:rsidRDefault="004A1D1B" w:rsidP="00480C75">
            <w:pPr>
              <w:jc w:val="center"/>
              <w:rPr>
                <w:rFonts w:ascii="Times New Roman" w:hAnsi="Times New Roman" w:cs="Times New Roman"/>
                <w:sz w:val="24"/>
                <w:szCs w:val="24"/>
              </w:rPr>
            </w:pPr>
          </w:p>
          <w:p w14:paraId="5C7BEDCE" w14:textId="77777777" w:rsidR="004A1D1B" w:rsidRPr="00461F00" w:rsidRDefault="004A1D1B" w:rsidP="00480C75">
            <w:pPr>
              <w:jc w:val="center"/>
              <w:rPr>
                <w:rFonts w:ascii="Times New Roman" w:hAnsi="Times New Roman" w:cs="Times New Roman"/>
                <w:sz w:val="24"/>
                <w:szCs w:val="24"/>
              </w:rPr>
            </w:pPr>
            <w:r w:rsidRPr="00461F00">
              <w:rPr>
                <w:rFonts w:ascii="Times New Roman" w:hAnsi="Times New Roman" w:cs="Times New Roman"/>
                <w:sz w:val="24"/>
                <w:szCs w:val="24"/>
              </w:rPr>
              <w:t>20,00</w:t>
            </w:r>
          </w:p>
        </w:tc>
      </w:tr>
    </w:tbl>
    <w:p w14:paraId="6DCF9EDD" w14:textId="77777777" w:rsidR="00FB3102" w:rsidRPr="00461F00" w:rsidRDefault="00FB3102" w:rsidP="00FB3102">
      <w:pPr>
        <w:spacing w:after="160" w:line="259" w:lineRule="auto"/>
        <w:jc w:val="both"/>
        <w:rPr>
          <w:rFonts w:ascii="Times New Roman" w:eastAsia="Calibri" w:hAnsi="Times New Roman" w:cs="Times New Roman"/>
          <w:sz w:val="24"/>
          <w:szCs w:val="24"/>
          <w:lang w:eastAsia="en-US"/>
        </w:rPr>
      </w:pPr>
    </w:p>
    <w:tbl>
      <w:tblPr>
        <w:tblW w:w="9000" w:type="dxa"/>
        <w:tblInd w:w="549" w:type="dxa"/>
        <w:tblLook w:val="0000" w:firstRow="0" w:lastRow="0" w:firstColumn="0" w:lastColumn="0" w:noHBand="0" w:noVBand="0"/>
      </w:tblPr>
      <w:tblGrid>
        <w:gridCol w:w="4500"/>
        <w:gridCol w:w="4500"/>
      </w:tblGrid>
      <w:tr w:rsidR="00461F00" w:rsidRPr="00461F00" w14:paraId="7E0BAF0F" w14:textId="77777777" w:rsidTr="00AE5024">
        <w:tc>
          <w:tcPr>
            <w:tcW w:w="4500" w:type="dxa"/>
          </w:tcPr>
          <w:p w14:paraId="43F30FB9" w14:textId="77777777" w:rsidR="00FB3102" w:rsidRPr="00461F00" w:rsidRDefault="00FB3102" w:rsidP="00AE5024">
            <w:pPr>
              <w:spacing w:after="0" w:line="240" w:lineRule="auto"/>
              <w:jc w:val="both"/>
              <w:rPr>
                <w:rFonts w:ascii="Times New Roman" w:eastAsia="Times New Roman" w:hAnsi="Times New Roman" w:cs="Times New Roman"/>
                <w:b/>
                <w:bCs/>
                <w:sz w:val="24"/>
                <w:szCs w:val="24"/>
                <w:lang w:eastAsia="en-US"/>
              </w:rPr>
            </w:pPr>
            <w:r w:rsidRPr="00461F00">
              <w:rPr>
                <w:rFonts w:ascii="Times New Roman" w:eastAsia="Times New Roman" w:hAnsi="Times New Roman" w:cs="Times New Roman"/>
                <w:b/>
                <w:sz w:val="24"/>
                <w:szCs w:val="24"/>
                <w:lang w:eastAsia="en-US"/>
              </w:rPr>
              <w:t>Pašvaldība</w:t>
            </w:r>
          </w:p>
        </w:tc>
        <w:tc>
          <w:tcPr>
            <w:tcW w:w="4500" w:type="dxa"/>
          </w:tcPr>
          <w:p w14:paraId="5EAF16D4" w14:textId="77777777" w:rsidR="00FB3102" w:rsidRPr="00461F00" w:rsidRDefault="00FB3102" w:rsidP="00AE5024">
            <w:pPr>
              <w:spacing w:after="0" w:line="240" w:lineRule="auto"/>
              <w:jc w:val="both"/>
              <w:rPr>
                <w:rFonts w:ascii="Times New Roman" w:eastAsia="Times New Roman" w:hAnsi="Times New Roman" w:cs="Times New Roman"/>
                <w:b/>
                <w:bCs/>
                <w:sz w:val="24"/>
                <w:szCs w:val="24"/>
                <w:lang w:eastAsia="en-US"/>
              </w:rPr>
            </w:pPr>
            <w:r w:rsidRPr="00461F00">
              <w:rPr>
                <w:rFonts w:ascii="Times New Roman" w:eastAsia="Times New Roman" w:hAnsi="Times New Roman" w:cs="Times New Roman"/>
                <w:b/>
                <w:bCs/>
                <w:sz w:val="24"/>
                <w:szCs w:val="24"/>
                <w:lang w:eastAsia="en-US"/>
              </w:rPr>
              <w:t>Pilnvarotā persona</w:t>
            </w:r>
          </w:p>
        </w:tc>
      </w:tr>
      <w:tr w:rsidR="00461F00" w:rsidRPr="00461F00" w14:paraId="0CE66506" w14:textId="77777777" w:rsidTr="00AE5024">
        <w:tc>
          <w:tcPr>
            <w:tcW w:w="4500" w:type="dxa"/>
          </w:tcPr>
          <w:p w14:paraId="2147CFCE" w14:textId="77777777" w:rsidR="00FB3102" w:rsidRPr="00461F00" w:rsidRDefault="00FB3102" w:rsidP="00AE502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Jelgavas pilsētas dome</w:t>
            </w:r>
          </w:p>
        </w:tc>
        <w:tc>
          <w:tcPr>
            <w:tcW w:w="4500" w:type="dxa"/>
          </w:tcPr>
          <w:p w14:paraId="5AFBE754" w14:textId="77777777" w:rsidR="00FB3102" w:rsidRPr="00461F00" w:rsidRDefault="00FB3102" w:rsidP="00AE502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SIA “</w:t>
            </w:r>
            <w:r w:rsidRPr="00461F00">
              <w:rPr>
                <w:rFonts w:ascii="Times New Roman" w:eastAsia="Times New Roman" w:hAnsi="Times New Roman" w:cs="Times New Roman"/>
                <w:caps/>
                <w:sz w:val="24"/>
                <w:szCs w:val="24"/>
                <w:lang w:eastAsia="en-US"/>
              </w:rPr>
              <w:t>Jelgavas ūdens</w:t>
            </w:r>
            <w:r w:rsidRPr="00461F00">
              <w:rPr>
                <w:rFonts w:ascii="Times New Roman" w:eastAsia="Times New Roman" w:hAnsi="Times New Roman" w:cs="Times New Roman"/>
                <w:sz w:val="24"/>
                <w:szCs w:val="24"/>
                <w:lang w:eastAsia="en-US"/>
              </w:rPr>
              <w:t>”</w:t>
            </w:r>
          </w:p>
        </w:tc>
      </w:tr>
      <w:tr w:rsidR="00461F00" w:rsidRPr="00461F00" w14:paraId="04A3E6F8" w14:textId="77777777" w:rsidTr="00AE5024">
        <w:tc>
          <w:tcPr>
            <w:tcW w:w="4500" w:type="dxa"/>
          </w:tcPr>
          <w:p w14:paraId="7DBE530B" w14:textId="77777777" w:rsidR="00FB3102" w:rsidRPr="00461F00" w:rsidRDefault="00FB3102" w:rsidP="00AE502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Juridiskā adrese: Lielā iela 11,</w:t>
            </w:r>
          </w:p>
          <w:p w14:paraId="0984D239" w14:textId="77777777" w:rsidR="00FB3102" w:rsidRPr="00461F00" w:rsidRDefault="00FB3102" w:rsidP="00AE502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Jelgava, LV-3001</w:t>
            </w:r>
          </w:p>
        </w:tc>
        <w:tc>
          <w:tcPr>
            <w:tcW w:w="4500" w:type="dxa"/>
          </w:tcPr>
          <w:p w14:paraId="478186AF" w14:textId="77777777" w:rsidR="00FB3102" w:rsidRPr="00461F00" w:rsidRDefault="00FB3102" w:rsidP="00AE502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 xml:space="preserve">Juridiskā adrese: Ūdensvada iela 4 </w:t>
            </w:r>
          </w:p>
          <w:p w14:paraId="4F18C755" w14:textId="77777777" w:rsidR="00FB3102" w:rsidRPr="00461F00" w:rsidRDefault="00FB3102" w:rsidP="00AE502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Jelgava, LV - 3001</w:t>
            </w:r>
          </w:p>
        </w:tc>
      </w:tr>
      <w:tr w:rsidR="00461F00" w:rsidRPr="00461F00" w14:paraId="073E5264" w14:textId="77777777" w:rsidTr="00AE5024">
        <w:tc>
          <w:tcPr>
            <w:tcW w:w="4500" w:type="dxa"/>
          </w:tcPr>
          <w:p w14:paraId="1EE05877" w14:textId="77777777" w:rsidR="00FB3102" w:rsidRPr="00461F00" w:rsidRDefault="00FB3102" w:rsidP="00AE502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Reģistrācijas Nr.90000049529</w:t>
            </w:r>
          </w:p>
        </w:tc>
        <w:tc>
          <w:tcPr>
            <w:tcW w:w="4500" w:type="dxa"/>
          </w:tcPr>
          <w:p w14:paraId="1FAE92B1" w14:textId="77777777" w:rsidR="00FB3102" w:rsidRPr="00461F00" w:rsidRDefault="00FB3102" w:rsidP="00AE502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Reģistrācijas Nr.41703001321</w:t>
            </w:r>
          </w:p>
        </w:tc>
      </w:tr>
      <w:tr w:rsidR="00461F00" w:rsidRPr="00461F00" w14:paraId="537E1E07" w14:textId="77777777" w:rsidTr="00AE5024">
        <w:tc>
          <w:tcPr>
            <w:tcW w:w="4500" w:type="dxa"/>
          </w:tcPr>
          <w:p w14:paraId="7CEB81BE" w14:textId="77777777" w:rsidR="00FB3102" w:rsidRPr="00461F00" w:rsidRDefault="00FB3102" w:rsidP="00AE502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Konts Nr. LV07UNLA0008000142221</w:t>
            </w:r>
          </w:p>
        </w:tc>
        <w:tc>
          <w:tcPr>
            <w:tcW w:w="4500" w:type="dxa"/>
          </w:tcPr>
          <w:p w14:paraId="71DD57CC" w14:textId="77777777" w:rsidR="00FB3102" w:rsidRPr="00461F00" w:rsidRDefault="00FB3102" w:rsidP="00AE502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Konts Nr. LV40UNLA0050023486256</w:t>
            </w:r>
          </w:p>
        </w:tc>
      </w:tr>
      <w:tr w:rsidR="00461F00" w:rsidRPr="00461F00" w14:paraId="71711EB0" w14:textId="77777777" w:rsidTr="00AE5024">
        <w:tc>
          <w:tcPr>
            <w:tcW w:w="4500" w:type="dxa"/>
          </w:tcPr>
          <w:p w14:paraId="2852C232" w14:textId="77777777" w:rsidR="00FB3102" w:rsidRPr="00461F00" w:rsidRDefault="00FB3102" w:rsidP="00AE5024">
            <w:pPr>
              <w:spacing w:after="0" w:line="240" w:lineRule="auto"/>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A/S ”SEB Banka”</w:t>
            </w:r>
          </w:p>
        </w:tc>
        <w:tc>
          <w:tcPr>
            <w:tcW w:w="4500" w:type="dxa"/>
          </w:tcPr>
          <w:p w14:paraId="09F0AEDE" w14:textId="77777777" w:rsidR="00FB3102" w:rsidRPr="00461F00" w:rsidRDefault="00FB3102" w:rsidP="00AE5024">
            <w:pPr>
              <w:spacing w:after="0" w:line="240" w:lineRule="auto"/>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A/S ”SEB banka”</w:t>
            </w:r>
          </w:p>
        </w:tc>
      </w:tr>
      <w:tr w:rsidR="00461F00" w:rsidRPr="00461F00" w14:paraId="56639874" w14:textId="77777777" w:rsidTr="00AE5024">
        <w:tc>
          <w:tcPr>
            <w:tcW w:w="4500" w:type="dxa"/>
          </w:tcPr>
          <w:p w14:paraId="1BB32DF1" w14:textId="77777777" w:rsidR="00FB3102" w:rsidRPr="00461F00" w:rsidRDefault="00FB3102" w:rsidP="00AE502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 xml:space="preserve">kods UNLALV2X </w:t>
            </w:r>
          </w:p>
        </w:tc>
        <w:tc>
          <w:tcPr>
            <w:tcW w:w="4500" w:type="dxa"/>
          </w:tcPr>
          <w:p w14:paraId="43F62E86" w14:textId="77777777" w:rsidR="00FB3102" w:rsidRPr="00461F00" w:rsidRDefault="00FB3102" w:rsidP="00AE502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kods UNLALV2X</w:t>
            </w:r>
          </w:p>
        </w:tc>
      </w:tr>
      <w:tr w:rsidR="00461F00" w:rsidRPr="00461F00" w14:paraId="2147E98E" w14:textId="77777777" w:rsidTr="00AE5024">
        <w:tc>
          <w:tcPr>
            <w:tcW w:w="4500" w:type="dxa"/>
          </w:tcPr>
          <w:p w14:paraId="45DC88CF" w14:textId="77777777" w:rsidR="00FB3102" w:rsidRPr="00461F00" w:rsidRDefault="00FB3102" w:rsidP="00AE5024">
            <w:pPr>
              <w:spacing w:after="0" w:line="240" w:lineRule="auto"/>
              <w:jc w:val="both"/>
              <w:rPr>
                <w:rFonts w:ascii="Times New Roman" w:eastAsia="Times New Roman" w:hAnsi="Times New Roman" w:cs="Times New Roman"/>
                <w:sz w:val="24"/>
                <w:szCs w:val="24"/>
                <w:lang w:eastAsia="en-US"/>
              </w:rPr>
            </w:pPr>
          </w:p>
        </w:tc>
        <w:tc>
          <w:tcPr>
            <w:tcW w:w="4500" w:type="dxa"/>
          </w:tcPr>
          <w:p w14:paraId="387951E7" w14:textId="77777777" w:rsidR="00FB3102" w:rsidRPr="00461F00" w:rsidRDefault="00FB3102" w:rsidP="00AE5024">
            <w:pPr>
              <w:spacing w:after="0" w:line="240" w:lineRule="auto"/>
              <w:jc w:val="both"/>
              <w:rPr>
                <w:rFonts w:ascii="Times New Roman" w:eastAsia="Times New Roman" w:hAnsi="Times New Roman" w:cs="Times New Roman"/>
                <w:sz w:val="24"/>
                <w:szCs w:val="24"/>
                <w:lang w:eastAsia="en-US"/>
              </w:rPr>
            </w:pPr>
          </w:p>
        </w:tc>
      </w:tr>
      <w:tr w:rsidR="00461F00" w:rsidRPr="00461F00" w14:paraId="1E46505E" w14:textId="77777777" w:rsidTr="00AE5024">
        <w:tc>
          <w:tcPr>
            <w:tcW w:w="4500" w:type="dxa"/>
          </w:tcPr>
          <w:p w14:paraId="5ED7AFDF" w14:textId="77777777" w:rsidR="00FB3102" w:rsidRPr="00461F00" w:rsidRDefault="00FB3102" w:rsidP="00AE502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____________________________</w:t>
            </w:r>
          </w:p>
        </w:tc>
        <w:tc>
          <w:tcPr>
            <w:tcW w:w="4500" w:type="dxa"/>
          </w:tcPr>
          <w:p w14:paraId="1382DC33" w14:textId="77777777" w:rsidR="00FB3102" w:rsidRPr="00461F00" w:rsidRDefault="00FB3102" w:rsidP="00AE502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______________________________</w:t>
            </w:r>
          </w:p>
        </w:tc>
      </w:tr>
      <w:tr w:rsidR="00FB3102" w:rsidRPr="00461F00" w14:paraId="0BB00914" w14:textId="77777777" w:rsidTr="00AE5024">
        <w:trPr>
          <w:trHeight w:val="328"/>
        </w:trPr>
        <w:tc>
          <w:tcPr>
            <w:tcW w:w="4500" w:type="dxa"/>
          </w:tcPr>
          <w:p w14:paraId="0A85F6B3" w14:textId="0E89D5B5" w:rsidR="00FB3102" w:rsidRPr="00461F00" w:rsidRDefault="00FB3102" w:rsidP="00AE502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Pašvaldības izpilddirektore I.Škutāne</w:t>
            </w:r>
          </w:p>
        </w:tc>
        <w:tc>
          <w:tcPr>
            <w:tcW w:w="4500" w:type="dxa"/>
          </w:tcPr>
          <w:p w14:paraId="5055EE9E" w14:textId="4DEB3F3F" w:rsidR="00FB3102" w:rsidRPr="00461F00" w:rsidRDefault="00FB3102" w:rsidP="00AE502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Valdes loceklis E.Līcis</w:t>
            </w:r>
          </w:p>
        </w:tc>
      </w:tr>
    </w:tbl>
    <w:p w14:paraId="7B590A65" w14:textId="77777777" w:rsidR="00FB3102" w:rsidRPr="00461F00" w:rsidRDefault="00FB3102" w:rsidP="00FB3102">
      <w:pPr>
        <w:spacing w:after="160" w:line="259" w:lineRule="auto"/>
        <w:rPr>
          <w:rFonts w:ascii="Calibri" w:eastAsia="Calibri" w:hAnsi="Calibri" w:cs="Arial"/>
          <w:lang w:eastAsia="en-US"/>
        </w:rPr>
      </w:pPr>
    </w:p>
    <w:p w14:paraId="21F0C57F" w14:textId="77777777" w:rsidR="00FB3102" w:rsidRPr="00461F00" w:rsidRDefault="00FB3102" w:rsidP="00FB3102">
      <w:pPr>
        <w:pStyle w:val="BodyTextIndent"/>
        <w:ind w:left="780"/>
        <w:rPr>
          <w:rFonts w:ascii="Times New Roman" w:hAnsi="Times New Roman"/>
          <w:szCs w:val="24"/>
        </w:rPr>
      </w:pPr>
    </w:p>
    <w:p w14:paraId="142AA9FC" w14:textId="77777777" w:rsidR="00C65E33" w:rsidRPr="00461F00" w:rsidRDefault="00C65E33" w:rsidP="00BD3C60">
      <w:pPr>
        <w:pStyle w:val="BodyTextIndent"/>
        <w:ind w:left="780"/>
        <w:rPr>
          <w:rFonts w:ascii="Times New Roman" w:hAnsi="Times New Roman"/>
          <w:szCs w:val="24"/>
        </w:rPr>
      </w:pPr>
    </w:p>
    <w:sectPr w:rsidR="00C65E33" w:rsidRPr="00461F00" w:rsidSect="00210021">
      <w:footerReference w:type="default" r:id="rId12"/>
      <w:type w:val="continuous"/>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0FB29" w14:textId="77777777" w:rsidR="00642474" w:rsidRDefault="00642474" w:rsidP="00E154B9">
      <w:pPr>
        <w:spacing w:after="0" w:line="240" w:lineRule="auto"/>
      </w:pPr>
      <w:r>
        <w:separator/>
      </w:r>
    </w:p>
  </w:endnote>
  <w:endnote w:type="continuationSeparator" w:id="0">
    <w:p w14:paraId="7754BD90" w14:textId="77777777" w:rsidR="00642474" w:rsidRDefault="00642474" w:rsidP="00E1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599156"/>
      <w:docPartObj>
        <w:docPartGallery w:val="Page Numbers (Bottom of Page)"/>
        <w:docPartUnique/>
      </w:docPartObj>
    </w:sdtPr>
    <w:sdtEndPr>
      <w:rPr>
        <w:noProof/>
      </w:rPr>
    </w:sdtEndPr>
    <w:sdtContent>
      <w:p w14:paraId="3A4C8ABE" w14:textId="569C9362" w:rsidR="00EE29BE" w:rsidRDefault="00EE29BE">
        <w:pPr>
          <w:pStyle w:val="Footer"/>
          <w:jc w:val="center"/>
        </w:pPr>
        <w:r>
          <w:fldChar w:fldCharType="begin"/>
        </w:r>
        <w:r>
          <w:instrText xml:space="preserve"> PAGE   \* MERGEFORMAT </w:instrText>
        </w:r>
        <w:r>
          <w:fldChar w:fldCharType="separate"/>
        </w:r>
        <w:r w:rsidR="007D5B3B">
          <w:rPr>
            <w:noProof/>
          </w:rPr>
          <w:t>7</w:t>
        </w:r>
        <w:r>
          <w:rPr>
            <w:noProof/>
          </w:rPr>
          <w:fldChar w:fldCharType="end"/>
        </w:r>
      </w:p>
    </w:sdtContent>
  </w:sdt>
  <w:p w14:paraId="5BAC009F" w14:textId="77777777" w:rsidR="002E7375" w:rsidRDefault="002E7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436D6" w14:textId="77777777" w:rsidR="00642474" w:rsidRDefault="00642474" w:rsidP="00E154B9">
      <w:pPr>
        <w:spacing w:after="0" w:line="240" w:lineRule="auto"/>
      </w:pPr>
      <w:r>
        <w:separator/>
      </w:r>
    </w:p>
  </w:footnote>
  <w:footnote w:type="continuationSeparator" w:id="0">
    <w:p w14:paraId="2896E48A" w14:textId="77777777" w:rsidR="00642474" w:rsidRDefault="00642474" w:rsidP="00E1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Outline"/>
    <w:lvl w:ilvl="0">
      <w:start w:val="1"/>
      <w:numFmt w:val="none"/>
      <w:lvlText w:val=""/>
      <w:lvlJc w:val="left"/>
      <w:pPr>
        <w:tabs>
          <w:tab w:val="num" w:pos="1440"/>
        </w:tabs>
      </w:pPr>
    </w:lvl>
    <w:lvl w:ilvl="1">
      <w:start w:val="1"/>
      <w:numFmt w:val="none"/>
      <w:lvlText w:val=""/>
      <w:lvlJc w:val="left"/>
      <w:pPr>
        <w:tabs>
          <w:tab w:val="num" w:pos="1440"/>
        </w:tabs>
      </w:pPr>
    </w:lvl>
    <w:lvl w:ilvl="2">
      <w:start w:val="1"/>
      <w:numFmt w:val="none"/>
      <w:lvlText w:val=""/>
      <w:lvlJc w:val="left"/>
      <w:pPr>
        <w:tabs>
          <w:tab w:val="num" w:pos="1440"/>
        </w:tabs>
      </w:pPr>
    </w:lvl>
    <w:lvl w:ilvl="3">
      <w:start w:val="1"/>
      <w:numFmt w:val="none"/>
      <w:lvlText w:val=""/>
      <w:lvlJc w:val="left"/>
      <w:pPr>
        <w:tabs>
          <w:tab w:val="num" w:pos="1440"/>
        </w:tabs>
      </w:pPr>
    </w:lvl>
    <w:lvl w:ilvl="4">
      <w:start w:val="1"/>
      <w:numFmt w:val="none"/>
      <w:lvlText w:val=""/>
      <w:lvlJc w:val="left"/>
      <w:pPr>
        <w:tabs>
          <w:tab w:val="num" w:pos="1440"/>
        </w:tabs>
      </w:pPr>
    </w:lvl>
    <w:lvl w:ilvl="5">
      <w:start w:val="1"/>
      <w:numFmt w:val="none"/>
      <w:lvlText w:val=""/>
      <w:lvlJc w:val="left"/>
      <w:pPr>
        <w:tabs>
          <w:tab w:val="num" w:pos="1440"/>
        </w:tabs>
      </w:pPr>
    </w:lvl>
    <w:lvl w:ilvl="6">
      <w:start w:val="1"/>
      <w:numFmt w:val="none"/>
      <w:lvlText w:val=""/>
      <w:lvlJc w:val="left"/>
      <w:pPr>
        <w:tabs>
          <w:tab w:val="num" w:pos="1440"/>
        </w:tabs>
      </w:pPr>
    </w:lvl>
    <w:lvl w:ilvl="7">
      <w:start w:val="1"/>
      <w:numFmt w:val="none"/>
      <w:lvlText w:val=""/>
      <w:lvlJc w:val="left"/>
      <w:pPr>
        <w:tabs>
          <w:tab w:val="num" w:pos="1440"/>
        </w:tabs>
      </w:pPr>
    </w:lvl>
    <w:lvl w:ilvl="8">
      <w:start w:val="1"/>
      <w:numFmt w:val="none"/>
      <w:lvlText w:val=""/>
      <w:lvlJc w:val="left"/>
      <w:pPr>
        <w:tabs>
          <w:tab w:val="num" w:pos="1440"/>
        </w:tabs>
      </w:pPr>
    </w:lvl>
  </w:abstractNum>
  <w:abstractNum w:abstractNumId="2">
    <w:nsid w:val="05291528"/>
    <w:multiLevelType w:val="hybridMultilevel"/>
    <w:tmpl w:val="D4929144"/>
    <w:lvl w:ilvl="0" w:tplc="133E7A2E">
      <w:start w:val="2016"/>
      <w:numFmt w:val="bullet"/>
      <w:lvlText w:val=""/>
      <w:lvlJc w:val="left"/>
      <w:pPr>
        <w:ind w:left="720" w:hanging="360"/>
      </w:pPr>
      <w:rPr>
        <w:rFonts w:ascii="Symbol" w:eastAsiaTheme="minorEastAs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4894E13"/>
    <w:multiLevelType w:val="multilevel"/>
    <w:tmpl w:val="C832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8B25DC"/>
    <w:multiLevelType w:val="hybridMultilevel"/>
    <w:tmpl w:val="77B4A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EE3D9B"/>
    <w:multiLevelType w:val="hybridMultilevel"/>
    <w:tmpl w:val="25964EA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0EB3A12"/>
    <w:multiLevelType w:val="multilevel"/>
    <w:tmpl w:val="19C021F4"/>
    <w:lvl w:ilvl="0">
      <w:start w:val="6"/>
      <w:numFmt w:val="decimal"/>
      <w:lvlText w:val="%1."/>
      <w:lvlJc w:val="left"/>
      <w:pPr>
        <w:ind w:left="375" w:hanging="375"/>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7">
    <w:nsid w:val="456E3F88"/>
    <w:multiLevelType w:val="multilevel"/>
    <w:tmpl w:val="8B7C92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60024FD"/>
    <w:multiLevelType w:val="hybridMultilevel"/>
    <w:tmpl w:val="4FBC53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BC74A71"/>
    <w:multiLevelType w:val="multilevel"/>
    <w:tmpl w:val="383235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bCs/>
        <w:i w:val="0"/>
        <w:iCs/>
        <w:color w:val="auto"/>
      </w:rPr>
    </w:lvl>
    <w:lvl w:ilvl="2">
      <w:start w:val="1"/>
      <w:numFmt w:val="decimal"/>
      <w:isLgl/>
      <w:lvlText w:val="%1.%2.%3."/>
      <w:lvlJc w:val="left"/>
      <w:pPr>
        <w:tabs>
          <w:tab w:val="num" w:pos="720"/>
        </w:tabs>
        <w:ind w:left="720" w:hanging="720"/>
      </w:pPr>
      <w:rPr>
        <w:rFonts w:hint="default"/>
        <w:i w:val="0"/>
        <w:color w:val="000000" w:themeColor="text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4D11448C"/>
    <w:multiLevelType w:val="hybridMultilevel"/>
    <w:tmpl w:val="8BEEB964"/>
    <w:lvl w:ilvl="0" w:tplc="A948CCF6">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68A72537"/>
    <w:multiLevelType w:val="multilevel"/>
    <w:tmpl w:val="8A86DEBE"/>
    <w:lvl w:ilvl="0">
      <w:start w:val="6"/>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F416040"/>
    <w:multiLevelType w:val="multilevel"/>
    <w:tmpl w:val="712ADC4E"/>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bCs/>
        <w:i w:val="0"/>
        <w:i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7B1234FE"/>
    <w:multiLevelType w:val="hybridMultilevel"/>
    <w:tmpl w:val="FB4883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12"/>
  </w:num>
  <w:num w:numId="5">
    <w:abstractNumId w:val="1"/>
  </w:num>
  <w:num w:numId="6">
    <w:abstractNumId w:val="13"/>
  </w:num>
  <w:num w:numId="7">
    <w:abstractNumId w:val="0"/>
  </w:num>
  <w:num w:numId="8">
    <w:abstractNumId w:val="10"/>
  </w:num>
  <w:num w:numId="9">
    <w:abstractNumId w:val="4"/>
  </w:num>
  <w:num w:numId="10">
    <w:abstractNumId w:val="2"/>
  </w:num>
  <w:num w:numId="1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B0"/>
    <w:rsid w:val="000019D2"/>
    <w:rsid w:val="000040B5"/>
    <w:rsid w:val="0000438D"/>
    <w:rsid w:val="00005091"/>
    <w:rsid w:val="00006829"/>
    <w:rsid w:val="0000686B"/>
    <w:rsid w:val="00011BDD"/>
    <w:rsid w:val="0001249A"/>
    <w:rsid w:val="000126B0"/>
    <w:rsid w:val="00013EA6"/>
    <w:rsid w:val="00021BA4"/>
    <w:rsid w:val="0002441F"/>
    <w:rsid w:val="00026E7F"/>
    <w:rsid w:val="000305C2"/>
    <w:rsid w:val="0003338D"/>
    <w:rsid w:val="00034432"/>
    <w:rsid w:val="00036704"/>
    <w:rsid w:val="00041B04"/>
    <w:rsid w:val="00042576"/>
    <w:rsid w:val="00045B14"/>
    <w:rsid w:val="00050645"/>
    <w:rsid w:val="00050EA4"/>
    <w:rsid w:val="0005111F"/>
    <w:rsid w:val="00051465"/>
    <w:rsid w:val="00052A5D"/>
    <w:rsid w:val="00052E6D"/>
    <w:rsid w:val="00054F0A"/>
    <w:rsid w:val="000552A1"/>
    <w:rsid w:val="00055BF2"/>
    <w:rsid w:val="000600FA"/>
    <w:rsid w:val="00060AB3"/>
    <w:rsid w:val="00061AFD"/>
    <w:rsid w:val="00063770"/>
    <w:rsid w:val="00064A8E"/>
    <w:rsid w:val="00072E84"/>
    <w:rsid w:val="00073425"/>
    <w:rsid w:val="00076A16"/>
    <w:rsid w:val="00077A34"/>
    <w:rsid w:val="00084C8F"/>
    <w:rsid w:val="00087366"/>
    <w:rsid w:val="00091BA7"/>
    <w:rsid w:val="00092451"/>
    <w:rsid w:val="0009313F"/>
    <w:rsid w:val="00095A9B"/>
    <w:rsid w:val="00097B45"/>
    <w:rsid w:val="000A1CA2"/>
    <w:rsid w:val="000A2DA7"/>
    <w:rsid w:val="000A319F"/>
    <w:rsid w:val="000A56A8"/>
    <w:rsid w:val="000A5CF6"/>
    <w:rsid w:val="000A62E5"/>
    <w:rsid w:val="000A7C84"/>
    <w:rsid w:val="000B179B"/>
    <w:rsid w:val="000B1B1D"/>
    <w:rsid w:val="000B36CB"/>
    <w:rsid w:val="000B3B58"/>
    <w:rsid w:val="000B5FE3"/>
    <w:rsid w:val="000B63E6"/>
    <w:rsid w:val="000B6772"/>
    <w:rsid w:val="000C132C"/>
    <w:rsid w:val="000C3278"/>
    <w:rsid w:val="000D116E"/>
    <w:rsid w:val="000D1747"/>
    <w:rsid w:val="000D1C7C"/>
    <w:rsid w:val="000E0270"/>
    <w:rsid w:val="000E0A1B"/>
    <w:rsid w:val="000E27F9"/>
    <w:rsid w:val="000E2D13"/>
    <w:rsid w:val="000E3028"/>
    <w:rsid w:val="000E3381"/>
    <w:rsid w:val="000E43C7"/>
    <w:rsid w:val="000F0F08"/>
    <w:rsid w:val="000F1A44"/>
    <w:rsid w:val="000F29B7"/>
    <w:rsid w:val="000F2B3E"/>
    <w:rsid w:val="000F5D72"/>
    <w:rsid w:val="000F68FB"/>
    <w:rsid w:val="00101579"/>
    <w:rsid w:val="00101D13"/>
    <w:rsid w:val="00105153"/>
    <w:rsid w:val="001061D3"/>
    <w:rsid w:val="00107D83"/>
    <w:rsid w:val="00110781"/>
    <w:rsid w:val="00110E0E"/>
    <w:rsid w:val="0011225C"/>
    <w:rsid w:val="00112B68"/>
    <w:rsid w:val="00113406"/>
    <w:rsid w:val="0011535C"/>
    <w:rsid w:val="00115A33"/>
    <w:rsid w:val="001167D0"/>
    <w:rsid w:val="001215B3"/>
    <w:rsid w:val="001218EF"/>
    <w:rsid w:val="001225F8"/>
    <w:rsid w:val="0012350A"/>
    <w:rsid w:val="0012467B"/>
    <w:rsid w:val="0012770A"/>
    <w:rsid w:val="00130DDE"/>
    <w:rsid w:val="00130F77"/>
    <w:rsid w:val="001319A5"/>
    <w:rsid w:val="0013325E"/>
    <w:rsid w:val="001406B8"/>
    <w:rsid w:val="001417D7"/>
    <w:rsid w:val="00141899"/>
    <w:rsid w:val="00142AEF"/>
    <w:rsid w:val="0015064E"/>
    <w:rsid w:val="001550AD"/>
    <w:rsid w:val="001558C0"/>
    <w:rsid w:val="00156F48"/>
    <w:rsid w:val="00157D7E"/>
    <w:rsid w:val="00161235"/>
    <w:rsid w:val="00166DBB"/>
    <w:rsid w:val="0017067D"/>
    <w:rsid w:val="0017136F"/>
    <w:rsid w:val="00171C45"/>
    <w:rsid w:val="00172EB1"/>
    <w:rsid w:val="00174D4B"/>
    <w:rsid w:val="00174E40"/>
    <w:rsid w:val="001757F7"/>
    <w:rsid w:val="001758D3"/>
    <w:rsid w:val="0017798E"/>
    <w:rsid w:val="001800FA"/>
    <w:rsid w:val="0018023D"/>
    <w:rsid w:val="001816E0"/>
    <w:rsid w:val="001818E2"/>
    <w:rsid w:val="00181F90"/>
    <w:rsid w:val="00182989"/>
    <w:rsid w:val="001831E8"/>
    <w:rsid w:val="00186D65"/>
    <w:rsid w:val="00191EC5"/>
    <w:rsid w:val="001A17B4"/>
    <w:rsid w:val="001A1A16"/>
    <w:rsid w:val="001A2542"/>
    <w:rsid w:val="001A4B85"/>
    <w:rsid w:val="001A54E9"/>
    <w:rsid w:val="001A676D"/>
    <w:rsid w:val="001A7139"/>
    <w:rsid w:val="001B180E"/>
    <w:rsid w:val="001B2E2B"/>
    <w:rsid w:val="001B371A"/>
    <w:rsid w:val="001B41B4"/>
    <w:rsid w:val="001C4FCC"/>
    <w:rsid w:val="001D22F9"/>
    <w:rsid w:val="001E29AC"/>
    <w:rsid w:val="001E2CE3"/>
    <w:rsid w:val="001E3727"/>
    <w:rsid w:val="001E5233"/>
    <w:rsid w:val="001E6EFA"/>
    <w:rsid w:val="001F38FB"/>
    <w:rsid w:val="001F4C5F"/>
    <w:rsid w:val="001F53A7"/>
    <w:rsid w:val="00200A64"/>
    <w:rsid w:val="00201E1D"/>
    <w:rsid w:val="00202003"/>
    <w:rsid w:val="0020265F"/>
    <w:rsid w:val="0020266E"/>
    <w:rsid w:val="00206DA5"/>
    <w:rsid w:val="00207E99"/>
    <w:rsid w:val="00210021"/>
    <w:rsid w:val="00210FBE"/>
    <w:rsid w:val="002119BC"/>
    <w:rsid w:val="00216C69"/>
    <w:rsid w:val="00217D49"/>
    <w:rsid w:val="0022226E"/>
    <w:rsid w:val="00224953"/>
    <w:rsid w:val="00225016"/>
    <w:rsid w:val="002265EE"/>
    <w:rsid w:val="00227EAA"/>
    <w:rsid w:val="0023046F"/>
    <w:rsid w:val="002304B5"/>
    <w:rsid w:val="00232679"/>
    <w:rsid w:val="00234E8F"/>
    <w:rsid w:val="002360E9"/>
    <w:rsid w:val="00236146"/>
    <w:rsid w:val="00236A69"/>
    <w:rsid w:val="0024046E"/>
    <w:rsid w:val="00240D65"/>
    <w:rsid w:val="002416D0"/>
    <w:rsid w:val="00241991"/>
    <w:rsid w:val="0024243C"/>
    <w:rsid w:val="0024269B"/>
    <w:rsid w:val="00242E37"/>
    <w:rsid w:val="0024520F"/>
    <w:rsid w:val="00245421"/>
    <w:rsid w:val="002553F8"/>
    <w:rsid w:val="00256103"/>
    <w:rsid w:val="00266153"/>
    <w:rsid w:val="00267FD9"/>
    <w:rsid w:val="002735DE"/>
    <w:rsid w:val="00273AC3"/>
    <w:rsid w:val="00274CD3"/>
    <w:rsid w:val="002752E1"/>
    <w:rsid w:val="00275FCE"/>
    <w:rsid w:val="002760F4"/>
    <w:rsid w:val="00276313"/>
    <w:rsid w:val="0027732C"/>
    <w:rsid w:val="0028155C"/>
    <w:rsid w:val="00281FC0"/>
    <w:rsid w:val="00284F9A"/>
    <w:rsid w:val="00285355"/>
    <w:rsid w:val="00285676"/>
    <w:rsid w:val="00296A5B"/>
    <w:rsid w:val="00296F26"/>
    <w:rsid w:val="0029715D"/>
    <w:rsid w:val="002971BD"/>
    <w:rsid w:val="0029772F"/>
    <w:rsid w:val="002A27FE"/>
    <w:rsid w:val="002A2C59"/>
    <w:rsid w:val="002A376E"/>
    <w:rsid w:val="002A4AB8"/>
    <w:rsid w:val="002A58C5"/>
    <w:rsid w:val="002A630E"/>
    <w:rsid w:val="002B0C69"/>
    <w:rsid w:val="002B175A"/>
    <w:rsid w:val="002B1BD4"/>
    <w:rsid w:val="002B301B"/>
    <w:rsid w:val="002B4981"/>
    <w:rsid w:val="002B4F3B"/>
    <w:rsid w:val="002B619F"/>
    <w:rsid w:val="002B7D0A"/>
    <w:rsid w:val="002C0802"/>
    <w:rsid w:val="002C3013"/>
    <w:rsid w:val="002C5F91"/>
    <w:rsid w:val="002C6642"/>
    <w:rsid w:val="002D0774"/>
    <w:rsid w:val="002D20F6"/>
    <w:rsid w:val="002D2A4C"/>
    <w:rsid w:val="002D3A47"/>
    <w:rsid w:val="002D4AD5"/>
    <w:rsid w:val="002D6B6C"/>
    <w:rsid w:val="002D713E"/>
    <w:rsid w:val="002D7148"/>
    <w:rsid w:val="002E105C"/>
    <w:rsid w:val="002E11D3"/>
    <w:rsid w:val="002E126E"/>
    <w:rsid w:val="002E2CCD"/>
    <w:rsid w:val="002E4552"/>
    <w:rsid w:val="002E4C84"/>
    <w:rsid w:val="002E5127"/>
    <w:rsid w:val="002E7375"/>
    <w:rsid w:val="002E7777"/>
    <w:rsid w:val="002F4D6D"/>
    <w:rsid w:val="002F5002"/>
    <w:rsid w:val="002F731A"/>
    <w:rsid w:val="0030012A"/>
    <w:rsid w:val="00300CB4"/>
    <w:rsid w:val="00301C0D"/>
    <w:rsid w:val="003038E4"/>
    <w:rsid w:val="00303A44"/>
    <w:rsid w:val="00306A5B"/>
    <w:rsid w:val="00310C67"/>
    <w:rsid w:val="0031125D"/>
    <w:rsid w:val="00311DE2"/>
    <w:rsid w:val="003128C6"/>
    <w:rsid w:val="0031589E"/>
    <w:rsid w:val="003160DF"/>
    <w:rsid w:val="003168FE"/>
    <w:rsid w:val="0032375A"/>
    <w:rsid w:val="00324105"/>
    <w:rsid w:val="00324D06"/>
    <w:rsid w:val="00325C15"/>
    <w:rsid w:val="00330C5D"/>
    <w:rsid w:val="00331827"/>
    <w:rsid w:val="0033438E"/>
    <w:rsid w:val="00335C99"/>
    <w:rsid w:val="00336BD6"/>
    <w:rsid w:val="003370FA"/>
    <w:rsid w:val="0034476B"/>
    <w:rsid w:val="00344B50"/>
    <w:rsid w:val="00344DBD"/>
    <w:rsid w:val="00346101"/>
    <w:rsid w:val="003464F4"/>
    <w:rsid w:val="0034716D"/>
    <w:rsid w:val="00347E3E"/>
    <w:rsid w:val="00350E2E"/>
    <w:rsid w:val="003514A9"/>
    <w:rsid w:val="00354E54"/>
    <w:rsid w:val="00362358"/>
    <w:rsid w:val="003631E8"/>
    <w:rsid w:val="00364BA2"/>
    <w:rsid w:val="00365E1D"/>
    <w:rsid w:val="00374B56"/>
    <w:rsid w:val="003762A5"/>
    <w:rsid w:val="00376819"/>
    <w:rsid w:val="003801F6"/>
    <w:rsid w:val="0038281E"/>
    <w:rsid w:val="00383466"/>
    <w:rsid w:val="003835EB"/>
    <w:rsid w:val="003841AC"/>
    <w:rsid w:val="00384536"/>
    <w:rsid w:val="00385F14"/>
    <w:rsid w:val="003876D9"/>
    <w:rsid w:val="003918B3"/>
    <w:rsid w:val="0039349C"/>
    <w:rsid w:val="00393C58"/>
    <w:rsid w:val="003957E6"/>
    <w:rsid w:val="003A11D2"/>
    <w:rsid w:val="003A1246"/>
    <w:rsid w:val="003A26C5"/>
    <w:rsid w:val="003A2E1D"/>
    <w:rsid w:val="003A4462"/>
    <w:rsid w:val="003A5446"/>
    <w:rsid w:val="003A5855"/>
    <w:rsid w:val="003A59FE"/>
    <w:rsid w:val="003A62C1"/>
    <w:rsid w:val="003B1131"/>
    <w:rsid w:val="003B2CBD"/>
    <w:rsid w:val="003B2F2E"/>
    <w:rsid w:val="003B5688"/>
    <w:rsid w:val="003B5ECF"/>
    <w:rsid w:val="003B7385"/>
    <w:rsid w:val="003B7C95"/>
    <w:rsid w:val="003C15AE"/>
    <w:rsid w:val="003C427E"/>
    <w:rsid w:val="003C74E1"/>
    <w:rsid w:val="003D02FD"/>
    <w:rsid w:val="003D171F"/>
    <w:rsid w:val="003D1FFE"/>
    <w:rsid w:val="003D715A"/>
    <w:rsid w:val="003E5109"/>
    <w:rsid w:val="003E6D3F"/>
    <w:rsid w:val="003E7605"/>
    <w:rsid w:val="003F1DB8"/>
    <w:rsid w:val="003F4515"/>
    <w:rsid w:val="003F6651"/>
    <w:rsid w:val="003F711E"/>
    <w:rsid w:val="00400F7E"/>
    <w:rsid w:val="00402A58"/>
    <w:rsid w:val="00402F5C"/>
    <w:rsid w:val="0040550D"/>
    <w:rsid w:val="00410B05"/>
    <w:rsid w:val="004116DC"/>
    <w:rsid w:val="00412E36"/>
    <w:rsid w:val="0041325F"/>
    <w:rsid w:val="0041348F"/>
    <w:rsid w:val="00415669"/>
    <w:rsid w:val="004170AB"/>
    <w:rsid w:val="004228A4"/>
    <w:rsid w:val="00422DD3"/>
    <w:rsid w:val="00423E4A"/>
    <w:rsid w:val="00425E41"/>
    <w:rsid w:val="00426C42"/>
    <w:rsid w:val="00432831"/>
    <w:rsid w:val="00433853"/>
    <w:rsid w:val="00436296"/>
    <w:rsid w:val="00440415"/>
    <w:rsid w:val="00443A09"/>
    <w:rsid w:val="0044496E"/>
    <w:rsid w:val="00446BE3"/>
    <w:rsid w:val="00446C9B"/>
    <w:rsid w:val="004530CD"/>
    <w:rsid w:val="004558CF"/>
    <w:rsid w:val="004559B8"/>
    <w:rsid w:val="0045637C"/>
    <w:rsid w:val="00461F00"/>
    <w:rsid w:val="0046200A"/>
    <w:rsid w:val="00465010"/>
    <w:rsid w:val="0046554E"/>
    <w:rsid w:val="00467677"/>
    <w:rsid w:val="00467E88"/>
    <w:rsid w:val="0047047C"/>
    <w:rsid w:val="00471484"/>
    <w:rsid w:val="00473256"/>
    <w:rsid w:val="00473BDF"/>
    <w:rsid w:val="00475FA3"/>
    <w:rsid w:val="004768CC"/>
    <w:rsid w:val="00476FE0"/>
    <w:rsid w:val="004808F5"/>
    <w:rsid w:val="00481DE4"/>
    <w:rsid w:val="004833EF"/>
    <w:rsid w:val="0049169D"/>
    <w:rsid w:val="00492A55"/>
    <w:rsid w:val="0049689D"/>
    <w:rsid w:val="004979AA"/>
    <w:rsid w:val="004A04C2"/>
    <w:rsid w:val="004A135E"/>
    <w:rsid w:val="004A1D1B"/>
    <w:rsid w:val="004B27FA"/>
    <w:rsid w:val="004B487F"/>
    <w:rsid w:val="004C2FDA"/>
    <w:rsid w:val="004C6C1B"/>
    <w:rsid w:val="004C77EC"/>
    <w:rsid w:val="004C7969"/>
    <w:rsid w:val="004D05D8"/>
    <w:rsid w:val="004D0C70"/>
    <w:rsid w:val="004D18C3"/>
    <w:rsid w:val="004D2BB6"/>
    <w:rsid w:val="004D3529"/>
    <w:rsid w:val="004E0577"/>
    <w:rsid w:val="004E1F17"/>
    <w:rsid w:val="004E2764"/>
    <w:rsid w:val="004E2A4E"/>
    <w:rsid w:val="004E519B"/>
    <w:rsid w:val="004E58AA"/>
    <w:rsid w:val="004E5FF5"/>
    <w:rsid w:val="004E72F5"/>
    <w:rsid w:val="004F195A"/>
    <w:rsid w:val="004F2536"/>
    <w:rsid w:val="004F4186"/>
    <w:rsid w:val="004F6153"/>
    <w:rsid w:val="004F7753"/>
    <w:rsid w:val="00500529"/>
    <w:rsid w:val="00500698"/>
    <w:rsid w:val="0050217E"/>
    <w:rsid w:val="00506C5A"/>
    <w:rsid w:val="00511761"/>
    <w:rsid w:val="00515642"/>
    <w:rsid w:val="00515E21"/>
    <w:rsid w:val="00517C2B"/>
    <w:rsid w:val="00527081"/>
    <w:rsid w:val="00532EE4"/>
    <w:rsid w:val="005358C8"/>
    <w:rsid w:val="00541C66"/>
    <w:rsid w:val="00542F0D"/>
    <w:rsid w:val="00550142"/>
    <w:rsid w:val="00550797"/>
    <w:rsid w:val="005525DB"/>
    <w:rsid w:val="00552687"/>
    <w:rsid w:val="00552B95"/>
    <w:rsid w:val="005558A7"/>
    <w:rsid w:val="00556440"/>
    <w:rsid w:val="00561003"/>
    <w:rsid w:val="0057063C"/>
    <w:rsid w:val="00570807"/>
    <w:rsid w:val="005717A2"/>
    <w:rsid w:val="005723B0"/>
    <w:rsid w:val="00573696"/>
    <w:rsid w:val="005738BA"/>
    <w:rsid w:val="00573DA1"/>
    <w:rsid w:val="00574446"/>
    <w:rsid w:val="005754D2"/>
    <w:rsid w:val="00575A70"/>
    <w:rsid w:val="00580EB5"/>
    <w:rsid w:val="005819FE"/>
    <w:rsid w:val="00582DF4"/>
    <w:rsid w:val="005875EC"/>
    <w:rsid w:val="005875F2"/>
    <w:rsid w:val="00595437"/>
    <w:rsid w:val="005960CA"/>
    <w:rsid w:val="00597E5A"/>
    <w:rsid w:val="005A1B8E"/>
    <w:rsid w:val="005A2E30"/>
    <w:rsid w:val="005B0438"/>
    <w:rsid w:val="005B1440"/>
    <w:rsid w:val="005B18D6"/>
    <w:rsid w:val="005B2428"/>
    <w:rsid w:val="005B5500"/>
    <w:rsid w:val="005B7F7F"/>
    <w:rsid w:val="005C117F"/>
    <w:rsid w:val="005C155A"/>
    <w:rsid w:val="005C2D35"/>
    <w:rsid w:val="005C3C46"/>
    <w:rsid w:val="005C4FBC"/>
    <w:rsid w:val="005C564F"/>
    <w:rsid w:val="005D1509"/>
    <w:rsid w:val="005D2D24"/>
    <w:rsid w:val="005D3163"/>
    <w:rsid w:val="005D3BB3"/>
    <w:rsid w:val="005D6D29"/>
    <w:rsid w:val="005D72A1"/>
    <w:rsid w:val="005E077B"/>
    <w:rsid w:val="005E19CA"/>
    <w:rsid w:val="005E1D8A"/>
    <w:rsid w:val="005E1D8E"/>
    <w:rsid w:val="005E2EF9"/>
    <w:rsid w:val="005E3DFB"/>
    <w:rsid w:val="005E5D1C"/>
    <w:rsid w:val="005E6DB7"/>
    <w:rsid w:val="005E6E77"/>
    <w:rsid w:val="005E6ED2"/>
    <w:rsid w:val="005F1C87"/>
    <w:rsid w:val="005F65C4"/>
    <w:rsid w:val="005F6AC3"/>
    <w:rsid w:val="005F6C92"/>
    <w:rsid w:val="00602122"/>
    <w:rsid w:val="00602309"/>
    <w:rsid w:val="00602802"/>
    <w:rsid w:val="006053CD"/>
    <w:rsid w:val="00607476"/>
    <w:rsid w:val="00610D90"/>
    <w:rsid w:val="00613B07"/>
    <w:rsid w:val="00614E4A"/>
    <w:rsid w:val="006246AC"/>
    <w:rsid w:val="006254A9"/>
    <w:rsid w:val="00625F7F"/>
    <w:rsid w:val="00625FFE"/>
    <w:rsid w:val="00627739"/>
    <w:rsid w:val="0063203E"/>
    <w:rsid w:val="006325AC"/>
    <w:rsid w:val="0063439B"/>
    <w:rsid w:val="006372BD"/>
    <w:rsid w:val="006404FA"/>
    <w:rsid w:val="00641765"/>
    <w:rsid w:val="00642474"/>
    <w:rsid w:val="00642936"/>
    <w:rsid w:val="0064542A"/>
    <w:rsid w:val="00651286"/>
    <w:rsid w:val="00652335"/>
    <w:rsid w:val="00652814"/>
    <w:rsid w:val="00655711"/>
    <w:rsid w:val="00656B31"/>
    <w:rsid w:val="00663784"/>
    <w:rsid w:val="006644AB"/>
    <w:rsid w:val="00664E07"/>
    <w:rsid w:val="00674370"/>
    <w:rsid w:val="00674A8A"/>
    <w:rsid w:val="006771CC"/>
    <w:rsid w:val="00680FFB"/>
    <w:rsid w:val="0068130F"/>
    <w:rsid w:val="00684F90"/>
    <w:rsid w:val="00692118"/>
    <w:rsid w:val="00692DA2"/>
    <w:rsid w:val="00694DC4"/>
    <w:rsid w:val="00695194"/>
    <w:rsid w:val="00695804"/>
    <w:rsid w:val="006A3475"/>
    <w:rsid w:val="006A56E4"/>
    <w:rsid w:val="006A72BA"/>
    <w:rsid w:val="006B341C"/>
    <w:rsid w:val="006B784B"/>
    <w:rsid w:val="006C29AB"/>
    <w:rsid w:val="006C2AD2"/>
    <w:rsid w:val="006C384A"/>
    <w:rsid w:val="006C42C3"/>
    <w:rsid w:val="006C60D8"/>
    <w:rsid w:val="006D3DFC"/>
    <w:rsid w:val="006D5C30"/>
    <w:rsid w:val="006D6BFD"/>
    <w:rsid w:val="006E2CDF"/>
    <w:rsid w:val="006E3703"/>
    <w:rsid w:val="006E49CC"/>
    <w:rsid w:val="006E5341"/>
    <w:rsid w:val="006E7BDF"/>
    <w:rsid w:val="006F3E26"/>
    <w:rsid w:val="006F437E"/>
    <w:rsid w:val="006F4D64"/>
    <w:rsid w:val="006F58AC"/>
    <w:rsid w:val="006F6DF7"/>
    <w:rsid w:val="007009ED"/>
    <w:rsid w:val="00701686"/>
    <w:rsid w:val="00701911"/>
    <w:rsid w:val="0070285D"/>
    <w:rsid w:val="00706658"/>
    <w:rsid w:val="007162AC"/>
    <w:rsid w:val="00720FFC"/>
    <w:rsid w:val="00722DD2"/>
    <w:rsid w:val="007232FB"/>
    <w:rsid w:val="0072527B"/>
    <w:rsid w:val="0072639E"/>
    <w:rsid w:val="007268D7"/>
    <w:rsid w:val="00727F5B"/>
    <w:rsid w:val="00731210"/>
    <w:rsid w:val="007313BC"/>
    <w:rsid w:val="00733DF2"/>
    <w:rsid w:val="00734D41"/>
    <w:rsid w:val="007358CD"/>
    <w:rsid w:val="00735AC9"/>
    <w:rsid w:val="007362CF"/>
    <w:rsid w:val="0073667B"/>
    <w:rsid w:val="00740A9B"/>
    <w:rsid w:val="007422E9"/>
    <w:rsid w:val="00743794"/>
    <w:rsid w:val="0074783B"/>
    <w:rsid w:val="00751EF4"/>
    <w:rsid w:val="00752EBF"/>
    <w:rsid w:val="00753160"/>
    <w:rsid w:val="00754212"/>
    <w:rsid w:val="00760BBA"/>
    <w:rsid w:val="0076238F"/>
    <w:rsid w:val="00762F3C"/>
    <w:rsid w:val="00771037"/>
    <w:rsid w:val="00774841"/>
    <w:rsid w:val="00775B60"/>
    <w:rsid w:val="00777771"/>
    <w:rsid w:val="00780FC4"/>
    <w:rsid w:val="00782E8E"/>
    <w:rsid w:val="00784224"/>
    <w:rsid w:val="00787367"/>
    <w:rsid w:val="00797013"/>
    <w:rsid w:val="007A0C6E"/>
    <w:rsid w:val="007A26A8"/>
    <w:rsid w:val="007A4E16"/>
    <w:rsid w:val="007A4FF1"/>
    <w:rsid w:val="007A555A"/>
    <w:rsid w:val="007B2698"/>
    <w:rsid w:val="007B52A2"/>
    <w:rsid w:val="007B5DA9"/>
    <w:rsid w:val="007B6F76"/>
    <w:rsid w:val="007C2B6F"/>
    <w:rsid w:val="007C4649"/>
    <w:rsid w:val="007C491F"/>
    <w:rsid w:val="007C4C1F"/>
    <w:rsid w:val="007D14A5"/>
    <w:rsid w:val="007D1F26"/>
    <w:rsid w:val="007D5B3B"/>
    <w:rsid w:val="007D73F5"/>
    <w:rsid w:val="007E0885"/>
    <w:rsid w:val="007E79E8"/>
    <w:rsid w:val="007F0066"/>
    <w:rsid w:val="007F0DD4"/>
    <w:rsid w:val="007F19C9"/>
    <w:rsid w:val="007F2FAF"/>
    <w:rsid w:val="007F49CF"/>
    <w:rsid w:val="007F4F0F"/>
    <w:rsid w:val="007F654D"/>
    <w:rsid w:val="008005DC"/>
    <w:rsid w:val="00802021"/>
    <w:rsid w:val="0080307C"/>
    <w:rsid w:val="00804C1D"/>
    <w:rsid w:val="00805572"/>
    <w:rsid w:val="00810EB0"/>
    <w:rsid w:val="008130B5"/>
    <w:rsid w:val="00816DD8"/>
    <w:rsid w:val="0081784D"/>
    <w:rsid w:val="00820119"/>
    <w:rsid w:val="008201EE"/>
    <w:rsid w:val="00821CF6"/>
    <w:rsid w:val="0082287F"/>
    <w:rsid w:val="00823591"/>
    <w:rsid w:val="00824682"/>
    <w:rsid w:val="00824D02"/>
    <w:rsid w:val="0082662B"/>
    <w:rsid w:val="0082672C"/>
    <w:rsid w:val="0082677E"/>
    <w:rsid w:val="00826E19"/>
    <w:rsid w:val="00830973"/>
    <w:rsid w:val="00831FB4"/>
    <w:rsid w:val="008353AF"/>
    <w:rsid w:val="008365DD"/>
    <w:rsid w:val="00836D9C"/>
    <w:rsid w:val="008379AB"/>
    <w:rsid w:val="00840313"/>
    <w:rsid w:val="008418FF"/>
    <w:rsid w:val="008422B9"/>
    <w:rsid w:val="00842B45"/>
    <w:rsid w:val="008466F7"/>
    <w:rsid w:val="00846B98"/>
    <w:rsid w:val="00847A0C"/>
    <w:rsid w:val="00850A7B"/>
    <w:rsid w:val="00850CD5"/>
    <w:rsid w:val="00855D1F"/>
    <w:rsid w:val="00856879"/>
    <w:rsid w:val="0086047B"/>
    <w:rsid w:val="00860D81"/>
    <w:rsid w:val="00861128"/>
    <w:rsid w:val="00865D78"/>
    <w:rsid w:val="00875585"/>
    <w:rsid w:val="00876065"/>
    <w:rsid w:val="008773D4"/>
    <w:rsid w:val="00880FE9"/>
    <w:rsid w:val="00882BF3"/>
    <w:rsid w:val="00885B4A"/>
    <w:rsid w:val="0089032E"/>
    <w:rsid w:val="008916DD"/>
    <w:rsid w:val="008937BC"/>
    <w:rsid w:val="00894540"/>
    <w:rsid w:val="008947F9"/>
    <w:rsid w:val="008A11A5"/>
    <w:rsid w:val="008A3ADE"/>
    <w:rsid w:val="008A42BE"/>
    <w:rsid w:val="008A7516"/>
    <w:rsid w:val="008A78ED"/>
    <w:rsid w:val="008B0C1D"/>
    <w:rsid w:val="008B0CD0"/>
    <w:rsid w:val="008B1CC5"/>
    <w:rsid w:val="008B27FF"/>
    <w:rsid w:val="008B3CC2"/>
    <w:rsid w:val="008B632A"/>
    <w:rsid w:val="008C4A20"/>
    <w:rsid w:val="008D1B5A"/>
    <w:rsid w:val="008D4133"/>
    <w:rsid w:val="008D413B"/>
    <w:rsid w:val="008D4A29"/>
    <w:rsid w:val="008D5378"/>
    <w:rsid w:val="008E02DB"/>
    <w:rsid w:val="008E0778"/>
    <w:rsid w:val="008E0996"/>
    <w:rsid w:val="008E2156"/>
    <w:rsid w:val="008E4CB4"/>
    <w:rsid w:val="008F28E3"/>
    <w:rsid w:val="008F2B35"/>
    <w:rsid w:val="008F41F7"/>
    <w:rsid w:val="008F69FD"/>
    <w:rsid w:val="008F6DF5"/>
    <w:rsid w:val="009010E0"/>
    <w:rsid w:val="009018A3"/>
    <w:rsid w:val="00905A5A"/>
    <w:rsid w:val="00906C37"/>
    <w:rsid w:val="009125CC"/>
    <w:rsid w:val="00913F7F"/>
    <w:rsid w:val="00917B41"/>
    <w:rsid w:val="00920456"/>
    <w:rsid w:val="00920518"/>
    <w:rsid w:val="009216CA"/>
    <w:rsid w:val="009218ED"/>
    <w:rsid w:val="0092222E"/>
    <w:rsid w:val="00924DA9"/>
    <w:rsid w:val="009301EE"/>
    <w:rsid w:val="0093028E"/>
    <w:rsid w:val="00932F64"/>
    <w:rsid w:val="009369EF"/>
    <w:rsid w:val="00940039"/>
    <w:rsid w:val="009402E4"/>
    <w:rsid w:val="00940A21"/>
    <w:rsid w:val="00941D4D"/>
    <w:rsid w:val="0094517E"/>
    <w:rsid w:val="009508DC"/>
    <w:rsid w:val="00954CDF"/>
    <w:rsid w:val="00955EC6"/>
    <w:rsid w:val="00961216"/>
    <w:rsid w:val="009613D2"/>
    <w:rsid w:val="00961FF8"/>
    <w:rsid w:val="009648B8"/>
    <w:rsid w:val="00967F4D"/>
    <w:rsid w:val="00973297"/>
    <w:rsid w:val="009740BF"/>
    <w:rsid w:val="0097514E"/>
    <w:rsid w:val="009754AC"/>
    <w:rsid w:val="00975DD3"/>
    <w:rsid w:val="00976F78"/>
    <w:rsid w:val="009774A3"/>
    <w:rsid w:val="00977704"/>
    <w:rsid w:val="009812F7"/>
    <w:rsid w:val="0098188C"/>
    <w:rsid w:val="00982551"/>
    <w:rsid w:val="0098405E"/>
    <w:rsid w:val="00984EFE"/>
    <w:rsid w:val="00986289"/>
    <w:rsid w:val="00990E39"/>
    <w:rsid w:val="00991C45"/>
    <w:rsid w:val="00992368"/>
    <w:rsid w:val="0099244F"/>
    <w:rsid w:val="00993BDA"/>
    <w:rsid w:val="009959CC"/>
    <w:rsid w:val="00996D70"/>
    <w:rsid w:val="009A623F"/>
    <w:rsid w:val="009B4F02"/>
    <w:rsid w:val="009B60EE"/>
    <w:rsid w:val="009B71F4"/>
    <w:rsid w:val="009C0690"/>
    <w:rsid w:val="009C3115"/>
    <w:rsid w:val="009C6BEB"/>
    <w:rsid w:val="009D30AB"/>
    <w:rsid w:val="009D39ED"/>
    <w:rsid w:val="009D58DA"/>
    <w:rsid w:val="009D5D24"/>
    <w:rsid w:val="009D7679"/>
    <w:rsid w:val="009E062F"/>
    <w:rsid w:val="009E08AF"/>
    <w:rsid w:val="009E662C"/>
    <w:rsid w:val="009E6687"/>
    <w:rsid w:val="009E7AA0"/>
    <w:rsid w:val="009E7D53"/>
    <w:rsid w:val="009E7E63"/>
    <w:rsid w:val="009F3905"/>
    <w:rsid w:val="009F4D24"/>
    <w:rsid w:val="009F6FF5"/>
    <w:rsid w:val="00A0243D"/>
    <w:rsid w:val="00A02D3A"/>
    <w:rsid w:val="00A03794"/>
    <w:rsid w:val="00A040C0"/>
    <w:rsid w:val="00A05F73"/>
    <w:rsid w:val="00A0642F"/>
    <w:rsid w:val="00A109A9"/>
    <w:rsid w:val="00A11D72"/>
    <w:rsid w:val="00A12E49"/>
    <w:rsid w:val="00A13717"/>
    <w:rsid w:val="00A13AEC"/>
    <w:rsid w:val="00A14ED7"/>
    <w:rsid w:val="00A17E6A"/>
    <w:rsid w:val="00A20AD4"/>
    <w:rsid w:val="00A2102A"/>
    <w:rsid w:val="00A22875"/>
    <w:rsid w:val="00A24A4A"/>
    <w:rsid w:val="00A25C56"/>
    <w:rsid w:val="00A27DDA"/>
    <w:rsid w:val="00A326CE"/>
    <w:rsid w:val="00A35074"/>
    <w:rsid w:val="00A353AB"/>
    <w:rsid w:val="00A35EAB"/>
    <w:rsid w:val="00A36C1C"/>
    <w:rsid w:val="00A40843"/>
    <w:rsid w:val="00A426C7"/>
    <w:rsid w:val="00A433F2"/>
    <w:rsid w:val="00A44EC6"/>
    <w:rsid w:val="00A45E9F"/>
    <w:rsid w:val="00A53808"/>
    <w:rsid w:val="00A54EBE"/>
    <w:rsid w:val="00A57352"/>
    <w:rsid w:val="00A60C98"/>
    <w:rsid w:val="00A60DFB"/>
    <w:rsid w:val="00A61FF5"/>
    <w:rsid w:val="00A625BA"/>
    <w:rsid w:val="00A63B4C"/>
    <w:rsid w:val="00A63EB0"/>
    <w:rsid w:val="00A6463C"/>
    <w:rsid w:val="00A67F04"/>
    <w:rsid w:val="00A7051E"/>
    <w:rsid w:val="00A73AC9"/>
    <w:rsid w:val="00A74155"/>
    <w:rsid w:val="00A82DE3"/>
    <w:rsid w:val="00A835D2"/>
    <w:rsid w:val="00A87C02"/>
    <w:rsid w:val="00A932DF"/>
    <w:rsid w:val="00A93726"/>
    <w:rsid w:val="00A94340"/>
    <w:rsid w:val="00A950AD"/>
    <w:rsid w:val="00A95FE4"/>
    <w:rsid w:val="00AA1C49"/>
    <w:rsid w:val="00AA3D1E"/>
    <w:rsid w:val="00AA56D6"/>
    <w:rsid w:val="00AA6718"/>
    <w:rsid w:val="00AA6A8F"/>
    <w:rsid w:val="00AA79CA"/>
    <w:rsid w:val="00AB0118"/>
    <w:rsid w:val="00AB15DD"/>
    <w:rsid w:val="00AB1963"/>
    <w:rsid w:val="00AB59A7"/>
    <w:rsid w:val="00AB7D86"/>
    <w:rsid w:val="00AC199E"/>
    <w:rsid w:val="00AD00B3"/>
    <w:rsid w:val="00AD21CA"/>
    <w:rsid w:val="00AD4487"/>
    <w:rsid w:val="00AD4E28"/>
    <w:rsid w:val="00AD4FDF"/>
    <w:rsid w:val="00AD602D"/>
    <w:rsid w:val="00AD7844"/>
    <w:rsid w:val="00AD7D1E"/>
    <w:rsid w:val="00AE0DC8"/>
    <w:rsid w:val="00AE2D51"/>
    <w:rsid w:val="00AE33E7"/>
    <w:rsid w:val="00AE5DC4"/>
    <w:rsid w:val="00AE7B7C"/>
    <w:rsid w:val="00AF11AD"/>
    <w:rsid w:val="00AF1A29"/>
    <w:rsid w:val="00AF456D"/>
    <w:rsid w:val="00AF7805"/>
    <w:rsid w:val="00B0028C"/>
    <w:rsid w:val="00B10301"/>
    <w:rsid w:val="00B152F9"/>
    <w:rsid w:val="00B21086"/>
    <w:rsid w:val="00B21382"/>
    <w:rsid w:val="00B235C8"/>
    <w:rsid w:val="00B26913"/>
    <w:rsid w:val="00B27132"/>
    <w:rsid w:val="00B27F6B"/>
    <w:rsid w:val="00B30037"/>
    <w:rsid w:val="00B32A97"/>
    <w:rsid w:val="00B33B1F"/>
    <w:rsid w:val="00B357D4"/>
    <w:rsid w:val="00B36552"/>
    <w:rsid w:val="00B371D8"/>
    <w:rsid w:val="00B418EA"/>
    <w:rsid w:val="00B439D4"/>
    <w:rsid w:val="00B45EC5"/>
    <w:rsid w:val="00B46C46"/>
    <w:rsid w:val="00B46DAB"/>
    <w:rsid w:val="00B5047A"/>
    <w:rsid w:val="00B5112F"/>
    <w:rsid w:val="00B54164"/>
    <w:rsid w:val="00B5491E"/>
    <w:rsid w:val="00B55637"/>
    <w:rsid w:val="00B55C52"/>
    <w:rsid w:val="00B564CF"/>
    <w:rsid w:val="00B57D9D"/>
    <w:rsid w:val="00B62068"/>
    <w:rsid w:val="00B70879"/>
    <w:rsid w:val="00B717F5"/>
    <w:rsid w:val="00B72353"/>
    <w:rsid w:val="00B737C7"/>
    <w:rsid w:val="00B76B3A"/>
    <w:rsid w:val="00B77F7E"/>
    <w:rsid w:val="00B805B4"/>
    <w:rsid w:val="00B80649"/>
    <w:rsid w:val="00B85BDA"/>
    <w:rsid w:val="00B86843"/>
    <w:rsid w:val="00B92286"/>
    <w:rsid w:val="00B961C5"/>
    <w:rsid w:val="00B97164"/>
    <w:rsid w:val="00B97C90"/>
    <w:rsid w:val="00BA1A0D"/>
    <w:rsid w:val="00BA2A2F"/>
    <w:rsid w:val="00BA439C"/>
    <w:rsid w:val="00BA7BEE"/>
    <w:rsid w:val="00BB052B"/>
    <w:rsid w:val="00BB68CE"/>
    <w:rsid w:val="00BB7203"/>
    <w:rsid w:val="00BC233E"/>
    <w:rsid w:val="00BC23BC"/>
    <w:rsid w:val="00BC3489"/>
    <w:rsid w:val="00BC4B39"/>
    <w:rsid w:val="00BC4B9E"/>
    <w:rsid w:val="00BD013E"/>
    <w:rsid w:val="00BD0F7D"/>
    <w:rsid w:val="00BD13FD"/>
    <w:rsid w:val="00BD1BA1"/>
    <w:rsid w:val="00BD1DEA"/>
    <w:rsid w:val="00BD2BC3"/>
    <w:rsid w:val="00BD3C60"/>
    <w:rsid w:val="00BD4C88"/>
    <w:rsid w:val="00BD4E49"/>
    <w:rsid w:val="00BD53D2"/>
    <w:rsid w:val="00BD59BF"/>
    <w:rsid w:val="00BD7BDE"/>
    <w:rsid w:val="00BE043B"/>
    <w:rsid w:val="00BE2655"/>
    <w:rsid w:val="00BE7F07"/>
    <w:rsid w:val="00BF29C6"/>
    <w:rsid w:val="00BF304A"/>
    <w:rsid w:val="00BF4A3D"/>
    <w:rsid w:val="00C00B6D"/>
    <w:rsid w:val="00C03035"/>
    <w:rsid w:val="00C037DC"/>
    <w:rsid w:val="00C06D45"/>
    <w:rsid w:val="00C10F23"/>
    <w:rsid w:val="00C12CF5"/>
    <w:rsid w:val="00C12E0D"/>
    <w:rsid w:val="00C141A0"/>
    <w:rsid w:val="00C14779"/>
    <w:rsid w:val="00C17068"/>
    <w:rsid w:val="00C17D0F"/>
    <w:rsid w:val="00C17E00"/>
    <w:rsid w:val="00C20021"/>
    <w:rsid w:val="00C20D62"/>
    <w:rsid w:val="00C26494"/>
    <w:rsid w:val="00C315F5"/>
    <w:rsid w:val="00C3229B"/>
    <w:rsid w:val="00C33BD3"/>
    <w:rsid w:val="00C34E1E"/>
    <w:rsid w:val="00C375C3"/>
    <w:rsid w:val="00C37A38"/>
    <w:rsid w:val="00C4136B"/>
    <w:rsid w:val="00C4159F"/>
    <w:rsid w:val="00C41619"/>
    <w:rsid w:val="00C42A75"/>
    <w:rsid w:val="00C42D74"/>
    <w:rsid w:val="00C501BC"/>
    <w:rsid w:val="00C50B44"/>
    <w:rsid w:val="00C52CE2"/>
    <w:rsid w:val="00C5406D"/>
    <w:rsid w:val="00C5500F"/>
    <w:rsid w:val="00C552AF"/>
    <w:rsid w:val="00C55593"/>
    <w:rsid w:val="00C56A30"/>
    <w:rsid w:val="00C56E15"/>
    <w:rsid w:val="00C5711D"/>
    <w:rsid w:val="00C6412F"/>
    <w:rsid w:val="00C645FB"/>
    <w:rsid w:val="00C651FB"/>
    <w:rsid w:val="00C65A42"/>
    <w:rsid w:val="00C65E33"/>
    <w:rsid w:val="00C704B9"/>
    <w:rsid w:val="00C72EB7"/>
    <w:rsid w:val="00C74835"/>
    <w:rsid w:val="00C77694"/>
    <w:rsid w:val="00C8113C"/>
    <w:rsid w:val="00C818B9"/>
    <w:rsid w:val="00C828BE"/>
    <w:rsid w:val="00C83379"/>
    <w:rsid w:val="00C83C60"/>
    <w:rsid w:val="00C8482F"/>
    <w:rsid w:val="00C85FA9"/>
    <w:rsid w:val="00C954FA"/>
    <w:rsid w:val="00C95ED0"/>
    <w:rsid w:val="00C9652B"/>
    <w:rsid w:val="00C96949"/>
    <w:rsid w:val="00CA0F99"/>
    <w:rsid w:val="00CA253F"/>
    <w:rsid w:val="00CA2616"/>
    <w:rsid w:val="00CA3DBA"/>
    <w:rsid w:val="00CA6465"/>
    <w:rsid w:val="00CB44F5"/>
    <w:rsid w:val="00CB6064"/>
    <w:rsid w:val="00CC008D"/>
    <w:rsid w:val="00CC47E6"/>
    <w:rsid w:val="00CC5469"/>
    <w:rsid w:val="00CD12AF"/>
    <w:rsid w:val="00CD22F5"/>
    <w:rsid w:val="00CD551D"/>
    <w:rsid w:val="00CD57E5"/>
    <w:rsid w:val="00CD5885"/>
    <w:rsid w:val="00CE0A7B"/>
    <w:rsid w:val="00CE2300"/>
    <w:rsid w:val="00CE307D"/>
    <w:rsid w:val="00CF1075"/>
    <w:rsid w:val="00CF10EC"/>
    <w:rsid w:val="00CF18C5"/>
    <w:rsid w:val="00CF18EF"/>
    <w:rsid w:val="00CF53A2"/>
    <w:rsid w:val="00CF73B4"/>
    <w:rsid w:val="00CF740F"/>
    <w:rsid w:val="00CF7FC9"/>
    <w:rsid w:val="00D0307C"/>
    <w:rsid w:val="00D042A5"/>
    <w:rsid w:val="00D07E1C"/>
    <w:rsid w:val="00D14CFE"/>
    <w:rsid w:val="00D151E0"/>
    <w:rsid w:val="00D16A97"/>
    <w:rsid w:val="00D223D0"/>
    <w:rsid w:val="00D2421B"/>
    <w:rsid w:val="00D26DB8"/>
    <w:rsid w:val="00D31D7B"/>
    <w:rsid w:val="00D32DB3"/>
    <w:rsid w:val="00D36747"/>
    <w:rsid w:val="00D37F2E"/>
    <w:rsid w:val="00D41767"/>
    <w:rsid w:val="00D42F8C"/>
    <w:rsid w:val="00D47C6E"/>
    <w:rsid w:val="00D50B0F"/>
    <w:rsid w:val="00D51394"/>
    <w:rsid w:val="00D5158B"/>
    <w:rsid w:val="00D52BC7"/>
    <w:rsid w:val="00D53414"/>
    <w:rsid w:val="00D5442B"/>
    <w:rsid w:val="00D55611"/>
    <w:rsid w:val="00D55E31"/>
    <w:rsid w:val="00D5706A"/>
    <w:rsid w:val="00D57E87"/>
    <w:rsid w:val="00D629EA"/>
    <w:rsid w:val="00D64719"/>
    <w:rsid w:val="00D656A1"/>
    <w:rsid w:val="00D65EC6"/>
    <w:rsid w:val="00D66B5B"/>
    <w:rsid w:val="00D66D6A"/>
    <w:rsid w:val="00D7324E"/>
    <w:rsid w:val="00D735F5"/>
    <w:rsid w:val="00D76666"/>
    <w:rsid w:val="00D85E94"/>
    <w:rsid w:val="00D911B4"/>
    <w:rsid w:val="00D91C7A"/>
    <w:rsid w:val="00D9320B"/>
    <w:rsid w:val="00D94425"/>
    <w:rsid w:val="00D95890"/>
    <w:rsid w:val="00DA00F6"/>
    <w:rsid w:val="00DA035E"/>
    <w:rsid w:val="00DA3243"/>
    <w:rsid w:val="00DA3320"/>
    <w:rsid w:val="00DA68B0"/>
    <w:rsid w:val="00DB0CD4"/>
    <w:rsid w:val="00DB10AD"/>
    <w:rsid w:val="00DB1F62"/>
    <w:rsid w:val="00DB2CC2"/>
    <w:rsid w:val="00DB664A"/>
    <w:rsid w:val="00DB74F8"/>
    <w:rsid w:val="00DC0284"/>
    <w:rsid w:val="00DC322E"/>
    <w:rsid w:val="00DC510A"/>
    <w:rsid w:val="00DC5C7C"/>
    <w:rsid w:val="00DC662F"/>
    <w:rsid w:val="00DC6C5C"/>
    <w:rsid w:val="00DC724B"/>
    <w:rsid w:val="00DC7F12"/>
    <w:rsid w:val="00DD23F3"/>
    <w:rsid w:val="00DD62D8"/>
    <w:rsid w:val="00DD72BD"/>
    <w:rsid w:val="00DE2EFF"/>
    <w:rsid w:val="00DE4FBE"/>
    <w:rsid w:val="00DE6F4D"/>
    <w:rsid w:val="00DE7584"/>
    <w:rsid w:val="00DE7B27"/>
    <w:rsid w:val="00DE7C40"/>
    <w:rsid w:val="00DF1DBA"/>
    <w:rsid w:val="00DF3713"/>
    <w:rsid w:val="00DF3952"/>
    <w:rsid w:val="00DF3DF1"/>
    <w:rsid w:val="00DF4680"/>
    <w:rsid w:val="00DF4EE2"/>
    <w:rsid w:val="00DF53E9"/>
    <w:rsid w:val="00DF764C"/>
    <w:rsid w:val="00E04635"/>
    <w:rsid w:val="00E10350"/>
    <w:rsid w:val="00E11044"/>
    <w:rsid w:val="00E1320E"/>
    <w:rsid w:val="00E14FFB"/>
    <w:rsid w:val="00E154B9"/>
    <w:rsid w:val="00E15DCC"/>
    <w:rsid w:val="00E20E77"/>
    <w:rsid w:val="00E22226"/>
    <w:rsid w:val="00E232E2"/>
    <w:rsid w:val="00E30CEC"/>
    <w:rsid w:val="00E32133"/>
    <w:rsid w:val="00E32390"/>
    <w:rsid w:val="00E331C0"/>
    <w:rsid w:val="00E35E88"/>
    <w:rsid w:val="00E372D0"/>
    <w:rsid w:val="00E43AF6"/>
    <w:rsid w:val="00E4799F"/>
    <w:rsid w:val="00E520B3"/>
    <w:rsid w:val="00E53184"/>
    <w:rsid w:val="00E53AFD"/>
    <w:rsid w:val="00E53B68"/>
    <w:rsid w:val="00E5747E"/>
    <w:rsid w:val="00E60E37"/>
    <w:rsid w:val="00E62CDA"/>
    <w:rsid w:val="00E6579B"/>
    <w:rsid w:val="00E76D17"/>
    <w:rsid w:val="00E7706B"/>
    <w:rsid w:val="00E8332E"/>
    <w:rsid w:val="00E833C3"/>
    <w:rsid w:val="00E9005D"/>
    <w:rsid w:val="00E92B5B"/>
    <w:rsid w:val="00E9466C"/>
    <w:rsid w:val="00E94C0F"/>
    <w:rsid w:val="00E95902"/>
    <w:rsid w:val="00E969E9"/>
    <w:rsid w:val="00EA1EF9"/>
    <w:rsid w:val="00EA3E16"/>
    <w:rsid w:val="00EA630A"/>
    <w:rsid w:val="00EA7E3E"/>
    <w:rsid w:val="00EB0FC1"/>
    <w:rsid w:val="00EB34A0"/>
    <w:rsid w:val="00EB387C"/>
    <w:rsid w:val="00EB6553"/>
    <w:rsid w:val="00EC08AE"/>
    <w:rsid w:val="00EC0DE8"/>
    <w:rsid w:val="00EC135C"/>
    <w:rsid w:val="00EC33AD"/>
    <w:rsid w:val="00EC43D0"/>
    <w:rsid w:val="00EC45DE"/>
    <w:rsid w:val="00EC5952"/>
    <w:rsid w:val="00EC59C1"/>
    <w:rsid w:val="00EC5CF3"/>
    <w:rsid w:val="00EC60A5"/>
    <w:rsid w:val="00EC660A"/>
    <w:rsid w:val="00EC7C58"/>
    <w:rsid w:val="00ED087E"/>
    <w:rsid w:val="00ED7C21"/>
    <w:rsid w:val="00EE1658"/>
    <w:rsid w:val="00EE29BE"/>
    <w:rsid w:val="00EE6C05"/>
    <w:rsid w:val="00EE7156"/>
    <w:rsid w:val="00EF05FC"/>
    <w:rsid w:val="00EF1C63"/>
    <w:rsid w:val="00EF2CED"/>
    <w:rsid w:val="00EF5ACC"/>
    <w:rsid w:val="00EF63FB"/>
    <w:rsid w:val="00EF67BF"/>
    <w:rsid w:val="00EF6C9E"/>
    <w:rsid w:val="00F01A96"/>
    <w:rsid w:val="00F03A1F"/>
    <w:rsid w:val="00F0454B"/>
    <w:rsid w:val="00F05B76"/>
    <w:rsid w:val="00F078CE"/>
    <w:rsid w:val="00F150A3"/>
    <w:rsid w:val="00F15270"/>
    <w:rsid w:val="00F153E5"/>
    <w:rsid w:val="00F158F3"/>
    <w:rsid w:val="00F201F1"/>
    <w:rsid w:val="00F21FE4"/>
    <w:rsid w:val="00F22205"/>
    <w:rsid w:val="00F22374"/>
    <w:rsid w:val="00F237EA"/>
    <w:rsid w:val="00F23FF6"/>
    <w:rsid w:val="00F258A0"/>
    <w:rsid w:val="00F26AD1"/>
    <w:rsid w:val="00F32817"/>
    <w:rsid w:val="00F36300"/>
    <w:rsid w:val="00F365DF"/>
    <w:rsid w:val="00F40546"/>
    <w:rsid w:val="00F40BB1"/>
    <w:rsid w:val="00F421E4"/>
    <w:rsid w:val="00F43736"/>
    <w:rsid w:val="00F4500E"/>
    <w:rsid w:val="00F45754"/>
    <w:rsid w:val="00F45F3C"/>
    <w:rsid w:val="00F50A48"/>
    <w:rsid w:val="00F53604"/>
    <w:rsid w:val="00F5384E"/>
    <w:rsid w:val="00F54338"/>
    <w:rsid w:val="00F61AF7"/>
    <w:rsid w:val="00F64286"/>
    <w:rsid w:val="00F712CB"/>
    <w:rsid w:val="00F757DD"/>
    <w:rsid w:val="00F7655D"/>
    <w:rsid w:val="00F77705"/>
    <w:rsid w:val="00F77D56"/>
    <w:rsid w:val="00F80F9D"/>
    <w:rsid w:val="00F82501"/>
    <w:rsid w:val="00F83E3C"/>
    <w:rsid w:val="00F84704"/>
    <w:rsid w:val="00F85DE3"/>
    <w:rsid w:val="00F911A0"/>
    <w:rsid w:val="00F92BD6"/>
    <w:rsid w:val="00F960A7"/>
    <w:rsid w:val="00FA0A65"/>
    <w:rsid w:val="00FA49E1"/>
    <w:rsid w:val="00FA4A1E"/>
    <w:rsid w:val="00FA4D04"/>
    <w:rsid w:val="00FA7C62"/>
    <w:rsid w:val="00FB03BA"/>
    <w:rsid w:val="00FB16A7"/>
    <w:rsid w:val="00FB1CBD"/>
    <w:rsid w:val="00FB3102"/>
    <w:rsid w:val="00FB373F"/>
    <w:rsid w:val="00FB4AA6"/>
    <w:rsid w:val="00FB4BFD"/>
    <w:rsid w:val="00FB5D1C"/>
    <w:rsid w:val="00FB6948"/>
    <w:rsid w:val="00FC01B0"/>
    <w:rsid w:val="00FC0D1D"/>
    <w:rsid w:val="00FC1355"/>
    <w:rsid w:val="00FC74BD"/>
    <w:rsid w:val="00FC786A"/>
    <w:rsid w:val="00FC7E3E"/>
    <w:rsid w:val="00FD6252"/>
    <w:rsid w:val="00FD6565"/>
    <w:rsid w:val="00FD6A7E"/>
    <w:rsid w:val="00FD7512"/>
    <w:rsid w:val="00FE3662"/>
    <w:rsid w:val="00FE48D5"/>
    <w:rsid w:val="00FE4EFD"/>
    <w:rsid w:val="00FE54BB"/>
    <w:rsid w:val="00FE60C7"/>
    <w:rsid w:val="00FE662E"/>
    <w:rsid w:val="00FE7A32"/>
    <w:rsid w:val="00FF2201"/>
    <w:rsid w:val="00FF37FE"/>
    <w:rsid w:val="00FF41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59E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95ED0"/>
    <w:pPr>
      <w:keepNext/>
      <w:spacing w:after="0" w:line="240" w:lineRule="auto"/>
      <w:jc w:val="center"/>
      <w:outlineLvl w:val="0"/>
    </w:pPr>
    <w:rPr>
      <w:rFonts w:ascii="Arial" w:eastAsia="Times New Roman" w:hAnsi="Arial"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R17">
    <w:name w:val="TabR(17)"/>
    <w:basedOn w:val="Normal"/>
    <w:rsid w:val="00A63EB0"/>
    <w:pPr>
      <w:tabs>
        <w:tab w:val="right" w:pos="9639"/>
      </w:tabs>
      <w:autoSpaceDE w:val="0"/>
      <w:autoSpaceDN w:val="0"/>
      <w:spacing w:after="120" w:line="240" w:lineRule="auto"/>
    </w:pPr>
    <w:rPr>
      <w:rFonts w:ascii="Times New Roman" w:eastAsia="Times New Roman" w:hAnsi="Times New Roman" w:cs="Times New Roman"/>
      <w:sz w:val="24"/>
      <w:szCs w:val="24"/>
      <w:lang w:val="ru-RU"/>
    </w:rPr>
  </w:style>
  <w:style w:type="paragraph" w:styleId="BodyTextIndent">
    <w:name w:val="Body Text Indent"/>
    <w:basedOn w:val="Normal"/>
    <w:link w:val="BodyTextIndentChar"/>
    <w:rsid w:val="00AB1963"/>
    <w:pPr>
      <w:spacing w:after="0" w:line="240" w:lineRule="auto"/>
      <w:ind w:left="36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AB1963"/>
    <w:rPr>
      <w:rFonts w:ascii="Arial" w:eastAsia="Times New Roman" w:hAnsi="Arial" w:cs="Times New Roman"/>
      <w:sz w:val="24"/>
      <w:szCs w:val="20"/>
    </w:rPr>
  </w:style>
  <w:style w:type="paragraph" w:styleId="BodyText">
    <w:name w:val="Body Text"/>
    <w:basedOn w:val="Normal"/>
    <w:link w:val="BodyTextChar"/>
    <w:uiPriority w:val="99"/>
    <w:semiHidden/>
    <w:unhideWhenUsed/>
    <w:rsid w:val="00C95ED0"/>
    <w:pPr>
      <w:spacing w:after="120"/>
    </w:pPr>
  </w:style>
  <w:style w:type="character" w:customStyle="1" w:styleId="BodyTextChar">
    <w:name w:val="Body Text Char"/>
    <w:basedOn w:val="DefaultParagraphFont"/>
    <w:link w:val="BodyText"/>
    <w:uiPriority w:val="99"/>
    <w:semiHidden/>
    <w:rsid w:val="00C95ED0"/>
  </w:style>
  <w:style w:type="character" w:customStyle="1" w:styleId="Heading1Char">
    <w:name w:val="Heading 1 Char"/>
    <w:basedOn w:val="DefaultParagraphFont"/>
    <w:link w:val="Heading1"/>
    <w:rsid w:val="00C95ED0"/>
    <w:rPr>
      <w:rFonts w:ascii="Arial" w:eastAsia="Times New Roman" w:hAnsi="Arial" w:cs="Times New Roman"/>
      <w:b/>
      <w:sz w:val="32"/>
      <w:szCs w:val="20"/>
    </w:rPr>
  </w:style>
  <w:style w:type="table" w:styleId="TableGrid">
    <w:name w:val="Table Grid"/>
    <w:basedOn w:val="TableNormal"/>
    <w:uiPriority w:val="59"/>
    <w:rsid w:val="00C95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5669"/>
    <w:pPr>
      <w:ind w:left="720"/>
      <w:contextualSpacing/>
    </w:pPr>
  </w:style>
  <w:style w:type="paragraph" w:styleId="Header">
    <w:name w:val="header"/>
    <w:basedOn w:val="Normal"/>
    <w:link w:val="HeaderChar"/>
    <w:uiPriority w:val="99"/>
    <w:unhideWhenUsed/>
    <w:rsid w:val="00E15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4B9"/>
  </w:style>
  <w:style w:type="paragraph" w:styleId="Footer">
    <w:name w:val="footer"/>
    <w:basedOn w:val="Normal"/>
    <w:link w:val="FooterChar"/>
    <w:uiPriority w:val="99"/>
    <w:unhideWhenUsed/>
    <w:rsid w:val="00E15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B9"/>
  </w:style>
  <w:style w:type="paragraph" w:styleId="BalloonText">
    <w:name w:val="Balloon Text"/>
    <w:basedOn w:val="Normal"/>
    <w:link w:val="BalloonTextChar"/>
    <w:uiPriority w:val="99"/>
    <w:semiHidden/>
    <w:unhideWhenUsed/>
    <w:rsid w:val="00640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4FA"/>
    <w:rPr>
      <w:rFonts w:ascii="Tahoma" w:hAnsi="Tahoma" w:cs="Tahoma"/>
      <w:sz w:val="16"/>
      <w:szCs w:val="16"/>
    </w:rPr>
  </w:style>
  <w:style w:type="paragraph" w:styleId="Revision">
    <w:name w:val="Revision"/>
    <w:hidden/>
    <w:uiPriority w:val="99"/>
    <w:semiHidden/>
    <w:rsid w:val="00EF63FB"/>
    <w:pPr>
      <w:spacing w:after="0" w:line="240" w:lineRule="auto"/>
    </w:pPr>
  </w:style>
  <w:style w:type="character" w:styleId="CommentReference">
    <w:name w:val="annotation reference"/>
    <w:basedOn w:val="DefaultParagraphFont"/>
    <w:uiPriority w:val="99"/>
    <w:semiHidden/>
    <w:unhideWhenUsed/>
    <w:rsid w:val="00A950AD"/>
    <w:rPr>
      <w:sz w:val="16"/>
      <w:szCs w:val="16"/>
    </w:rPr>
  </w:style>
  <w:style w:type="paragraph" w:styleId="CommentText">
    <w:name w:val="annotation text"/>
    <w:basedOn w:val="Normal"/>
    <w:link w:val="CommentTextChar"/>
    <w:uiPriority w:val="99"/>
    <w:unhideWhenUsed/>
    <w:rsid w:val="00A950AD"/>
    <w:pPr>
      <w:spacing w:line="240" w:lineRule="auto"/>
    </w:pPr>
    <w:rPr>
      <w:sz w:val="20"/>
      <w:szCs w:val="20"/>
    </w:rPr>
  </w:style>
  <w:style w:type="character" w:customStyle="1" w:styleId="CommentTextChar">
    <w:name w:val="Comment Text Char"/>
    <w:basedOn w:val="DefaultParagraphFont"/>
    <w:link w:val="CommentText"/>
    <w:uiPriority w:val="99"/>
    <w:rsid w:val="00A950AD"/>
    <w:rPr>
      <w:sz w:val="20"/>
      <w:szCs w:val="20"/>
    </w:rPr>
  </w:style>
  <w:style w:type="paragraph" w:styleId="CommentSubject">
    <w:name w:val="annotation subject"/>
    <w:basedOn w:val="CommentText"/>
    <w:next w:val="CommentText"/>
    <w:link w:val="CommentSubjectChar"/>
    <w:uiPriority w:val="99"/>
    <w:semiHidden/>
    <w:unhideWhenUsed/>
    <w:rsid w:val="00A950AD"/>
    <w:rPr>
      <w:b/>
      <w:bCs/>
    </w:rPr>
  </w:style>
  <w:style w:type="character" w:customStyle="1" w:styleId="CommentSubjectChar">
    <w:name w:val="Comment Subject Char"/>
    <w:basedOn w:val="CommentTextChar"/>
    <w:link w:val="CommentSubject"/>
    <w:uiPriority w:val="99"/>
    <w:semiHidden/>
    <w:rsid w:val="00A950AD"/>
    <w:rPr>
      <w:b/>
      <w:bCs/>
      <w:sz w:val="20"/>
      <w:szCs w:val="20"/>
    </w:rPr>
  </w:style>
  <w:style w:type="paragraph" w:styleId="NormalWeb">
    <w:name w:val="Normal (Web)"/>
    <w:basedOn w:val="Normal"/>
    <w:uiPriority w:val="99"/>
    <w:semiHidden/>
    <w:unhideWhenUsed/>
    <w:rsid w:val="005D3BB3"/>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Hyperlink">
    <w:name w:val="Hyperlink"/>
    <w:basedOn w:val="DefaultParagraphFont"/>
    <w:uiPriority w:val="99"/>
    <w:unhideWhenUsed/>
    <w:rsid w:val="00CF18C5"/>
    <w:rPr>
      <w:color w:val="0000FF" w:themeColor="hyperlink"/>
      <w:u w:val="single"/>
    </w:rPr>
  </w:style>
  <w:style w:type="table" w:customStyle="1" w:styleId="TableGrid1">
    <w:name w:val="Table Grid1"/>
    <w:basedOn w:val="TableNormal"/>
    <w:next w:val="TableGrid"/>
    <w:uiPriority w:val="39"/>
    <w:rsid w:val="00FB310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95ED0"/>
    <w:pPr>
      <w:keepNext/>
      <w:spacing w:after="0" w:line="240" w:lineRule="auto"/>
      <w:jc w:val="center"/>
      <w:outlineLvl w:val="0"/>
    </w:pPr>
    <w:rPr>
      <w:rFonts w:ascii="Arial" w:eastAsia="Times New Roman" w:hAnsi="Arial"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R17">
    <w:name w:val="TabR(17)"/>
    <w:basedOn w:val="Normal"/>
    <w:rsid w:val="00A63EB0"/>
    <w:pPr>
      <w:tabs>
        <w:tab w:val="right" w:pos="9639"/>
      </w:tabs>
      <w:autoSpaceDE w:val="0"/>
      <w:autoSpaceDN w:val="0"/>
      <w:spacing w:after="120" w:line="240" w:lineRule="auto"/>
    </w:pPr>
    <w:rPr>
      <w:rFonts w:ascii="Times New Roman" w:eastAsia="Times New Roman" w:hAnsi="Times New Roman" w:cs="Times New Roman"/>
      <w:sz w:val="24"/>
      <w:szCs w:val="24"/>
      <w:lang w:val="ru-RU"/>
    </w:rPr>
  </w:style>
  <w:style w:type="paragraph" w:styleId="BodyTextIndent">
    <w:name w:val="Body Text Indent"/>
    <w:basedOn w:val="Normal"/>
    <w:link w:val="BodyTextIndentChar"/>
    <w:rsid w:val="00AB1963"/>
    <w:pPr>
      <w:spacing w:after="0" w:line="240" w:lineRule="auto"/>
      <w:ind w:left="36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AB1963"/>
    <w:rPr>
      <w:rFonts w:ascii="Arial" w:eastAsia="Times New Roman" w:hAnsi="Arial" w:cs="Times New Roman"/>
      <w:sz w:val="24"/>
      <w:szCs w:val="20"/>
    </w:rPr>
  </w:style>
  <w:style w:type="paragraph" w:styleId="BodyText">
    <w:name w:val="Body Text"/>
    <w:basedOn w:val="Normal"/>
    <w:link w:val="BodyTextChar"/>
    <w:uiPriority w:val="99"/>
    <w:semiHidden/>
    <w:unhideWhenUsed/>
    <w:rsid w:val="00C95ED0"/>
    <w:pPr>
      <w:spacing w:after="120"/>
    </w:pPr>
  </w:style>
  <w:style w:type="character" w:customStyle="1" w:styleId="BodyTextChar">
    <w:name w:val="Body Text Char"/>
    <w:basedOn w:val="DefaultParagraphFont"/>
    <w:link w:val="BodyText"/>
    <w:uiPriority w:val="99"/>
    <w:semiHidden/>
    <w:rsid w:val="00C95ED0"/>
  </w:style>
  <w:style w:type="character" w:customStyle="1" w:styleId="Heading1Char">
    <w:name w:val="Heading 1 Char"/>
    <w:basedOn w:val="DefaultParagraphFont"/>
    <w:link w:val="Heading1"/>
    <w:rsid w:val="00C95ED0"/>
    <w:rPr>
      <w:rFonts w:ascii="Arial" w:eastAsia="Times New Roman" w:hAnsi="Arial" w:cs="Times New Roman"/>
      <w:b/>
      <w:sz w:val="32"/>
      <w:szCs w:val="20"/>
    </w:rPr>
  </w:style>
  <w:style w:type="table" w:styleId="TableGrid">
    <w:name w:val="Table Grid"/>
    <w:basedOn w:val="TableNormal"/>
    <w:uiPriority w:val="59"/>
    <w:rsid w:val="00C95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5669"/>
    <w:pPr>
      <w:ind w:left="720"/>
      <w:contextualSpacing/>
    </w:pPr>
  </w:style>
  <w:style w:type="paragraph" w:styleId="Header">
    <w:name w:val="header"/>
    <w:basedOn w:val="Normal"/>
    <w:link w:val="HeaderChar"/>
    <w:uiPriority w:val="99"/>
    <w:unhideWhenUsed/>
    <w:rsid w:val="00E15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4B9"/>
  </w:style>
  <w:style w:type="paragraph" w:styleId="Footer">
    <w:name w:val="footer"/>
    <w:basedOn w:val="Normal"/>
    <w:link w:val="FooterChar"/>
    <w:uiPriority w:val="99"/>
    <w:unhideWhenUsed/>
    <w:rsid w:val="00E15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B9"/>
  </w:style>
  <w:style w:type="paragraph" w:styleId="BalloonText">
    <w:name w:val="Balloon Text"/>
    <w:basedOn w:val="Normal"/>
    <w:link w:val="BalloonTextChar"/>
    <w:uiPriority w:val="99"/>
    <w:semiHidden/>
    <w:unhideWhenUsed/>
    <w:rsid w:val="00640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4FA"/>
    <w:rPr>
      <w:rFonts w:ascii="Tahoma" w:hAnsi="Tahoma" w:cs="Tahoma"/>
      <w:sz w:val="16"/>
      <w:szCs w:val="16"/>
    </w:rPr>
  </w:style>
  <w:style w:type="paragraph" w:styleId="Revision">
    <w:name w:val="Revision"/>
    <w:hidden/>
    <w:uiPriority w:val="99"/>
    <w:semiHidden/>
    <w:rsid w:val="00EF63FB"/>
    <w:pPr>
      <w:spacing w:after="0" w:line="240" w:lineRule="auto"/>
    </w:pPr>
  </w:style>
  <w:style w:type="character" w:styleId="CommentReference">
    <w:name w:val="annotation reference"/>
    <w:basedOn w:val="DefaultParagraphFont"/>
    <w:uiPriority w:val="99"/>
    <w:semiHidden/>
    <w:unhideWhenUsed/>
    <w:rsid w:val="00A950AD"/>
    <w:rPr>
      <w:sz w:val="16"/>
      <w:szCs w:val="16"/>
    </w:rPr>
  </w:style>
  <w:style w:type="paragraph" w:styleId="CommentText">
    <w:name w:val="annotation text"/>
    <w:basedOn w:val="Normal"/>
    <w:link w:val="CommentTextChar"/>
    <w:uiPriority w:val="99"/>
    <w:unhideWhenUsed/>
    <w:rsid w:val="00A950AD"/>
    <w:pPr>
      <w:spacing w:line="240" w:lineRule="auto"/>
    </w:pPr>
    <w:rPr>
      <w:sz w:val="20"/>
      <w:szCs w:val="20"/>
    </w:rPr>
  </w:style>
  <w:style w:type="character" w:customStyle="1" w:styleId="CommentTextChar">
    <w:name w:val="Comment Text Char"/>
    <w:basedOn w:val="DefaultParagraphFont"/>
    <w:link w:val="CommentText"/>
    <w:uiPriority w:val="99"/>
    <w:rsid w:val="00A950AD"/>
    <w:rPr>
      <w:sz w:val="20"/>
      <w:szCs w:val="20"/>
    </w:rPr>
  </w:style>
  <w:style w:type="paragraph" w:styleId="CommentSubject">
    <w:name w:val="annotation subject"/>
    <w:basedOn w:val="CommentText"/>
    <w:next w:val="CommentText"/>
    <w:link w:val="CommentSubjectChar"/>
    <w:uiPriority w:val="99"/>
    <w:semiHidden/>
    <w:unhideWhenUsed/>
    <w:rsid w:val="00A950AD"/>
    <w:rPr>
      <w:b/>
      <w:bCs/>
    </w:rPr>
  </w:style>
  <w:style w:type="character" w:customStyle="1" w:styleId="CommentSubjectChar">
    <w:name w:val="Comment Subject Char"/>
    <w:basedOn w:val="CommentTextChar"/>
    <w:link w:val="CommentSubject"/>
    <w:uiPriority w:val="99"/>
    <w:semiHidden/>
    <w:rsid w:val="00A950AD"/>
    <w:rPr>
      <w:b/>
      <w:bCs/>
      <w:sz w:val="20"/>
      <w:szCs w:val="20"/>
    </w:rPr>
  </w:style>
  <w:style w:type="paragraph" w:styleId="NormalWeb">
    <w:name w:val="Normal (Web)"/>
    <w:basedOn w:val="Normal"/>
    <w:uiPriority w:val="99"/>
    <w:semiHidden/>
    <w:unhideWhenUsed/>
    <w:rsid w:val="005D3BB3"/>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Hyperlink">
    <w:name w:val="Hyperlink"/>
    <w:basedOn w:val="DefaultParagraphFont"/>
    <w:uiPriority w:val="99"/>
    <w:unhideWhenUsed/>
    <w:rsid w:val="00CF18C5"/>
    <w:rPr>
      <w:color w:val="0000FF" w:themeColor="hyperlink"/>
      <w:u w:val="single"/>
    </w:rPr>
  </w:style>
  <w:style w:type="table" w:customStyle="1" w:styleId="TableGrid1">
    <w:name w:val="Table Grid1"/>
    <w:basedOn w:val="TableNormal"/>
    <w:next w:val="TableGrid"/>
    <w:uiPriority w:val="39"/>
    <w:rsid w:val="00FB310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7134">
      <w:bodyDiv w:val="1"/>
      <w:marLeft w:val="0"/>
      <w:marRight w:val="0"/>
      <w:marTop w:val="0"/>
      <w:marBottom w:val="0"/>
      <w:divBdr>
        <w:top w:val="none" w:sz="0" w:space="0" w:color="auto"/>
        <w:left w:val="none" w:sz="0" w:space="0" w:color="auto"/>
        <w:bottom w:val="none" w:sz="0" w:space="0" w:color="auto"/>
        <w:right w:val="none" w:sz="0" w:space="0" w:color="auto"/>
      </w:divBdr>
    </w:div>
    <w:div w:id="167867464">
      <w:bodyDiv w:val="1"/>
      <w:marLeft w:val="0"/>
      <w:marRight w:val="0"/>
      <w:marTop w:val="0"/>
      <w:marBottom w:val="0"/>
      <w:divBdr>
        <w:top w:val="none" w:sz="0" w:space="0" w:color="auto"/>
        <w:left w:val="none" w:sz="0" w:space="0" w:color="auto"/>
        <w:bottom w:val="none" w:sz="0" w:space="0" w:color="auto"/>
        <w:right w:val="none" w:sz="0" w:space="0" w:color="auto"/>
      </w:divBdr>
    </w:div>
    <w:div w:id="170683685">
      <w:bodyDiv w:val="1"/>
      <w:marLeft w:val="0"/>
      <w:marRight w:val="0"/>
      <w:marTop w:val="0"/>
      <w:marBottom w:val="0"/>
      <w:divBdr>
        <w:top w:val="none" w:sz="0" w:space="0" w:color="auto"/>
        <w:left w:val="none" w:sz="0" w:space="0" w:color="auto"/>
        <w:bottom w:val="none" w:sz="0" w:space="0" w:color="auto"/>
        <w:right w:val="none" w:sz="0" w:space="0" w:color="auto"/>
      </w:divBdr>
    </w:div>
    <w:div w:id="643899777">
      <w:bodyDiv w:val="1"/>
      <w:marLeft w:val="0"/>
      <w:marRight w:val="0"/>
      <w:marTop w:val="0"/>
      <w:marBottom w:val="0"/>
      <w:divBdr>
        <w:top w:val="none" w:sz="0" w:space="0" w:color="auto"/>
        <w:left w:val="none" w:sz="0" w:space="0" w:color="auto"/>
        <w:bottom w:val="none" w:sz="0" w:space="0" w:color="auto"/>
        <w:right w:val="none" w:sz="0" w:space="0" w:color="auto"/>
      </w:divBdr>
    </w:div>
    <w:div w:id="731537836">
      <w:bodyDiv w:val="1"/>
      <w:marLeft w:val="0"/>
      <w:marRight w:val="0"/>
      <w:marTop w:val="0"/>
      <w:marBottom w:val="0"/>
      <w:divBdr>
        <w:top w:val="none" w:sz="0" w:space="0" w:color="auto"/>
        <w:left w:val="none" w:sz="0" w:space="0" w:color="auto"/>
        <w:bottom w:val="none" w:sz="0" w:space="0" w:color="auto"/>
        <w:right w:val="none" w:sz="0" w:space="0" w:color="auto"/>
      </w:divBdr>
    </w:div>
    <w:div w:id="850023941">
      <w:bodyDiv w:val="1"/>
      <w:marLeft w:val="0"/>
      <w:marRight w:val="0"/>
      <w:marTop w:val="0"/>
      <w:marBottom w:val="0"/>
      <w:divBdr>
        <w:top w:val="none" w:sz="0" w:space="0" w:color="auto"/>
        <w:left w:val="none" w:sz="0" w:space="0" w:color="auto"/>
        <w:bottom w:val="none" w:sz="0" w:space="0" w:color="auto"/>
        <w:right w:val="none" w:sz="0" w:space="0" w:color="auto"/>
      </w:divBdr>
    </w:div>
    <w:div w:id="1057972202">
      <w:bodyDiv w:val="1"/>
      <w:marLeft w:val="0"/>
      <w:marRight w:val="0"/>
      <w:marTop w:val="0"/>
      <w:marBottom w:val="0"/>
      <w:divBdr>
        <w:top w:val="none" w:sz="0" w:space="0" w:color="auto"/>
        <w:left w:val="none" w:sz="0" w:space="0" w:color="auto"/>
        <w:bottom w:val="none" w:sz="0" w:space="0" w:color="auto"/>
        <w:right w:val="none" w:sz="0" w:space="0" w:color="auto"/>
      </w:divBdr>
    </w:div>
    <w:div w:id="1091584148">
      <w:bodyDiv w:val="1"/>
      <w:marLeft w:val="0"/>
      <w:marRight w:val="0"/>
      <w:marTop w:val="0"/>
      <w:marBottom w:val="0"/>
      <w:divBdr>
        <w:top w:val="none" w:sz="0" w:space="0" w:color="auto"/>
        <w:left w:val="none" w:sz="0" w:space="0" w:color="auto"/>
        <w:bottom w:val="none" w:sz="0" w:space="0" w:color="auto"/>
        <w:right w:val="none" w:sz="0" w:space="0" w:color="auto"/>
      </w:divBdr>
    </w:div>
    <w:div w:id="1104030828">
      <w:bodyDiv w:val="1"/>
      <w:marLeft w:val="0"/>
      <w:marRight w:val="0"/>
      <w:marTop w:val="0"/>
      <w:marBottom w:val="0"/>
      <w:divBdr>
        <w:top w:val="none" w:sz="0" w:space="0" w:color="auto"/>
        <w:left w:val="none" w:sz="0" w:space="0" w:color="auto"/>
        <w:bottom w:val="none" w:sz="0" w:space="0" w:color="auto"/>
        <w:right w:val="none" w:sz="0" w:space="0" w:color="auto"/>
      </w:divBdr>
    </w:div>
    <w:div w:id="1145467227">
      <w:bodyDiv w:val="1"/>
      <w:marLeft w:val="0"/>
      <w:marRight w:val="0"/>
      <w:marTop w:val="0"/>
      <w:marBottom w:val="0"/>
      <w:divBdr>
        <w:top w:val="none" w:sz="0" w:space="0" w:color="auto"/>
        <w:left w:val="none" w:sz="0" w:space="0" w:color="auto"/>
        <w:bottom w:val="none" w:sz="0" w:space="0" w:color="auto"/>
        <w:right w:val="none" w:sz="0" w:space="0" w:color="auto"/>
      </w:divBdr>
    </w:div>
    <w:div w:id="1432162767">
      <w:bodyDiv w:val="1"/>
      <w:marLeft w:val="0"/>
      <w:marRight w:val="0"/>
      <w:marTop w:val="0"/>
      <w:marBottom w:val="0"/>
      <w:divBdr>
        <w:top w:val="none" w:sz="0" w:space="0" w:color="auto"/>
        <w:left w:val="none" w:sz="0" w:space="0" w:color="auto"/>
        <w:bottom w:val="none" w:sz="0" w:space="0" w:color="auto"/>
        <w:right w:val="none" w:sz="0" w:space="0" w:color="auto"/>
      </w:divBdr>
    </w:div>
    <w:div w:id="1591505137">
      <w:bodyDiv w:val="1"/>
      <w:marLeft w:val="0"/>
      <w:marRight w:val="0"/>
      <w:marTop w:val="0"/>
      <w:marBottom w:val="0"/>
      <w:divBdr>
        <w:top w:val="none" w:sz="0" w:space="0" w:color="auto"/>
        <w:left w:val="none" w:sz="0" w:space="0" w:color="auto"/>
        <w:bottom w:val="none" w:sz="0" w:space="0" w:color="auto"/>
        <w:right w:val="none" w:sz="0" w:space="0" w:color="auto"/>
      </w:divBdr>
    </w:div>
    <w:div w:id="18005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ejs.eihvalds@ju.lv" TargetMode="External"/><Relationship Id="rId5" Type="http://schemas.openxmlformats.org/officeDocument/2006/relationships/settings" Target="settings.xml"/><Relationship Id="rId10" Type="http://schemas.openxmlformats.org/officeDocument/2006/relationships/hyperlink" Target="mailto:lija.golubeva@dome.jelgava.lv" TargetMode="External"/><Relationship Id="rId4" Type="http://schemas.microsoft.com/office/2007/relationships/stylesWithEffects" Target="stylesWithEffects.xml"/><Relationship Id="rId9" Type="http://schemas.openxmlformats.org/officeDocument/2006/relationships/hyperlink" Target="https://likumi.lv/ta/id/29194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09519-0AAC-45E3-AE72-88010C48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11443</Words>
  <Characters>6524</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17932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Jēkabsone</dc:creator>
  <cp:lastModifiedBy>Baiba Jēkabsone</cp:lastModifiedBy>
  <cp:revision>4</cp:revision>
  <cp:lastPrinted>2021-02-11T14:11:00Z</cp:lastPrinted>
  <dcterms:created xsi:type="dcterms:W3CDTF">2021-02-24T09:24:00Z</dcterms:created>
  <dcterms:modified xsi:type="dcterms:W3CDTF">2021-02-25T14:50:00Z</dcterms:modified>
</cp:coreProperties>
</file>