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4630420</wp:posOffset>
                </wp:positionH>
                <wp:positionV relativeFrom="page">
                  <wp:posOffset>453390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8D0FE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4.6pt;margin-top:35.7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yY26&#10;r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8D0FE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475" w:type="dxa"/>
        <w:tblLook w:val="0000" w:firstRow="0" w:lastRow="0" w:firstColumn="0" w:lastColumn="0" w:noHBand="0" w:noVBand="0"/>
      </w:tblPr>
      <w:tblGrid>
        <w:gridCol w:w="7338"/>
        <w:gridCol w:w="1137"/>
      </w:tblGrid>
      <w:tr w:rsidR="00E61AB9" w:rsidTr="00B977E8">
        <w:tc>
          <w:tcPr>
            <w:tcW w:w="7338" w:type="dxa"/>
          </w:tcPr>
          <w:p w:rsidR="00E61AB9" w:rsidRDefault="00C3627A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25.02.2021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 w:rsidP="00CE3F3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E3F39">
              <w:rPr>
                <w:bCs/>
                <w:szCs w:val="44"/>
                <w:lang w:val="lv-LV"/>
              </w:rPr>
              <w:t>3</w:t>
            </w:r>
            <w:bookmarkStart w:id="0" w:name="_GoBack"/>
            <w:bookmarkEnd w:id="0"/>
            <w:r w:rsidR="008D0FE0">
              <w:rPr>
                <w:bCs/>
                <w:szCs w:val="44"/>
                <w:lang w:val="lv-LV"/>
              </w:rPr>
              <w:t>/9</w:t>
            </w:r>
          </w:p>
        </w:tc>
      </w:tr>
    </w:tbl>
    <w:p w:rsidR="00E61AB9" w:rsidRPr="00D55004" w:rsidRDefault="00E61AB9">
      <w:pPr>
        <w:pStyle w:val="Header"/>
        <w:tabs>
          <w:tab w:val="clear" w:pos="4320"/>
          <w:tab w:val="clear" w:pos="8640"/>
        </w:tabs>
        <w:rPr>
          <w:bCs/>
          <w:sz w:val="18"/>
          <w:szCs w:val="18"/>
          <w:lang w:val="lv-LV"/>
        </w:rPr>
      </w:pPr>
    </w:p>
    <w:p w:rsidR="002438AA" w:rsidRDefault="00C3627A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 JELGAVAS PILSĒTAS DOMES 2017.GADA 23.NOVEMBRA LĒMUMĀ NR.13/5 “PROJEKTA “MĀCĪBU VIDES UZLABOŠANA JELGAVAS VALSTS ĢIM</w:t>
      </w:r>
      <w:r w:rsidR="00430CAE">
        <w:rPr>
          <w:u w:val="none"/>
        </w:rPr>
        <w:t>N</w:t>
      </w:r>
      <w:r>
        <w:rPr>
          <w:u w:val="none"/>
        </w:rPr>
        <w:t>ĀZIJĀ UN JELGAVAS TEHNOLOĢIJU VIDUSSKOLĀ” IESNIEGUMA IESNIEGŠANA”</w:t>
      </w:r>
    </w:p>
    <w:p w:rsidR="008D0FE0" w:rsidRDefault="008D0FE0" w:rsidP="008D0FE0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8D0FE0" w:rsidRPr="00D55004" w:rsidRDefault="008D0FE0" w:rsidP="008D0FE0">
      <w:pPr>
        <w:pStyle w:val="Header"/>
        <w:tabs>
          <w:tab w:val="clear" w:pos="4320"/>
          <w:tab w:val="clear" w:pos="8640"/>
        </w:tabs>
        <w:jc w:val="both"/>
        <w:rPr>
          <w:b/>
          <w:bCs/>
          <w:sz w:val="18"/>
          <w:szCs w:val="18"/>
          <w:lang w:val="lv-LV"/>
        </w:rPr>
      </w:pPr>
    </w:p>
    <w:p w:rsidR="001C104F" w:rsidRPr="001C104F" w:rsidRDefault="008D0FE0" w:rsidP="008D0FE0">
      <w:pPr>
        <w:jc w:val="both"/>
      </w:pPr>
      <w:r w:rsidRPr="00684BF5">
        <w:rPr>
          <w:b/>
          <w:bCs/>
        </w:rPr>
        <w:t xml:space="preserve">Atklāti balsojot: PAR – </w:t>
      </w:r>
      <w:r w:rsidR="00D55004">
        <w:rPr>
          <w:b/>
          <w:bCs/>
        </w:rPr>
        <w:t>13</w:t>
      </w:r>
      <w:r w:rsidRPr="00684BF5">
        <w:rPr>
          <w:b/>
          <w:bCs/>
        </w:rPr>
        <w:t xml:space="preserve"> </w:t>
      </w:r>
      <w:r w:rsidRPr="00684BF5">
        <w:rPr>
          <w:bCs/>
        </w:rPr>
        <w:t xml:space="preserve">(A.Rāviņš, R.Vectirāne, V.Ļevčenoks, I.Bandeniece, D.Olte, M.Buškevics, A.Garančs, R.Šlegelmilhs, J.Strods, I.Jakovels, S.Stoļarovs, A.Eihvalds, A.Rublis), </w:t>
      </w:r>
      <w:r w:rsidRPr="00684BF5">
        <w:rPr>
          <w:b/>
        </w:rPr>
        <w:t xml:space="preserve">PRET – </w:t>
      </w:r>
      <w:r w:rsidRPr="00684BF5">
        <w:t>nav,</w:t>
      </w:r>
      <w:r w:rsidRPr="00684BF5">
        <w:rPr>
          <w:b/>
        </w:rPr>
        <w:t xml:space="preserve"> ATTURAS </w:t>
      </w:r>
      <w:r w:rsidRPr="00D55004">
        <w:rPr>
          <w:b/>
        </w:rPr>
        <w:t xml:space="preserve">– </w:t>
      </w:r>
      <w:r w:rsidR="00D55004" w:rsidRPr="00D55004">
        <w:rPr>
          <w:b/>
        </w:rPr>
        <w:t>2</w:t>
      </w:r>
      <w:r w:rsidR="00D55004">
        <w:t xml:space="preserve"> (</w:t>
      </w:r>
      <w:r w:rsidR="00D55004" w:rsidRPr="00684BF5">
        <w:rPr>
          <w:bCs/>
        </w:rPr>
        <w:t>G.Kurlovičs, L.Zīverts</w:t>
      </w:r>
      <w:r w:rsidR="00D55004">
        <w:t>)</w:t>
      </w:r>
      <w:r w:rsidRPr="00684BF5">
        <w:t>,</w:t>
      </w:r>
    </w:p>
    <w:p w:rsidR="00980943" w:rsidRDefault="00E61AB9" w:rsidP="00B977E8">
      <w:pPr>
        <w:pStyle w:val="BodyText"/>
        <w:ind w:firstLine="360"/>
        <w:jc w:val="both"/>
      </w:pPr>
      <w:r>
        <w:t>Saskaņā ar</w:t>
      </w:r>
      <w:r w:rsidR="00A61C73">
        <w:t xml:space="preserve"> </w:t>
      </w:r>
      <w:r w:rsidR="00C3627A">
        <w:t>2018.gada 13.jūlijā starp Centr</w:t>
      </w:r>
      <w:r w:rsidR="00B977E8">
        <w:t xml:space="preserve">ālo finanšu un līgumu aģentūru </w:t>
      </w:r>
      <w:r w:rsidR="00C3627A">
        <w:t xml:space="preserve">un Jelgavas pilsētas domi noslēgto Vienošanos par Eiropas Savienības fonda projekta īstenošanu Nr.8.1.2.0/17/I/029, Jelgavas pilsētas dome īsteno projektu “Mācību vides uzlabošana Jelgavas Valsts ģimnāzijā un Jelgavas Tehnoloģiju vidusskolā” (turpmāk – projekts). </w:t>
      </w:r>
    </w:p>
    <w:p w:rsidR="00131CA5" w:rsidRDefault="00980943" w:rsidP="00C36D3B">
      <w:pPr>
        <w:pStyle w:val="BodyText"/>
        <w:ind w:firstLine="360"/>
        <w:jc w:val="both"/>
      </w:pPr>
      <w:r>
        <w:t xml:space="preserve">Īstenojot projekta </w:t>
      </w:r>
      <w:r w:rsidR="00E33FE2">
        <w:t>aktivitāti</w:t>
      </w:r>
      <w:r>
        <w:t xml:space="preserve"> “Būvdarbi Jelgavas Tehnoloģiju vidusskolā Meiju ceļā 9”</w:t>
      </w:r>
      <w:r w:rsidR="00E33FE2">
        <w:t>,</w:t>
      </w:r>
      <w:r>
        <w:t xml:space="preserve"> ir veikta iepirkumu procedūra</w:t>
      </w:r>
      <w:r w:rsidR="00F034A4">
        <w:t>, kuras</w:t>
      </w:r>
      <w:r>
        <w:t xml:space="preserve"> rezultātā projekta kopējās izmaksas palielinās par </w:t>
      </w:r>
      <w:r w:rsidR="00F034A4">
        <w:t>4 387</w:t>
      </w:r>
      <w:r w:rsidR="005B726E">
        <w:t> 486.</w:t>
      </w:r>
      <w:r w:rsidR="00F034A4">
        <w:t>80</w:t>
      </w:r>
      <w:r w:rsidR="00131CA5">
        <w:t xml:space="preserve"> </w:t>
      </w:r>
      <w:proofErr w:type="spellStart"/>
      <w:r w:rsidR="00131CA5" w:rsidRPr="00131CA5">
        <w:rPr>
          <w:i/>
        </w:rPr>
        <w:t>euro</w:t>
      </w:r>
      <w:proofErr w:type="spellEnd"/>
      <w:r w:rsidR="00131CA5">
        <w:t>.</w:t>
      </w:r>
    </w:p>
    <w:p w:rsidR="00E33FE2" w:rsidRDefault="00131CA5" w:rsidP="00C36D3B">
      <w:pPr>
        <w:pStyle w:val="BodyText"/>
        <w:ind w:firstLine="360"/>
        <w:jc w:val="both"/>
      </w:pPr>
      <w:r>
        <w:t xml:space="preserve">Projekta </w:t>
      </w:r>
      <w:r w:rsidR="00DE0A48">
        <w:t>kopējās izmaksas ir 18</w:t>
      </w:r>
      <w:r w:rsidR="00B84ED3">
        <w:t> 865</w:t>
      </w:r>
      <w:r w:rsidR="005B726E">
        <w:t> 891.</w:t>
      </w:r>
      <w:r w:rsidR="00B84ED3">
        <w:t>80</w:t>
      </w:r>
      <w:r w:rsidR="00DE0A48">
        <w:t> </w:t>
      </w:r>
      <w:proofErr w:type="spellStart"/>
      <w:r w:rsidR="00DE0A48" w:rsidRPr="00654B32">
        <w:rPr>
          <w:i/>
        </w:rPr>
        <w:t>euro</w:t>
      </w:r>
      <w:proofErr w:type="spellEnd"/>
      <w:r w:rsidR="00654B32">
        <w:t>, no tām</w:t>
      </w:r>
      <w:r w:rsidR="008D2851">
        <w:t xml:space="preserve"> 6 696 748.00</w:t>
      </w:r>
      <w:r w:rsidR="00DE0A48">
        <w:t xml:space="preserve"> </w:t>
      </w:r>
      <w:proofErr w:type="spellStart"/>
      <w:r w:rsidR="00E83A9D" w:rsidRPr="00654B32">
        <w:rPr>
          <w:i/>
        </w:rPr>
        <w:t>euro</w:t>
      </w:r>
      <w:proofErr w:type="spellEnd"/>
      <w:r w:rsidR="00E83A9D">
        <w:t xml:space="preserve"> </w:t>
      </w:r>
      <w:r w:rsidR="00DE0A48">
        <w:t>(</w:t>
      </w:r>
      <w:r w:rsidR="008D2851">
        <w:t>35.50</w:t>
      </w:r>
      <w:r w:rsidR="000E6EFA">
        <w:t>%)</w:t>
      </w:r>
      <w:r w:rsidR="00E83A9D">
        <w:t xml:space="preserve"> ir Eiropas Reģionālās attīstības fonda finansējums, 683</w:t>
      </w:r>
      <w:r w:rsidR="005B726E">
        <w:t> 962.</w:t>
      </w:r>
      <w:r w:rsidR="00E83A9D">
        <w:t xml:space="preserve">52 </w:t>
      </w:r>
      <w:proofErr w:type="spellStart"/>
      <w:r w:rsidR="00E83A9D" w:rsidRPr="00E83A9D">
        <w:rPr>
          <w:i/>
        </w:rPr>
        <w:t>euro</w:t>
      </w:r>
      <w:proofErr w:type="spellEnd"/>
      <w:r w:rsidR="00E83A9D">
        <w:t xml:space="preserve"> (</w:t>
      </w:r>
      <w:r w:rsidR="00654B32">
        <w:t>3.63</w:t>
      </w:r>
      <w:r w:rsidR="000E6EFA">
        <w:t>%</w:t>
      </w:r>
      <w:r w:rsidR="00E83A9D">
        <w:t xml:space="preserve">) </w:t>
      </w:r>
      <w:r w:rsidR="00654B32">
        <w:t xml:space="preserve">ir valsts budžeta dotācija un </w:t>
      </w:r>
      <w:r w:rsidR="00E83A9D">
        <w:t>11</w:t>
      </w:r>
      <w:r w:rsidR="008D2851">
        <w:t> 485 181.28</w:t>
      </w:r>
      <w:r w:rsidR="00E83A9D">
        <w:t xml:space="preserve"> </w:t>
      </w:r>
      <w:proofErr w:type="spellStart"/>
      <w:r w:rsidR="00E83A9D" w:rsidRPr="00E33FE2">
        <w:rPr>
          <w:i/>
        </w:rPr>
        <w:t>euro</w:t>
      </w:r>
      <w:proofErr w:type="spellEnd"/>
      <w:r w:rsidR="00E83A9D">
        <w:t xml:space="preserve"> (</w:t>
      </w:r>
      <w:r w:rsidR="008D2851">
        <w:t>60.87</w:t>
      </w:r>
      <w:r w:rsidR="000E6EFA">
        <w:t>%</w:t>
      </w:r>
      <w:r w:rsidR="00E33FE2">
        <w:t xml:space="preserve">) ir Jelgavas pilsētas pašvaldības līdzfinansējums. </w:t>
      </w:r>
    </w:p>
    <w:p w:rsidR="00E61AB9" w:rsidRDefault="00E33FE2" w:rsidP="00E33FE2">
      <w:pPr>
        <w:pStyle w:val="BodyText"/>
        <w:ind w:firstLine="360"/>
        <w:jc w:val="both"/>
      </w:pPr>
      <w:r>
        <w:t>Lai nodrošinātu projekta īstenošanu</w:t>
      </w:r>
      <w:r w:rsidR="00E83A9D">
        <w:t xml:space="preserve">, </w:t>
      </w:r>
    </w:p>
    <w:p w:rsidR="00E61AB9" w:rsidRPr="00D55004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sz w:val="18"/>
          <w:szCs w:val="18"/>
          <w:lang w:val="lv-LV"/>
        </w:rPr>
      </w:pPr>
    </w:p>
    <w:p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654B32" w:rsidRPr="00654B32" w:rsidRDefault="00654B32" w:rsidP="00B977E8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Veikt Jelgavas pilsētas domes 2017.gada 23.novembra lēmumā Nr. 13/5 “Projekta “Mācību vides uzlabošana Jelgavas Valsts ģimnāzijā un Jelgavas Tehnoloģiju vidusskolā” iesnieguma iesniegšana”</w:t>
      </w:r>
      <w:r w:rsidR="00726607">
        <w:rPr>
          <w:lang w:val="lv-LV"/>
        </w:rPr>
        <w:t xml:space="preserve"> </w:t>
      </w:r>
      <w:r>
        <w:rPr>
          <w:lang w:val="lv-LV"/>
        </w:rPr>
        <w:t>(turpmāk – lēmums) šādus grozījumus:</w:t>
      </w:r>
    </w:p>
    <w:p w:rsidR="0044759D" w:rsidRDefault="00654B32" w:rsidP="00654B3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 xml:space="preserve">Aizstāt </w:t>
      </w:r>
      <w:r w:rsidR="00726607">
        <w:rPr>
          <w:lang w:val="lv-LV"/>
        </w:rPr>
        <w:t xml:space="preserve">lēmuma </w:t>
      </w:r>
      <w:r>
        <w:rPr>
          <w:lang w:val="lv-LV"/>
        </w:rPr>
        <w:t>1.punktā:</w:t>
      </w:r>
    </w:p>
    <w:p w:rsidR="00654B32" w:rsidRDefault="00654B32" w:rsidP="00654B32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 xml:space="preserve">skaitli </w:t>
      </w:r>
      <w:r w:rsidR="005E77B5">
        <w:rPr>
          <w:lang w:val="lv-LV"/>
        </w:rPr>
        <w:t>“</w:t>
      </w:r>
      <w:r>
        <w:rPr>
          <w:lang w:val="lv-LV"/>
        </w:rPr>
        <w:t>14 478</w:t>
      </w:r>
      <w:r w:rsidR="005B726E">
        <w:rPr>
          <w:lang w:val="lv-LV"/>
        </w:rPr>
        <w:t> 405.</w:t>
      </w:r>
      <w:r>
        <w:rPr>
          <w:lang w:val="lv-LV"/>
        </w:rPr>
        <w:t>00” ar skaitli “18 865</w:t>
      </w:r>
      <w:r w:rsidR="005B726E">
        <w:rPr>
          <w:lang w:val="lv-LV"/>
        </w:rPr>
        <w:t> 891.</w:t>
      </w:r>
      <w:r>
        <w:rPr>
          <w:lang w:val="lv-LV"/>
        </w:rPr>
        <w:t>80”;</w:t>
      </w:r>
    </w:p>
    <w:p w:rsidR="00654B32" w:rsidRDefault="00654B32" w:rsidP="00654B32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 xml:space="preserve">skaitli </w:t>
      </w:r>
      <w:r w:rsidR="008D2851">
        <w:rPr>
          <w:lang w:val="lv-LV"/>
        </w:rPr>
        <w:t>“43.62” ar skaitli “35.50</w:t>
      </w:r>
      <w:r>
        <w:rPr>
          <w:lang w:val="lv-LV"/>
        </w:rPr>
        <w:t>”;</w:t>
      </w:r>
    </w:p>
    <w:p w:rsidR="00654B32" w:rsidRDefault="00654B32" w:rsidP="00654B32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 xml:space="preserve">skaitli </w:t>
      </w:r>
      <w:r w:rsidR="005E77B5">
        <w:rPr>
          <w:lang w:val="lv-LV"/>
        </w:rPr>
        <w:t>“</w:t>
      </w:r>
      <w:r>
        <w:rPr>
          <w:lang w:val="lv-LV"/>
        </w:rPr>
        <w:t>4.72” ar skaitli “3.63”;</w:t>
      </w:r>
    </w:p>
    <w:p w:rsidR="0023115F" w:rsidRDefault="0023115F" w:rsidP="00654B32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skaitli “</w:t>
      </w:r>
      <w:r w:rsidR="005E77B5">
        <w:rPr>
          <w:lang w:val="lv-LV"/>
        </w:rPr>
        <w:t xml:space="preserve">7 </w:t>
      </w:r>
      <w:r>
        <w:rPr>
          <w:lang w:val="lv-LV"/>
        </w:rPr>
        <w:t>479</w:t>
      </w:r>
      <w:r w:rsidR="005B726E">
        <w:rPr>
          <w:lang w:val="lv-LV"/>
        </w:rPr>
        <w:t> 281.</w:t>
      </w:r>
      <w:r>
        <w:rPr>
          <w:lang w:val="lv-LV"/>
        </w:rPr>
        <w:t>48”</w:t>
      </w:r>
      <w:r w:rsidR="001B7EB7">
        <w:rPr>
          <w:lang w:val="lv-LV"/>
        </w:rPr>
        <w:t xml:space="preserve"> </w:t>
      </w:r>
      <w:r>
        <w:rPr>
          <w:lang w:val="lv-LV"/>
        </w:rPr>
        <w:t>ar skaitli “</w:t>
      </w:r>
      <w:r w:rsidR="008D2851">
        <w:t>11</w:t>
      </w:r>
      <w:r w:rsidR="00E83CF7">
        <w:t> </w:t>
      </w:r>
      <w:r w:rsidR="008D2851">
        <w:t>485</w:t>
      </w:r>
      <w:r w:rsidR="00E83CF7">
        <w:t xml:space="preserve"> </w:t>
      </w:r>
      <w:r w:rsidR="008D2851">
        <w:t>181.28</w:t>
      </w:r>
      <w:r>
        <w:t>”;</w:t>
      </w:r>
    </w:p>
    <w:p w:rsidR="00654B32" w:rsidRDefault="00654B32" w:rsidP="00654B32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 xml:space="preserve">skaitli </w:t>
      </w:r>
      <w:r w:rsidR="005E77B5">
        <w:rPr>
          <w:lang w:val="lv-LV"/>
        </w:rPr>
        <w:t>“</w:t>
      </w:r>
      <w:r>
        <w:rPr>
          <w:lang w:val="lv-LV"/>
        </w:rPr>
        <w:t xml:space="preserve">51.66” ar skaitli </w:t>
      </w:r>
      <w:r w:rsidR="005E77B5">
        <w:rPr>
          <w:lang w:val="lv-LV"/>
        </w:rPr>
        <w:t>“</w:t>
      </w:r>
      <w:r w:rsidR="00893589">
        <w:rPr>
          <w:lang w:val="lv-LV"/>
        </w:rPr>
        <w:t>60.87</w:t>
      </w:r>
      <w:r>
        <w:rPr>
          <w:lang w:val="lv-LV"/>
        </w:rPr>
        <w:t>”.</w:t>
      </w:r>
    </w:p>
    <w:p w:rsidR="00294D60" w:rsidRDefault="00294D60" w:rsidP="00294D6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Papildināt lēmuma 2.punktu ar apakšpunktiem:</w:t>
      </w:r>
    </w:p>
    <w:p w:rsidR="0044759D" w:rsidRPr="005B726E" w:rsidRDefault="00294D60" w:rsidP="00294D60">
      <w:pPr>
        <w:pStyle w:val="Header"/>
        <w:tabs>
          <w:tab w:val="clear" w:pos="4320"/>
          <w:tab w:val="clear" w:pos="8640"/>
        </w:tabs>
        <w:ind w:left="720"/>
        <w:rPr>
          <w:lang w:val="lv-LV"/>
        </w:rPr>
      </w:pPr>
      <w:r>
        <w:rPr>
          <w:lang w:val="lv-LV"/>
        </w:rPr>
        <w:t xml:space="preserve"> “2.1.4. </w:t>
      </w:r>
      <w:r w:rsidR="005B726E">
        <w:rPr>
          <w:lang w:val="lv-LV"/>
        </w:rPr>
        <w:t>2021.</w:t>
      </w:r>
      <w:r>
        <w:rPr>
          <w:lang w:val="lv-LV"/>
        </w:rPr>
        <w:t xml:space="preserve">gadā </w:t>
      </w:r>
      <w:r w:rsidRPr="005B726E">
        <w:rPr>
          <w:lang w:val="lv-LV"/>
        </w:rPr>
        <w:t xml:space="preserve">– </w:t>
      </w:r>
      <w:r w:rsidR="0028051A">
        <w:rPr>
          <w:lang w:val="lv-LV"/>
        </w:rPr>
        <w:t>2 145 428.53</w:t>
      </w:r>
      <w:r w:rsidR="005B726E" w:rsidRPr="005B726E">
        <w:rPr>
          <w:lang w:val="lv-LV"/>
        </w:rPr>
        <w:t xml:space="preserve"> </w:t>
      </w:r>
      <w:proofErr w:type="spellStart"/>
      <w:r w:rsidR="005B726E" w:rsidRPr="005B726E">
        <w:rPr>
          <w:i/>
          <w:lang w:val="lv-LV"/>
        </w:rPr>
        <w:t>euro</w:t>
      </w:r>
      <w:proofErr w:type="spellEnd"/>
      <w:r w:rsidR="007335F5" w:rsidRPr="005B726E">
        <w:rPr>
          <w:lang w:val="lv-LV"/>
        </w:rPr>
        <w:t>;</w:t>
      </w:r>
    </w:p>
    <w:p w:rsidR="00294D60" w:rsidRDefault="00294D60" w:rsidP="00294D60">
      <w:pPr>
        <w:pStyle w:val="Header"/>
        <w:tabs>
          <w:tab w:val="clear" w:pos="4320"/>
          <w:tab w:val="clear" w:pos="8640"/>
        </w:tabs>
        <w:ind w:left="720"/>
        <w:rPr>
          <w:lang w:val="lv-LV"/>
        </w:rPr>
      </w:pPr>
      <w:r w:rsidRPr="005B726E">
        <w:rPr>
          <w:lang w:val="lv-LV"/>
        </w:rPr>
        <w:t xml:space="preserve">   2.1.5. 2022</w:t>
      </w:r>
      <w:r w:rsidR="005B726E">
        <w:rPr>
          <w:lang w:val="lv-LV"/>
        </w:rPr>
        <w:t>.</w:t>
      </w:r>
      <w:r w:rsidRPr="005B726E">
        <w:rPr>
          <w:lang w:val="lv-LV"/>
        </w:rPr>
        <w:t xml:space="preserve">gadā – </w:t>
      </w:r>
      <w:r w:rsidR="0028051A">
        <w:rPr>
          <w:lang w:val="lv-LV"/>
        </w:rPr>
        <w:t>3 080 454.85</w:t>
      </w:r>
      <w:r w:rsidR="005B726E" w:rsidRPr="005B726E">
        <w:rPr>
          <w:lang w:val="lv-LV"/>
        </w:rPr>
        <w:t xml:space="preserve"> </w:t>
      </w:r>
      <w:proofErr w:type="spellStart"/>
      <w:r w:rsidR="005B726E" w:rsidRPr="005B726E">
        <w:rPr>
          <w:i/>
          <w:lang w:val="lv-LV"/>
        </w:rPr>
        <w:t>euro</w:t>
      </w:r>
      <w:proofErr w:type="spellEnd"/>
      <w:r w:rsidR="005B726E" w:rsidRPr="005B726E">
        <w:rPr>
          <w:lang w:val="lv-LV"/>
        </w:rPr>
        <w:t>.”</w:t>
      </w:r>
      <w:r w:rsidR="005B726E">
        <w:rPr>
          <w:lang w:val="lv-LV"/>
        </w:rPr>
        <w:t xml:space="preserve"> </w:t>
      </w:r>
    </w:p>
    <w:p w:rsidR="00E61AB9" w:rsidRPr="00D55004" w:rsidRDefault="00E61AB9">
      <w:pPr>
        <w:pStyle w:val="Header"/>
        <w:tabs>
          <w:tab w:val="clear" w:pos="4320"/>
          <w:tab w:val="clear" w:pos="8640"/>
        </w:tabs>
        <w:rPr>
          <w:sz w:val="18"/>
          <w:szCs w:val="18"/>
          <w:lang w:val="lv-LV"/>
        </w:rPr>
      </w:pPr>
    </w:p>
    <w:p w:rsidR="008D0FE0" w:rsidRDefault="008D0FE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8D0FE0" w:rsidRDefault="008D0FE0" w:rsidP="008D0FE0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8D0FE0" w:rsidRDefault="008D0FE0" w:rsidP="008D0FE0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8D0FE0" w:rsidRPr="0046382E" w:rsidRDefault="008D0FE0" w:rsidP="008D0FE0">
      <w:pPr>
        <w:rPr>
          <w:color w:val="000000"/>
          <w:sz w:val="16"/>
          <w:szCs w:val="16"/>
          <w:lang w:eastAsia="lv-LV"/>
        </w:rPr>
      </w:pPr>
    </w:p>
    <w:p w:rsidR="008D0FE0" w:rsidRDefault="008D0FE0" w:rsidP="008D0FE0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8D0FE0" w:rsidRDefault="008D0FE0" w:rsidP="008D0FE0">
      <w:pPr>
        <w:tabs>
          <w:tab w:val="left" w:pos="3960"/>
        </w:tabs>
        <w:jc w:val="both"/>
      </w:pPr>
      <w:r>
        <w:t xml:space="preserve">Administratīvās pārvaldes </w:t>
      </w:r>
    </w:p>
    <w:p w:rsidR="008D0FE0" w:rsidRDefault="008D0FE0" w:rsidP="008D0FE0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342504" w:rsidRDefault="008D0FE0">
      <w:pPr>
        <w:jc w:val="both"/>
      </w:pPr>
      <w:r>
        <w:t>2021.gada 25.februārī</w:t>
      </w:r>
    </w:p>
    <w:sectPr w:rsidR="00342504" w:rsidSect="00D55004">
      <w:footerReference w:type="default" r:id="rId9"/>
      <w:headerReference w:type="first" r:id="rId10"/>
      <w:pgSz w:w="11906" w:h="16838" w:code="9"/>
      <w:pgMar w:top="851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839" w:rsidRDefault="00953839">
      <w:r>
        <w:separator/>
      </w:r>
    </w:p>
  </w:endnote>
  <w:endnote w:type="continuationSeparator" w:id="0">
    <w:p w:rsidR="00953839" w:rsidRDefault="0095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1F" w:rsidRPr="001277E0" w:rsidRDefault="001277E0">
    <w:pPr>
      <w:pStyle w:val="Footer"/>
      <w:rPr>
        <w:sz w:val="20"/>
        <w:szCs w:val="20"/>
      </w:rPr>
    </w:pPr>
    <w:r w:rsidRPr="001277E0">
      <w:rPr>
        <w:sz w:val="20"/>
        <w:szCs w:val="20"/>
      </w:rPr>
      <w:t>A</w:t>
    </w:r>
    <w:r>
      <w:rPr>
        <w:sz w:val="20"/>
        <w:szCs w:val="20"/>
      </w:rPr>
      <w:t>PP_</w:t>
    </w:r>
    <w:r w:rsidRPr="001277E0">
      <w:rPr>
        <w:sz w:val="20"/>
        <w:szCs w:val="20"/>
      </w:rPr>
      <w:t>vintere_01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839" w:rsidRDefault="00953839">
      <w:r>
        <w:separator/>
      </w:r>
    </w:p>
  </w:footnote>
  <w:footnote w:type="continuationSeparator" w:id="0">
    <w:p w:rsidR="00953839" w:rsidRDefault="00953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6C305A2" wp14:editId="12BBFFEE">
          <wp:extent cx="638175" cy="752475"/>
          <wp:effectExtent l="0" t="0" r="9525" b="9525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B977E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B2B99"/>
    <w:multiLevelType w:val="multilevel"/>
    <w:tmpl w:val="A002E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39E"/>
    <w:rsid w:val="000739E9"/>
    <w:rsid w:val="000C4CB0"/>
    <w:rsid w:val="000E4EB6"/>
    <w:rsid w:val="000E6EFA"/>
    <w:rsid w:val="001277E0"/>
    <w:rsid w:val="00131CA5"/>
    <w:rsid w:val="00157FB5"/>
    <w:rsid w:val="00197F0A"/>
    <w:rsid w:val="001B2E18"/>
    <w:rsid w:val="001B7EB7"/>
    <w:rsid w:val="001C104F"/>
    <w:rsid w:val="002051D3"/>
    <w:rsid w:val="00224F89"/>
    <w:rsid w:val="0023115F"/>
    <w:rsid w:val="002438AA"/>
    <w:rsid w:val="0028051A"/>
    <w:rsid w:val="0029227E"/>
    <w:rsid w:val="00294D60"/>
    <w:rsid w:val="002A71EA"/>
    <w:rsid w:val="002D745A"/>
    <w:rsid w:val="002E45C9"/>
    <w:rsid w:val="00301C02"/>
    <w:rsid w:val="0031251F"/>
    <w:rsid w:val="00342504"/>
    <w:rsid w:val="00394B9A"/>
    <w:rsid w:val="003959A1"/>
    <w:rsid w:val="003A7221"/>
    <w:rsid w:val="003D12D3"/>
    <w:rsid w:val="003D5C89"/>
    <w:rsid w:val="00404956"/>
    <w:rsid w:val="00430CAE"/>
    <w:rsid w:val="004407DF"/>
    <w:rsid w:val="0044759D"/>
    <w:rsid w:val="004A07D3"/>
    <w:rsid w:val="004C2382"/>
    <w:rsid w:val="004D47D9"/>
    <w:rsid w:val="00540422"/>
    <w:rsid w:val="00577970"/>
    <w:rsid w:val="005931AB"/>
    <w:rsid w:val="005B726E"/>
    <w:rsid w:val="005E01D0"/>
    <w:rsid w:val="005E77B5"/>
    <w:rsid w:val="0060175D"/>
    <w:rsid w:val="0063151B"/>
    <w:rsid w:val="00631B8B"/>
    <w:rsid w:val="006457D0"/>
    <w:rsid w:val="00654B32"/>
    <w:rsid w:val="00655DFA"/>
    <w:rsid w:val="0066057F"/>
    <w:rsid w:val="0066324F"/>
    <w:rsid w:val="006D62C3"/>
    <w:rsid w:val="00720161"/>
    <w:rsid w:val="00726607"/>
    <w:rsid w:val="007335F5"/>
    <w:rsid w:val="007419F0"/>
    <w:rsid w:val="0076543C"/>
    <w:rsid w:val="007F54F5"/>
    <w:rsid w:val="00802131"/>
    <w:rsid w:val="00807AB7"/>
    <w:rsid w:val="00827057"/>
    <w:rsid w:val="008562DC"/>
    <w:rsid w:val="0086039E"/>
    <w:rsid w:val="0087601F"/>
    <w:rsid w:val="00880030"/>
    <w:rsid w:val="00892EB6"/>
    <w:rsid w:val="00893589"/>
    <w:rsid w:val="008D0FE0"/>
    <w:rsid w:val="008D2851"/>
    <w:rsid w:val="00946181"/>
    <w:rsid w:val="00953839"/>
    <w:rsid w:val="0097415D"/>
    <w:rsid w:val="00980943"/>
    <w:rsid w:val="009C00E0"/>
    <w:rsid w:val="00A61C73"/>
    <w:rsid w:val="00A867C4"/>
    <w:rsid w:val="00AA6D58"/>
    <w:rsid w:val="00AB11F2"/>
    <w:rsid w:val="00B03FD3"/>
    <w:rsid w:val="00B35B4C"/>
    <w:rsid w:val="00B51C9C"/>
    <w:rsid w:val="00B64D4D"/>
    <w:rsid w:val="00B84ED3"/>
    <w:rsid w:val="00B977E8"/>
    <w:rsid w:val="00BB795F"/>
    <w:rsid w:val="00BD20C9"/>
    <w:rsid w:val="00C3627A"/>
    <w:rsid w:val="00C36D3B"/>
    <w:rsid w:val="00C516D8"/>
    <w:rsid w:val="00C75E2C"/>
    <w:rsid w:val="00C86BBA"/>
    <w:rsid w:val="00C9728B"/>
    <w:rsid w:val="00CA0990"/>
    <w:rsid w:val="00CD139B"/>
    <w:rsid w:val="00CD2FC4"/>
    <w:rsid w:val="00CE3F39"/>
    <w:rsid w:val="00D00D85"/>
    <w:rsid w:val="00D1121C"/>
    <w:rsid w:val="00D55004"/>
    <w:rsid w:val="00DC5428"/>
    <w:rsid w:val="00DE0A48"/>
    <w:rsid w:val="00E33FE2"/>
    <w:rsid w:val="00E3404B"/>
    <w:rsid w:val="00E61AB9"/>
    <w:rsid w:val="00E83A9D"/>
    <w:rsid w:val="00E83CF7"/>
    <w:rsid w:val="00E96637"/>
    <w:rsid w:val="00EA770A"/>
    <w:rsid w:val="00EB10AE"/>
    <w:rsid w:val="00EC3FC4"/>
    <w:rsid w:val="00EC4C76"/>
    <w:rsid w:val="00EC518D"/>
    <w:rsid w:val="00F034A4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8D0FE0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8D0FE0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390A5-692D-411D-9E08-A40A6C9B9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1324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Baiba Jēkabsone</dc:creator>
  <cp:lastModifiedBy>Baiba Jēkabsone</cp:lastModifiedBy>
  <cp:revision>7</cp:revision>
  <cp:lastPrinted>2021-02-25T12:27:00Z</cp:lastPrinted>
  <dcterms:created xsi:type="dcterms:W3CDTF">2021-02-24T09:27:00Z</dcterms:created>
  <dcterms:modified xsi:type="dcterms:W3CDTF">2021-02-25T14:50:00Z</dcterms:modified>
</cp:coreProperties>
</file>