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74B0C" w14:textId="77777777" w:rsidR="0017665F" w:rsidRPr="00D5319B" w:rsidRDefault="0017665F" w:rsidP="00805A37">
      <w:pPr>
        <w:ind w:left="5040" w:firstLine="720"/>
        <w:jc w:val="both"/>
        <w:rPr>
          <w:b/>
        </w:rPr>
      </w:pPr>
      <w:r w:rsidRPr="00D5319B">
        <w:rPr>
          <w:b/>
        </w:rPr>
        <w:t>APSTIPRINĀTI</w:t>
      </w:r>
    </w:p>
    <w:p w14:paraId="14D6F29D" w14:textId="77777777" w:rsidR="0017665F" w:rsidRPr="004B74F6" w:rsidRDefault="0017665F" w:rsidP="00805A37">
      <w:pPr>
        <w:ind w:left="5040" w:firstLine="720"/>
        <w:jc w:val="both"/>
      </w:pPr>
      <w:r w:rsidRPr="004B74F6">
        <w:t xml:space="preserve">ar Jelgavas </w:t>
      </w:r>
      <w:r w:rsidR="00805A37">
        <w:t>valsts</w:t>
      </w:r>
      <w:r w:rsidRPr="004B74F6">
        <w:t xml:space="preserve">pilsētas domes </w:t>
      </w:r>
    </w:p>
    <w:p w14:paraId="1526300E" w14:textId="2C8919AE" w:rsidR="0017665F" w:rsidRPr="004B74F6" w:rsidRDefault="00805A37" w:rsidP="00805A37">
      <w:pPr>
        <w:ind w:firstLine="5812"/>
        <w:jc w:val="both"/>
      </w:pPr>
      <w:r w:rsidRPr="005C7A78">
        <w:t>26</w:t>
      </w:r>
      <w:r w:rsidR="0017665F" w:rsidRPr="005C7A78">
        <w:t>.0</w:t>
      </w:r>
      <w:r w:rsidRPr="005C7A78">
        <w:t>8</w:t>
      </w:r>
      <w:r w:rsidR="0017665F" w:rsidRPr="005C7A78">
        <w:t>.</w:t>
      </w:r>
      <w:r w:rsidR="0017665F" w:rsidRPr="004B74F6">
        <w:t>202</w:t>
      </w:r>
      <w:r w:rsidR="0017665F">
        <w:t>1</w:t>
      </w:r>
      <w:r w:rsidR="0017665F" w:rsidRPr="004B74F6">
        <w:t>. lēmumu Nr.</w:t>
      </w:r>
      <w:r w:rsidR="00D62886">
        <w:t>13/11</w:t>
      </w:r>
      <w:bookmarkStart w:id="0" w:name="_GoBack"/>
      <w:bookmarkEnd w:id="0"/>
    </w:p>
    <w:p w14:paraId="750E3358" w14:textId="77777777" w:rsidR="00D56764" w:rsidRDefault="00A67A6B" w:rsidP="0017665F">
      <w:pPr>
        <w:jc w:val="center"/>
      </w:pPr>
    </w:p>
    <w:p w14:paraId="3CD4A1E4" w14:textId="77777777" w:rsidR="0017665F" w:rsidRPr="004B74F6" w:rsidRDefault="0017665F" w:rsidP="0017665F">
      <w:pPr>
        <w:ind w:left="360" w:right="-199"/>
        <w:jc w:val="center"/>
        <w:rPr>
          <w:b/>
        </w:rPr>
      </w:pPr>
      <w:r w:rsidRPr="004B74F6">
        <w:rPr>
          <w:b/>
        </w:rPr>
        <w:t>NOTEIKUMI</w:t>
      </w:r>
    </w:p>
    <w:p w14:paraId="44538976" w14:textId="140F57D9" w:rsidR="0017665F" w:rsidRDefault="0017665F" w:rsidP="0017665F">
      <w:pPr>
        <w:jc w:val="center"/>
        <w:rPr>
          <w:b/>
          <w:bCs/>
        </w:rPr>
      </w:pPr>
      <w:r>
        <w:rPr>
          <w:b/>
          <w:bCs/>
        </w:rPr>
        <w:t xml:space="preserve">Jelgavas </w:t>
      </w:r>
      <w:r w:rsidR="00805A37">
        <w:rPr>
          <w:b/>
          <w:bCs/>
        </w:rPr>
        <w:t>valsts</w:t>
      </w:r>
      <w:r>
        <w:rPr>
          <w:b/>
          <w:bCs/>
        </w:rPr>
        <w:t xml:space="preserve">pilsētas pašvaldības ielu ikdienas uzturēšanas </w:t>
      </w:r>
      <w:r w:rsidR="00AA5EF6">
        <w:rPr>
          <w:b/>
          <w:bCs/>
        </w:rPr>
        <w:t>kārtība</w:t>
      </w:r>
    </w:p>
    <w:p w14:paraId="53CD4158" w14:textId="77777777" w:rsidR="0017665F" w:rsidRPr="004B74F6" w:rsidRDefault="0017665F" w:rsidP="0017665F">
      <w:pPr>
        <w:jc w:val="both"/>
      </w:pPr>
    </w:p>
    <w:p w14:paraId="04509FC5" w14:textId="77777777" w:rsidR="0017665F" w:rsidRPr="001C074E" w:rsidRDefault="0017665F" w:rsidP="0017665F">
      <w:pPr>
        <w:jc w:val="right"/>
        <w:rPr>
          <w:i/>
        </w:rPr>
      </w:pPr>
      <w:r w:rsidRPr="001C074E">
        <w:rPr>
          <w:i/>
        </w:rPr>
        <w:t>Izdoti saskaņā ar</w:t>
      </w:r>
    </w:p>
    <w:p w14:paraId="240DF108" w14:textId="3F54907A" w:rsidR="0017665F" w:rsidRPr="001C074E" w:rsidRDefault="0017665F" w:rsidP="0017665F">
      <w:pPr>
        <w:jc w:val="right"/>
        <w:rPr>
          <w:i/>
        </w:rPr>
      </w:pPr>
      <w:r w:rsidRPr="001C074E">
        <w:rPr>
          <w:i/>
        </w:rPr>
        <w:t>likuma “Par autoceļiem”</w:t>
      </w:r>
      <w:r w:rsidR="005C7A78" w:rsidRPr="001C074E">
        <w:rPr>
          <w:i/>
        </w:rPr>
        <w:t xml:space="preserve"> </w:t>
      </w:r>
      <w:r w:rsidRPr="001C074E">
        <w:rPr>
          <w:i/>
        </w:rPr>
        <w:t>1.panta otro daļu</w:t>
      </w:r>
      <w:r w:rsidR="00000290" w:rsidRPr="001C074E">
        <w:rPr>
          <w:i/>
        </w:rPr>
        <w:t>,</w:t>
      </w:r>
      <w:r w:rsidRPr="001C074E">
        <w:rPr>
          <w:i/>
        </w:rPr>
        <w:t xml:space="preserve"> </w:t>
      </w:r>
    </w:p>
    <w:p w14:paraId="45E476AE" w14:textId="2BA7C621" w:rsidR="005B6E74" w:rsidRPr="001C074E" w:rsidRDefault="0017665F" w:rsidP="0017665F">
      <w:pPr>
        <w:jc w:val="right"/>
        <w:rPr>
          <w:i/>
        </w:rPr>
      </w:pPr>
      <w:r w:rsidRPr="001C074E">
        <w:rPr>
          <w:i/>
        </w:rPr>
        <w:t xml:space="preserve">likuma “Par pašvaldībām” 15.panta pirmās daļas 2.punktu, </w:t>
      </w:r>
    </w:p>
    <w:p w14:paraId="68A9C295" w14:textId="706C05AE" w:rsidR="0017665F" w:rsidRPr="001C074E" w:rsidRDefault="0017665F" w:rsidP="0017665F">
      <w:pPr>
        <w:jc w:val="right"/>
        <w:rPr>
          <w:i/>
        </w:rPr>
      </w:pPr>
      <w:r w:rsidRPr="001C074E">
        <w:rPr>
          <w:i/>
        </w:rPr>
        <w:t xml:space="preserve">21.panta pirmās daļas 23.punktu </w:t>
      </w:r>
    </w:p>
    <w:p w14:paraId="539AB202" w14:textId="77777777" w:rsidR="005B6E74" w:rsidRDefault="005B6E74" w:rsidP="0017665F">
      <w:pPr>
        <w:jc w:val="right"/>
        <w:rPr>
          <w:i/>
          <w:sz w:val="20"/>
        </w:rPr>
      </w:pPr>
    </w:p>
    <w:p w14:paraId="70ABD56F" w14:textId="77777777" w:rsidR="005B6E74" w:rsidRDefault="005B6E74" w:rsidP="005B6E74">
      <w:pPr>
        <w:jc w:val="center"/>
        <w:rPr>
          <w:sz w:val="20"/>
        </w:rPr>
      </w:pPr>
    </w:p>
    <w:p w14:paraId="0B27F3F2" w14:textId="77777777" w:rsidR="005B6E74" w:rsidRPr="00EC0F52" w:rsidRDefault="00DE3427" w:rsidP="00DE3427">
      <w:pPr>
        <w:pStyle w:val="ListParagraph"/>
        <w:tabs>
          <w:tab w:val="left" w:pos="3544"/>
          <w:tab w:val="left" w:pos="3686"/>
          <w:tab w:val="left" w:pos="3828"/>
          <w:tab w:val="left" w:pos="3969"/>
          <w:tab w:val="left" w:pos="4111"/>
        </w:tabs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</w:t>
      </w:r>
      <w:r w:rsidR="00890423" w:rsidRPr="00EC0F52">
        <w:rPr>
          <w:b/>
          <w:bCs/>
          <w:sz w:val="23"/>
          <w:szCs w:val="23"/>
        </w:rPr>
        <w:t> </w:t>
      </w:r>
      <w:r w:rsidR="005B6E74" w:rsidRPr="00EC0F52">
        <w:rPr>
          <w:b/>
          <w:bCs/>
          <w:sz w:val="23"/>
          <w:szCs w:val="23"/>
        </w:rPr>
        <w:t>Vispārīgie noteikumi</w:t>
      </w:r>
    </w:p>
    <w:p w14:paraId="16C63EB1" w14:textId="77777777" w:rsidR="005B6E74" w:rsidRDefault="005B6E74" w:rsidP="005B6E74">
      <w:pPr>
        <w:pStyle w:val="ListParagraph"/>
        <w:tabs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</w:tabs>
        <w:ind w:left="1800"/>
        <w:rPr>
          <w:sz w:val="20"/>
        </w:rPr>
      </w:pPr>
    </w:p>
    <w:p w14:paraId="4E5FD37B" w14:textId="07F28F30" w:rsidR="005B6E74" w:rsidRPr="00805A37" w:rsidRDefault="005B6E74" w:rsidP="004868F3">
      <w:pPr>
        <w:pStyle w:val="ListParagraph"/>
        <w:numPr>
          <w:ilvl w:val="0"/>
          <w:numId w:val="1"/>
        </w:numPr>
        <w:tabs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</w:tabs>
        <w:jc w:val="both"/>
      </w:pPr>
      <w:r w:rsidRPr="00805A37">
        <w:t>Noteikumi</w:t>
      </w:r>
      <w:r w:rsidR="00791150" w:rsidRPr="00805A37">
        <w:t xml:space="preserve"> </w:t>
      </w:r>
      <w:r w:rsidRPr="00805A37">
        <w:t>nosaka Jelgav</w:t>
      </w:r>
      <w:r w:rsidR="00B634F4" w:rsidRPr="00805A37">
        <w:t xml:space="preserve">as </w:t>
      </w:r>
      <w:proofErr w:type="spellStart"/>
      <w:r w:rsidR="00C4594F">
        <w:t>valsts</w:t>
      </w:r>
      <w:r w:rsidR="00B634F4" w:rsidRPr="00805A37">
        <w:t>pilsētas</w:t>
      </w:r>
      <w:proofErr w:type="spellEnd"/>
      <w:r w:rsidR="00B634F4" w:rsidRPr="00805A37">
        <w:t xml:space="preserve"> pašvaldība</w:t>
      </w:r>
      <w:r w:rsidR="00AA5EF6" w:rsidRPr="00805A37">
        <w:t>i</w:t>
      </w:r>
      <w:r w:rsidR="009F4D39" w:rsidRPr="00805A37">
        <w:t xml:space="preserve"> (turpmāk – pašvaldība) </w:t>
      </w:r>
      <w:r w:rsidR="00AA5EF6" w:rsidRPr="00805A37">
        <w:t xml:space="preserve">piederošo un pārvaldībā esošo </w:t>
      </w:r>
      <w:r w:rsidRPr="00805A37">
        <w:t>ielu</w:t>
      </w:r>
      <w:r w:rsidR="00AA5EF6" w:rsidRPr="00805A37">
        <w:t xml:space="preserve"> (turpmāk - ielas)</w:t>
      </w:r>
      <w:r w:rsidRPr="00805A37">
        <w:t xml:space="preserve"> ikdienas </w:t>
      </w:r>
      <w:r w:rsidR="004868F3" w:rsidRPr="004868F3">
        <w:t>uz</w:t>
      </w:r>
      <w:r w:rsidR="00ED3849">
        <w:t>turēšanas kārtību</w:t>
      </w:r>
      <w:r w:rsidRPr="00805A37">
        <w:t>.</w:t>
      </w:r>
    </w:p>
    <w:p w14:paraId="4D4104F4" w14:textId="77777777" w:rsidR="00384636" w:rsidRPr="00890423" w:rsidRDefault="00384636" w:rsidP="00384636">
      <w:pPr>
        <w:pStyle w:val="ListParagraph"/>
        <w:tabs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</w:tabs>
        <w:ind w:left="284"/>
        <w:jc w:val="both"/>
      </w:pPr>
    </w:p>
    <w:p w14:paraId="5267D45D" w14:textId="77777777" w:rsidR="00A4292B" w:rsidRPr="00B23E88" w:rsidRDefault="003001CA" w:rsidP="00B23E88">
      <w:pPr>
        <w:pStyle w:val="ListParagraph"/>
        <w:numPr>
          <w:ilvl w:val="0"/>
          <w:numId w:val="1"/>
        </w:numPr>
        <w:tabs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</w:tabs>
        <w:ind w:left="284" w:hanging="284"/>
        <w:jc w:val="both"/>
      </w:pPr>
      <w:r w:rsidRPr="00B23E88">
        <w:t xml:space="preserve">Noteikumi </w:t>
      </w:r>
      <w:r w:rsidR="00A4292B" w:rsidRPr="00B23E88">
        <w:t>neattiecas uz Jelgavas valstspilsētas attīstības plānošanas dokumentos iekļautām ielām, kas nav izbūvētas, un ielām, kas nav reģistrētas pašvaldību ceļu un ielu reģistrā Ministru kabineta noteiktajā kārtībā.</w:t>
      </w:r>
    </w:p>
    <w:p w14:paraId="744AD7D0" w14:textId="77777777" w:rsidR="00A4292B" w:rsidRDefault="00A4292B" w:rsidP="00A4292B"/>
    <w:p w14:paraId="7E2760C7" w14:textId="72C98B9F" w:rsidR="000D223D" w:rsidRDefault="00DE3427" w:rsidP="001C074E">
      <w:pPr>
        <w:pStyle w:val="ListParagraph"/>
        <w:numPr>
          <w:ilvl w:val="0"/>
          <w:numId w:val="1"/>
        </w:numPr>
        <w:tabs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</w:tabs>
        <w:ind w:left="284" w:hanging="284"/>
        <w:jc w:val="both"/>
      </w:pPr>
      <w:r>
        <w:t>Noteikumos lietoti termini:</w:t>
      </w:r>
    </w:p>
    <w:p w14:paraId="47B89B1E" w14:textId="1975824D" w:rsidR="00E2600C" w:rsidRDefault="005B6E74" w:rsidP="00335771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 w:rsidRPr="00BB3F23">
        <w:rPr>
          <w:b/>
        </w:rPr>
        <w:t>iela</w:t>
      </w:r>
      <w:r w:rsidR="001F3DA7">
        <w:t xml:space="preserve"> </w:t>
      </w:r>
      <w:r w:rsidR="00ED3849">
        <w:t>–</w:t>
      </w:r>
      <w:r w:rsidR="001F3DA7">
        <w:t xml:space="preserve"> </w:t>
      </w:r>
      <w:r w:rsidR="00B634F4" w:rsidRPr="00890423">
        <w:t xml:space="preserve">pašvaldības īpašumā vai valdījumā esoša </w:t>
      </w:r>
      <w:r w:rsidR="004E2827">
        <w:t xml:space="preserve">mehanizēto </w:t>
      </w:r>
      <w:r w:rsidR="00B634F4" w:rsidRPr="00890423">
        <w:t xml:space="preserve">transportlīdzekļu satiksmei paredzēta </w:t>
      </w:r>
      <w:r w:rsidR="00B634F4" w:rsidRPr="005C7A78">
        <w:t>kompleksa</w:t>
      </w:r>
      <w:r w:rsidR="00B634F4" w:rsidRPr="00890423">
        <w:t xml:space="preserve"> inženierbūve</w:t>
      </w:r>
      <w:r w:rsidR="000531AD">
        <w:t xml:space="preserve"> (tai skaitā tilts</w:t>
      </w:r>
      <w:r w:rsidR="005D793E">
        <w:t xml:space="preserve">, </w:t>
      </w:r>
      <w:r w:rsidR="000531AD">
        <w:t>satiksmes pārvads un cita transporta būve, kas atrodas ielu sarkano līniju robežās)</w:t>
      </w:r>
      <w:r w:rsidR="00B634F4" w:rsidRPr="00890423">
        <w:t>,</w:t>
      </w:r>
      <w:r w:rsidR="004868F3" w:rsidRPr="004868F3">
        <w:t xml:space="preserve"> </w:t>
      </w:r>
      <w:r w:rsidR="004C7CAB">
        <w:t>kas</w:t>
      </w:r>
      <w:r w:rsidR="00B634F4" w:rsidRPr="00890423">
        <w:t xml:space="preserve"> reģistrēta </w:t>
      </w:r>
      <w:r w:rsidR="00B634F4" w:rsidRPr="00E2600C">
        <w:t>pašvaldību ceļu un ielu reģistrā Ministru kabineta noteiktajā kārtībā</w:t>
      </w:r>
      <w:r w:rsidR="0079664F" w:rsidRPr="00E2600C">
        <w:t>;</w:t>
      </w:r>
      <w:r w:rsidR="005F645C">
        <w:t xml:space="preserve"> </w:t>
      </w:r>
    </w:p>
    <w:p w14:paraId="1023AC3D" w14:textId="2C20056D" w:rsidR="000D223D" w:rsidRPr="000D223D" w:rsidRDefault="00D31259" w:rsidP="00335771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 w:rsidRPr="00BB3F23">
        <w:rPr>
          <w:b/>
        </w:rPr>
        <w:t>ielu ikdienas uzturēšana</w:t>
      </w:r>
      <w:r w:rsidRPr="00E2600C">
        <w:t>– darbību kopums, kas nodrošina ielu un to kompleksā</w:t>
      </w:r>
      <w:r w:rsidR="00B67164" w:rsidRPr="00E2600C">
        <w:t xml:space="preserve"> ietilpstošu būvju</w:t>
      </w:r>
      <w:r w:rsidR="00F82271" w:rsidRPr="00E2600C">
        <w:t xml:space="preserve"> saglabāšanu, satiksmes organizācijas tehnisko līdzekļu uzturēšanu lietošanas kārtībā atbilstoši normatīvajiem aktiem un standartiem ceļu satiksmes drošības jomā, kā arī</w:t>
      </w:r>
      <w:r w:rsidR="007C54AB">
        <w:t xml:space="preserve"> drošu</w:t>
      </w:r>
      <w:r w:rsidR="00F82271" w:rsidRPr="00E2600C">
        <w:t xml:space="preserve"> transportlīdzekļu satiksmi pa </w:t>
      </w:r>
      <w:r w:rsidR="00202305">
        <w:t>ielām</w:t>
      </w:r>
      <w:r w:rsidR="00202305" w:rsidRPr="00E2600C">
        <w:t xml:space="preserve"> </w:t>
      </w:r>
      <w:r w:rsidR="00F82271" w:rsidRPr="00E2600C">
        <w:t>pastāvīgos un mainīgos laikapstākļos;</w:t>
      </w:r>
    </w:p>
    <w:p w14:paraId="042D9AB6" w14:textId="77777777" w:rsidR="00E2600C" w:rsidRPr="00805A37" w:rsidRDefault="00E2600C" w:rsidP="00335771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 w:rsidRPr="00BB3F23">
        <w:rPr>
          <w:b/>
        </w:rPr>
        <w:t>saistīts segums</w:t>
      </w:r>
      <w:r w:rsidRPr="00805A37">
        <w:t xml:space="preserve"> </w:t>
      </w:r>
      <w:r w:rsidR="00ED3849">
        <w:t>–</w:t>
      </w:r>
      <w:r w:rsidRPr="00805A37">
        <w:t xml:space="preserve"> ar saistvielām saistīta ielas konstrukcija satiksmes slodzes uzņemšanai;</w:t>
      </w:r>
    </w:p>
    <w:p w14:paraId="6494F675" w14:textId="77777777" w:rsidR="00E2600C" w:rsidRPr="00805A37" w:rsidRDefault="00E2600C" w:rsidP="00335771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 w:rsidRPr="00BB3F23">
        <w:rPr>
          <w:b/>
        </w:rPr>
        <w:t>nesaistīts segums</w:t>
      </w:r>
      <w:r w:rsidRPr="00805A37">
        <w:t xml:space="preserve"> </w:t>
      </w:r>
      <w:r w:rsidR="00ED3849">
        <w:t>–</w:t>
      </w:r>
      <w:r w:rsidRPr="00805A37">
        <w:t xml:space="preserve"> ar saistvielām nesaistīta ielas konstrukcija satiksmes slodzes uzņemšanai;</w:t>
      </w:r>
    </w:p>
    <w:p w14:paraId="41BFC523" w14:textId="77777777" w:rsidR="005B6E74" w:rsidRPr="000D223D" w:rsidRDefault="0079664F" w:rsidP="00335771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 w:rsidRPr="00BB3F23">
        <w:rPr>
          <w:b/>
        </w:rPr>
        <w:t>pastāvīgi laikapstākļi</w:t>
      </w:r>
      <w:r w:rsidRPr="000D223D">
        <w:t xml:space="preserve"> </w:t>
      </w:r>
      <w:r w:rsidR="00ED3849">
        <w:t>–</w:t>
      </w:r>
      <w:r w:rsidRPr="000D223D">
        <w:t xml:space="preserve"> laikapstākļi, kad gaisa temperatūra ir pastāvīga, nav nokrišņu, uz ielas neveidojas apledojums un uz </w:t>
      </w:r>
      <w:r w:rsidR="00CC6C0E">
        <w:t>i</w:t>
      </w:r>
      <w:r w:rsidRPr="000D223D">
        <w:t xml:space="preserve">elas brauktuves netiek uzputināts </w:t>
      </w:r>
      <w:r w:rsidRPr="00B23E88">
        <w:t>sniegs</w:t>
      </w:r>
      <w:r w:rsidR="00262F83" w:rsidRPr="00B23E88">
        <w:t xml:space="preserve"> vēja ietekmē</w:t>
      </w:r>
      <w:r w:rsidRPr="00B23E88">
        <w:t>;</w:t>
      </w:r>
    </w:p>
    <w:p w14:paraId="74FAB95C" w14:textId="77777777" w:rsidR="002D6683" w:rsidRPr="002D6683" w:rsidRDefault="0079664F" w:rsidP="00335771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 w:rsidRPr="00BB3F23">
        <w:rPr>
          <w:b/>
        </w:rPr>
        <w:t>mainīgi laikapstākļi</w:t>
      </w:r>
      <w:r w:rsidRPr="002D6683">
        <w:t xml:space="preserve"> </w:t>
      </w:r>
      <w:r w:rsidR="00ED3849">
        <w:t>–</w:t>
      </w:r>
      <w:r w:rsidRPr="002D6683">
        <w:t xml:space="preserve"> laikapstākļi, kad iestājas kāds no minētajiem nosacījumiem — uz ielas brauktuves veidojas apledojums, krājas sniegs</w:t>
      </w:r>
      <w:r w:rsidR="00A4292B">
        <w:t xml:space="preserve"> vai</w:t>
      </w:r>
      <w:r w:rsidRPr="002D6683">
        <w:t xml:space="preserve"> veidojas sniega </w:t>
      </w:r>
      <w:r w:rsidR="00B708EA" w:rsidRPr="002D6683">
        <w:t>sanesumi;</w:t>
      </w:r>
    </w:p>
    <w:p w14:paraId="5D30B21D" w14:textId="77777777" w:rsidR="00E07E58" w:rsidRDefault="00E07E58" w:rsidP="00E07E58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 w:rsidRPr="00BB3F23">
        <w:rPr>
          <w:b/>
        </w:rPr>
        <w:t>ziemas sezona</w:t>
      </w:r>
      <w:r>
        <w:t xml:space="preserve"> – laikposms no 16.oktobra līdz 15.aprīlim;</w:t>
      </w:r>
    </w:p>
    <w:p w14:paraId="3C211BB5" w14:textId="5492D450" w:rsidR="00E07E58" w:rsidRPr="00E07E58" w:rsidRDefault="00E07E58" w:rsidP="006A722A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 w:rsidRPr="00BB3F23">
        <w:rPr>
          <w:b/>
        </w:rPr>
        <w:t>vasaras sezona</w:t>
      </w:r>
      <w:r>
        <w:t xml:space="preserve"> – laikposms no 16.aprīļa līdz 15.oktobrim;</w:t>
      </w:r>
    </w:p>
    <w:p w14:paraId="51A602F8" w14:textId="77777777" w:rsidR="00462B2A" w:rsidRPr="00604070" w:rsidRDefault="002D6683" w:rsidP="00335771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 w:rsidRPr="00604070">
        <w:rPr>
          <w:b/>
        </w:rPr>
        <w:t>ā</w:t>
      </w:r>
      <w:r w:rsidR="00B708EA" w:rsidRPr="00604070">
        <w:rPr>
          <w:b/>
        </w:rPr>
        <w:t>rkārtēji laikapstākļi</w:t>
      </w:r>
      <w:r w:rsidR="00462B2A" w:rsidRPr="00604070">
        <w:rPr>
          <w:b/>
        </w:rPr>
        <w:t>:</w:t>
      </w:r>
    </w:p>
    <w:p w14:paraId="68CCCA5E" w14:textId="7C6C9370" w:rsidR="00436EFB" w:rsidRDefault="00B708EA" w:rsidP="00E14757">
      <w:pPr>
        <w:pStyle w:val="ListParagraph"/>
        <w:numPr>
          <w:ilvl w:val="2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1298"/>
        <w:jc w:val="both"/>
      </w:pPr>
      <w:r w:rsidRPr="00BB3F23">
        <w:rPr>
          <w:b/>
        </w:rPr>
        <w:t>ziemas sezonā</w:t>
      </w:r>
      <w:r w:rsidRPr="002D6683">
        <w:t xml:space="preserve"> </w:t>
      </w:r>
      <w:r w:rsidR="00ED3849">
        <w:t>–</w:t>
      </w:r>
      <w:r w:rsidRPr="002D6683">
        <w:t xml:space="preserve"> laikapstākļi, kad </w:t>
      </w:r>
      <w:r w:rsidR="00E75E35">
        <w:t xml:space="preserve">ir spēkā vismaz viens no šādiem </w:t>
      </w:r>
      <w:r w:rsidRPr="002D6683">
        <w:t>nosacījumiem:</w:t>
      </w:r>
    </w:p>
    <w:p w14:paraId="137C7608" w14:textId="77777777" w:rsidR="002D6683" w:rsidRDefault="00E75E35" w:rsidP="00F77C34">
      <w:pPr>
        <w:pStyle w:val="ListParagraph"/>
        <w:numPr>
          <w:ilvl w:val="3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left="1134" w:hanging="992"/>
        <w:jc w:val="both"/>
      </w:pPr>
      <w:r w:rsidRPr="00DE3427">
        <w:t>sniega kārtas biezums pēc četru stundu snigšanas pārsniedz 10 cm</w:t>
      </w:r>
      <w:r w:rsidR="00CC6C0E">
        <w:t>;</w:t>
      </w:r>
    </w:p>
    <w:p w14:paraId="28C8CA61" w14:textId="77777777" w:rsidR="002D6683" w:rsidRDefault="002D6683" w:rsidP="00D15072">
      <w:pPr>
        <w:pStyle w:val="ListParagraph"/>
        <w:numPr>
          <w:ilvl w:val="3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left="1134" w:hanging="992"/>
        <w:jc w:val="both"/>
      </w:pPr>
      <w:r w:rsidRPr="00DE3427">
        <w:t xml:space="preserve">snigšana </w:t>
      </w:r>
      <w:r w:rsidR="00C57733" w:rsidRPr="00DE3427">
        <w:t xml:space="preserve">nepārtraukti </w:t>
      </w:r>
      <w:r w:rsidRPr="00DE3427">
        <w:t xml:space="preserve">turpinās ilgāk par sešām stundām </w:t>
      </w:r>
      <w:r w:rsidR="00C57733" w:rsidRPr="00DE3427">
        <w:t>24 stundu laikā</w:t>
      </w:r>
      <w:r w:rsidR="00E5217E" w:rsidRPr="00DE3427">
        <w:t xml:space="preserve"> </w:t>
      </w:r>
      <w:r w:rsidR="00C57733" w:rsidRPr="00DE3427">
        <w:t>un sniega kārtas biezums pārsniedz 4 cm</w:t>
      </w:r>
      <w:r w:rsidR="00CC6C0E">
        <w:t>;</w:t>
      </w:r>
    </w:p>
    <w:p w14:paraId="3A08AAEE" w14:textId="77777777" w:rsidR="002D6683" w:rsidRDefault="002D6683" w:rsidP="00F77C34">
      <w:pPr>
        <w:pStyle w:val="ListParagraph"/>
        <w:numPr>
          <w:ilvl w:val="3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left="1134" w:hanging="992"/>
        <w:jc w:val="both"/>
      </w:pPr>
      <w:r w:rsidRPr="00DE3427">
        <w:t>atkala vai lietus uz sasalušas brauktuves izveido apledojumu</w:t>
      </w:r>
      <w:r w:rsidR="00CC6C0E">
        <w:t>;</w:t>
      </w:r>
    </w:p>
    <w:p w14:paraId="79922F12" w14:textId="77777777" w:rsidR="00C57733" w:rsidRDefault="002D6683" w:rsidP="00F77C34">
      <w:pPr>
        <w:pStyle w:val="ListParagraph"/>
        <w:numPr>
          <w:ilvl w:val="3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left="1134" w:hanging="992"/>
        <w:jc w:val="both"/>
      </w:pPr>
      <w:r w:rsidRPr="00DE3427">
        <w:t>vēja ātrums pārsniedz 20 metrus sekundē</w:t>
      </w:r>
      <w:r w:rsidR="00C57733" w:rsidRPr="00DE3427">
        <w:t>;</w:t>
      </w:r>
    </w:p>
    <w:p w14:paraId="7824B1BB" w14:textId="77777777" w:rsidR="00C57733" w:rsidRDefault="00C57733" w:rsidP="00F77C34">
      <w:pPr>
        <w:pStyle w:val="ListParagraph"/>
        <w:numPr>
          <w:ilvl w:val="3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left="1134" w:hanging="992"/>
        <w:jc w:val="both"/>
      </w:pPr>
      <w:r w:rsidRPr="00DE3427">
        <w:t xml:space="preserve">uz brauktuves veidojas </w:t>
      </w:r>
      <w:r w:rsidR="00B014FF" w:rsidRPr="00DE3427">
        <w:t xml:space="preserve">sniega </w:t>
      </w:r>
      <w:r w:rsidRPr="00DE3427">
        <w:t>sanesumi;</w:t>
      </w:r>
    </w:p>
    <w:p w14:paraId="32C35E3A" w14:textId="4C1492B9" w:rsidR="002D6683" w:rsidRDefault="00C57733" w:rsidP="00F77C34">
      <w:pPr>
        <w:pStyle w:val="ListParagraph"/>
        <w:numPr>
          <w:ilvl w:val="3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left="1134" w:hanging="992"/>
        <w:jc w:val="both"/>
      </w:pPr>
      <w:r w:rsidRPr="00DE3427">
        <w:t xml:space="preserve">nokrišņi appludina </w:t>
      </w:r>
      <w:r w:rsidR="00BC364C">
        <w:t>vai</w:t>
      </w:r>
      <w:r w:rsidR="00BC364C" w:rsidRPr="00DE3427">
        <w:t xml:space="preserve"> </w:t>
      </w:r>
      <w:r w:rsidRPr="00DE3427">
        <w:t>boj</w:t>
      </w:r>
      <w:r w:rsidR="00B014FF" w:rsidRPr="00DE3427">
        <w:t>ā</w:t>
      </w:r>
      <w:r w:rsidRPr="00DE3427">
        <w:t xml:space="preserve"> ielu</w:t>
      </w:r>
      <w:r w:rsidR="00BC364C">
        <w:t>,</w:t>
      </w:r>
      <w:r w:rsidRPr="00DE3427">
        <w:t xml:space="preserve"> vai samazina tās nestspēju</w:t>
      </w:r>
      <w:r w:rsidR="00CC6C0E">
        <w:t>;</w:t>
      </w:r>
    </w:p>
    <w:p w14:paraId="0C02A453" w14:textId="77777777" w:rsidR="00C57733" w:rsidRPr="002D6683" w:rsidRDefault="00462B2A" w:rsidP="00F77C34">
      <w:pPr>
        <w:pStyle w:val="ListParagraph"/>
        <w:numPr>
          <w:ilvl w:val="3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left="1134" w:hanging="992"/>
        <w:jc w:val="both"/>
      </w:pPr>
      <w:r>
        <w:t xml:space="preserve"> </w:t>
      </w:r>
      <w:r w:rsidR="00CC6C0E">
        <w:t>l</w:t>
      </w:r>
      <w:r w:rsidR="00B014FF">
        <w:t>aikapstākļu ietekmes rezultātā tiek samazināta ielas nestspēja.</w:t>
      </w:r>
    </w:p>
    <w:p w14:paraId="5C66C20B" w14:textId="70D320B2" w:rsidR="00F77C34" w:rsidRPr="00F77C34" w:rsidRDefault="006051A7" w:rsidP="00E14757">
      <w:pPr>
        <w:pStyle w:val="ListParagraph"/>
        <w:numPr>
          <w:ilvl w:val="2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left="993" w:hanging="851"/>
        <w:jc w:val="both"/>
        <w:rPr>
          <w:b/>
        </w:rPr>
      </w:pPr>
      <w:r w:rsidRPr="00BB3F23">
        <w:rPr>
          <w:b/>
        </w:rPr>
        <w:lastRenderedPageBreak/>
        <w:t>pārējā laikā</w:t>
      </w:r>
      <w:r w:rsidR="00AD02F6">
        <w:rPr>
          <w:b/>
        </w:rPr>
        <w:t xml:space="preserve">, </w:t>
      </w:r>
      <w:r w:rsidR="00AD02F6" w:rsidRPr="00E14757">
        <w:t>izņemot noteikumu 3.</w:t>
      </w:r>
      <w:r w:rsidR="004642B3" w:rsidRPr="00E14757">
        <w:t>10</w:t>
      </w:r>
      <w:r w:rsidR="00AD02F6" w:rsidRPr="00E14757">
        <w:t>.1.</w:t>
      </w:r>
      <w:r w:rsidR="00E07E58" w:rsidRPr="00E14757">
        <w:t>apakš</w:t>
      </w:r>
      <w:r w:rsidR="00AD02F6" w:rsidRPr="00E14757">
        <w:t>punktā noteikto laiku</w:t>
      </w:r>
      <w:r w:rsidR="00B708EA" w:rsidRPr="00E14757">
        <w:t xml:space="preserve"> </w:t>
      </w:r>
      <w:r w:rsidR="006E286A" w:rsidRPr="00E14757">
        <w:t>–</w:t>
      </w:r>
      <w:r w:rsidR="00436EFB" w:rsidRPr="00F77C34">
        <w:rPr>
          <w:b/>
        </w:rPr>
        <w:t xml:space="preserve"> </w:t>
      </w:r>
      <w:r w:rsidR="00B708EA" w:rsidRPr="00F77C34">
        <w:t xml:space="preserve">laikapstākļi, kad </w:t>
      </w:r>
      <w:r w:rsidR="00D30790" w:rsidRPr="00F77C34">
        <w:t xml:space="preserve">ir spēkā vismaz viens no šādiem </w:t>
      </w:r>
      <w:r w:rsidR="00B708EA" w:rsidRPr="00F77C34">
        <w:t>nosacījumiem</w:t>
      </w:r>
      <w:r w:rsidR="00B708EA" w:rsidRPr="00F77C34">
        <w:rPr>
          <w:b/>
        </w:rPr>
        <w:t>:</w:t>
      </w:r>
    </w:p>
    <w:p w14:paraId="6D2EFB2E" w14:textId="4C4D9960" w:rsidR="00B708EA" w:rsidRDefault="00B708EA" w:rsidP="00D15072">
      <w:pPr>
        <w:pStyle w:val="ListParagraph"/>
        <w:numPr>
          <w:ilvl w:val="3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left="1134" w:hanging="992"/>
        <w:jc w:val="both"/>
      </w:pPr>
      <w:r w:rsidRPr="00384636">
        <w:t xml:space="preserve"> nokrišņi appludina </w:t>
      </w:r>
      <w:r w:rsidR="00BC364C">
        <w:t>vai</w:t>
      </w:r>
      <w:r w:rsidR="00BC364C" w:rsidRPr="00384636">
        <w:t xml:space="preserve"> </w:t>
      </w:r>
      <w:r w:rsidRPr="00384636">
        <w:t>boj</w:t>
      </w:r>
      <w:r w:rsidR="00D30790" w:rsidRPr="00384636">
        <w:t>ā</w:t>
      </w:r>
      <w:r w:rsidRPr="00384636">
        <w:t xml:space="preserve"> </w:t>
      </w:r>
      <w:r w:rsidR="00D30790" w:rsidRPr="00384636">
        <w:t>i</w:t>
      </w:r>
      <w:r w:rsidRPr="00384636">
        <w:t>el</w:t>
      </w:r>
      <w:r w:rsidR="00D30790" w:rsidRPr="00384636">
        <w:t>u</w:t>
      </w:r>
      <w:r w:rsidR="00BC364C">
        <w:t>,</w:t>
      </w:r>
      <w:r w:rsidR="00D30790" w:rsidRPr="00384636">
        <w:t xml:space="preserve"> vai samazina tās nestspēju</w:t>
      </w:r>
      <w:r w:rsidR="00317AA2">
        <w:t>;</w:t>
      </w:r>
    </w:p>
    <w:p w14:paraId="3E671616" w14:textId="7B22D44D" w:rsidR="00B708EA" w:rsidRDefault="00B708EA" w:rsidP="00F77C34">
      <w:pPr>
        <w:pStyle w:val="ListParagraph"/>
        <w:numPr>
          <w:ilvl w:val="3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left="1134" w:hanging="992"/>
        <w:jc w:val="both"/>
      </w:pPr>
      <w:r w:rsidRPr="00384636">
        <w:t>vēja ātrums pārsniedz 20 metrus sekundē</w:t>
      </w:r>
      <w:r w:rsidR="00317AA2">
        <w:t>;</w:t>
      </w:r>
    </w:p>
    <w:p w14:paraId="13C725EF" w14:textId="023783FD" w:rsidR="00B708EA" w:rsidRPr="00384636" w:rsidRDefault="00F77C34" w:rsidP="00F77C34">
      <w:pPr>
        <w:pStyle w:val="ListParagraph"/>
        <w:numPr>
          <w:ilvl w:val="3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left="1134" w:hanging="992"/>
        <w:jc w:val="both"/>
      </w:pPr>
      <w:r>
        <w:t xml:space="preserve"> </w:t>
      </w:r>
      <w:r w:rsidR="00B708EA" w:rsidRPr="00384636">
        <w:t xml:space="preserve">uz </w:t>
      </w:r>
      <w:r w:rsidR="00D30790" w:rsidRPr="00384636">
        <w:t>i</w:t>
      </w:r>
      <w:r w:rsidR="00B708EA" w:rsidRPr="00384636">
        <w:t>elas veidojas apledojums vai snieg</w:t>
      </w:r>
      <w:r w:rsidR="00317AA2">
        <w:t>.</w:t>
      </w:r>
    </w:p>
    <w:p w14:paraId="2DF71C70" w14:textId="77777777" w:rsidR="00335771" w:rsidRDefault="00335771" w:rsidP="00335771">
      <w:pPr>
        <w:pStyle w:val="ListParagraph"/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jc w:val="both"/>
      </w:pPr>
    </w:p>
    <w:p w14:paraId="7C0AD0EC" w14:textId="769805F2" w:rsidR="00F5788C" w:rsidRDefault="00EB5095" w:rsidP="00F5788C">
      <w:pPr>
        <w:pStyle w:val="ListParagraph"/>
        <w:numPr>
          <w:ilvl w:val="0"/>
          <w:numId w:val="3"/>
        </w:numPr>
        <w:tabs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</w:tabs>
        <w:jc w:val="both"/>
      </w:pPr>
      <w:r w:rsidRPr="00890423">
        <w:t xml:space="preserve">Jelgavas </w:t>
      </w:r>
      <w:r>
        <w:t>valsts</w:t>
      </w:r>
      <w:r w:rsidR="00B2048C">
        <w:t>pilsētas pašvaldības iestāde</w:t>
      </w:r>
      <w:r w:rsidRPr="00890423">
        <w:t xml:space="preserve"> </w:t>
      </w:r>
      <w:r w:rsidR="00605162" w:rsidRPr="00000290">
        <w:rPr>
          <w:bCs/>
          <w:lang w:eastAsia="lv-LV"/>
        </w:rPr>
        <w:t>„</w:t>
      </w:r>
      <w:r w:rsidRPr="00890423">
        <w:t xml:space="preserve">Pilsētsaimniecība” </w:t>
      </w:r>
      <w:r>
        <w:t>(turpmāk – JVPI</w:t>
      </w:r>
      <w:r w:rsidR="009B3B7E">
        <w:t> </w:t>
      </w:r>
      <w:r w:rsidR="00605162" w:rsidRPr="00000290">
        <w:rPr>
          <w:bCs/>
          <w:lang w:eastAsia="lv-LV"/>
        </w:rPr>
        <w:t>„</w:t>
      </w:r>
      <w:r>
        <w:t>Pilsētsaimniecība”)</w:t>
      </w:r>
      <w:r w:rsidR="00B2048C">
        <w:t xml:space="preserve"> organizē</w:t>
      </w:r>
      <w:r>
        <w:t xml:space="preserve"> </w:t>
      </w:r>
      <w:r w:rsidR="00B2048C">
        <w:t>ielu ikdienas uzturēšanas darbus un nodrošina to izpildes kontroli</w:t>
      </w:r>
      <w:r w:rsidR="00B2048C" w:rsidRPr="00890423">
        <w:t xml:space="preserve"> </w:t>
      </w:r>
      <w:r w:rsidR="003105D2">
        <w:t>noteikumos noteiktaj</w:t>
      </w:r>
      <w:r w:rsidR="00B2048C">
        <w:t>ā kārtībā un atbilstoši</w:t>
      </w:r>
      <w:r w:rsidR="003105D2">
        <w:t xml:space="preserve"> </w:t>
      </w:r>
      <w:r w:rsidR="00A4292B">
        <w:t>JVPI </w:t>
      </w:r>
      <w:r w:rsidR="00A4292B" w:rsidRPr="00000290">
        <w:rPr>
          <w:bCs/>
          <w:lang w:eastAsia="lv-LV"/>
        </w:rPr>
        <w:t>„</w:t>
      </w:r>
      <w:r w:rsidR="00A4292B">
        <w:t xml:space="preserve">Pilsētsaimniecība” </w:t>
      </w:r>
      <w:r w:rsidR="00B2048C">
        <w:t xml:space="preserve">nolikumā noteiktajai </w:t>
      </w:r>
      <w:r w:rsidR="003105D2">
        <w:t xml:space="preserve">kompetencei. </w:t>
      </w:r>
    </w:p>
    <w:p w14:paraId="45FDDE94" w14:textId="77777777" w:rsidR="008B524B" w:rsidRDefault="008B524B" w:rsidP="008B524B">
      <w:pPr>
        <w:pStyle w:val="ListParagraph"/>
        <w:tabs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</w:tabs>
        <w:ind w:left="360"/>
        <w:jc w:val="both"/>
      </w:pPr>
    </w:p>
    <w:p w14:paraId="37509C86" w14:textId="77777777" w:rsidR="00F032A6" w:rsidRDefault="00EB5095" w:rsidP="00EB5095">
      <w:pPr>
        <w:pStyle w:val="ListParagraph"/>
        <w:tabs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</w:tabs>
        <w:ind w:left="360"/>
        <w:jc w:val="center"/>
        <w:rPr>
          <w:b/>
        </w:rPr>
      </w:pPr>
      <w:r>
        <w:rPr>
          <w:b/>
        </w:rPr>
        <w:t xml:space="preserve">II. </w:t>
      </w:r>
      <w:r w:rsidR="00F032A6" w:rsidRPr="00F032A6">
        <w:rPr>
          <w:b/>
        </w:rPr>
        <w:t>Ielu ikdienas uzturēšanas prasības</w:t>
      </w:r>
    </w:p>
    <w:p w14:paraId="2A918278" w14:textId="77777777" w:rsidR="005D793E" w:rsidRDefault="005D793E" w:rsidP="00EB5095">
      <w:pPr>
        <w:pStyle w:val="ListParagraph"/>
        <w:tabs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</w:tabs>
        <w:ind w:left="360"/>
        <w:jc w:val="center"/>
        <w:rPr>
          <w:b/>
        </w:rPr>
      </w:pPr>
    </w:p>
    <w:p w14:paraId="2B46FB81" w14:textId="3E02E014" w:rsidR="005927CA" w:rsidRPr="00CA5D7D" w:rsidRDefault="005927CA" w:rsidP="005927CA">
      <w:pPr>
        <w:pStyle w:val="ListParagraph"/>
        <w:numPr>
          <w:ilvl w:val="0"/>
          <w:numId w:val="3"/>
        </w:numPr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jc w:val="both"/>
      </w:pPr>
      <w:r w:rsidRPr="00CA5D7D">
        <w:t>Ielu ikdienas uzturēšanas darbu veikšanas kārtība, izpildes kontrole un kvalitāte noteikta atbilstoši</w:t>
      </w:r>
      <w:r w:rsidRPr="00CA5D7D">
        <w:rPr>
          <w:bCs/>
          <w:lang w:eastAsia="lv-LV"/>
        </w:rPr>
        <w:t xml:space="preserve"> ielu ikdienas uzturēšanas klasēm, ievērojot VSIA „Latvijas Valsts ceļi” aktuālo Ceļu specifikācij</w:t>
      </w:r>
      <w:r w:rsidR="00E95774" w:rsidRPr="00CA5D7D">
        <w:rPr>
          <w:bCs/>
          <w:lang w:eastAsia="lv-LV"/>
        </w:rPr>
        <w:t>u</w:t>
      </w:r>
      <w:r w:rsidRPr="00CA5D7D">
        <w:rPr>
          <w:bCs/>
          <w:lang w:eastAsia="lv-LV"/>
        </w:rPr>
        <w:t xml:space="preserve"> un </w:t>
      </w:r>
      <w:r w:rsidR="00D15072">
        <w:rPr>
          <w:bCs/>
          <w:lang w:eastAsia="lv-LV"/>
        </w:rPr>
        <w:t>JVPI „Pilsētsaimniecība” apstiprin</w:t>
      </w:r>
      <w:r w:rsidRPr="00CA5D7D">
        <w:rPr>
          <w:bCs/>
          <w:lang w:eastAsia="lv-LV"/>
        </w:rPr>
        <w:t xml:space="preserve">āto „Ielu un ceļu ikdienas uzturēšanas darbu tehniskās specifikācijas” prasības. </w:t>
      </w:r>
    </w:p>
    <w:p w14:paraId="5D2B4965" w14:textId="77777777" w:rsidR="005927CA" w:rsidRDefault="005927CA" w:rsidP="005927CA">
      <w:pPr>
        <w:pStyle w:val="ListParagraph"/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ind w:left="360"/>
        <w:jc w:val="both"/>
      </w:pPr>
    </w:p>
    <w:p w14:paraId="60AB971C" w14:textId="77777777" w:rsidR="005927CA" w:rsidRDefault="005927CA" w:rsidP="005927CA">
      <w:pPr>
        <w:pStyle w:val="ListParagraph"/>
        <w:numPr>
          <w:ilvl w:val="0"/>
          <w:numId w:val="3"/>
        </w:numPr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jc w:val="both"/>
      </w:pPr>
      <w:r w:rsidRPr="00890423">
        <w:t xml:space="preserve">Ielas </w:t>
      </w:r>
      <w:r w:rsidR="009D0F62">
        <w:t xml:space="preserve">ikdienas </w:t>
      </w:r>
      <w:r w:rsidRPr="00890423">
        <w:t xml:space="preserve">uzturēšanas klasi nosaka, </w:t>
      </w:r>
      <w:r w:rsidR="00262F83" w:rsidRPr="00B23E88">
        <w:t>ievērojot</w:t>
      </w:r>
      <w:r w:rsidR="00262F83" w:rsidRPr="00890423" w:rsidDel="00262F83">
        <w:t xml:space="preserve"> </w:t>
      </w:r>
      <w:r w:rsidRPr="00890423">
        <w:t>ielas nozīmīgumu pašvaldības ielu tīkl</w:t>
      </w:r>
      <w:r>
        <w:t>ā</w:t>
      </w:r>
      <w:r w:rsidRPr="00890423">
        <w:t xml:space="preserve"> </w:t>
      </w:r>
      <w:r w:rsidR="00B23E88">
        <w:t xml:space="preserve">un </w:t>
      </w:r>
      <w:r>
        <w:t>transportlīdzekļu satiksmes kustības intensitāti</w:t>
      </w:r>
      <w:r w:rsidRPr="00890423">
        <w:t>.</w:t>
      </w:r>
    </w:p>
    <w:p w14:paraId="31D0EAD5" w14:textId="77777777" w:rsidR="005927CA" w:rsidRDefault="005927CA" w:rsidP="005927CA">
      <w:pPr>
        <w:pStyle w:val="ListParagraph"/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ind w:left="360"/>
        <w:jc w:val="both"/>
      </w:pPr>
    </w:p>
    <w:p w14:paraId="36CDC92B" w14:textId="77777777" w:rsidR="005927CA" w:rsidRDefault="005927CA" w:rsidP="005927CA">
      <w:pPr>
        <w:pStyle w:val="ListParagraph"/>
        <w:numPr>
          <w:ilvl w:val="0"/>
          <w:numId w:val="3"/>
        </w:numPr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jc w:val="both"/>
      </w:pPr>
      <w:r>
        <w:t xml:space="preserve">Ielu </w:t>
      </w:r>
      <w:r w:rsidR="009D0F62">
        <w:t xml:space="preserve">ikdienas </w:t>
      </w:r>
      <w:r w:rsidRPr="00B23E88">
        <w:t xml:space="preserve">uzturēšanas </w:t>
      </w:r>
      <w:r w:rsidR="00262F83" w:rsidRPr="00B23E88">
        <w:t>klases noteiktas</w:t>
      </w:r>
      <w:r w:rsidRPr="00B23E88">
        <w:t xml:space="preserve"> šādi:</w:t>
      </w:r>
    </w:p>
    <w:p w14:paraId="0FAB3DA8" w14:textId="77777777" w:rsidR="005927CA" w:rsidRDefault="005927CA" w:rsidP="005927CA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 w:rsidRPr="00EB5095">
        <w:rPr>
          <w:b/>
        </w:rPr>
        <w:t>A</w:t>
      </w:r>
      <w:r>
        <w:rPr>
          <w:b/>
        </w:rPr>
        <w:t xml:space="preserve"> uzturēšanas</w:t>
      </w:r>
      <w:r>
        <w:t xml:space="preserve"> </w:t>
      </w:r>
      <w:r w:rsidRPr="00023406">
        <w:rPr>
          <w:iCs/>
        </w:rPr>
        <w:t>klas</w:t>
      </w:r>
      <w:r w:rsidR="00262F83">
        <w:rPr>
          <w:iCs/>
        </w:rPr>
        <w:t>e</w:t>
      </w:r>
      <w:r>
        <w:rPr>
          <w:iCs/>
        </w:rPr>
        <w:t xml:space="preserve"> -</w:t>
      </w:r>
      <w:r w:rsidRPr="00023406">
        <w:rPr>
          <w:iCs/>
        </w:rPr>
        <w:t xml:space="preserve"> </w:t>
      </w:r>
      <w:r>
        <w:t>maģistrālām ielām, kas nodrošina galveno satiksmes kustību pilsētā, un ielu posmiem, kas iekļauti valsts autoceļu un valsts autoceļu maršrutā ietvertajos pašvaldībām piederošo autoceļu posmu sarakstos;</w:t>
      </w:r>
    </w:p>
    <w:p w14:paraId="37691100" w14:textId="77777777" w:rsidR="005927CA" w:rsidRDefault="005927CA" w:rsidP="005927CA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 w:rsidRPr="009A4931">
        <w:rPr>
          <w:b/>
        </w:rPr>
        <w:t>B uzturēšanas</w:t>
      </w:r>
      <w:r>
        <w:t xml:space="preserve"> </w:t>
      </w:r>
      <w:r w:rsidRPr="00023406">
        <w:rPr>
          <w:iCs/>
        </w:rPr>
        <w:t>klas</w:t>
      </w:r>
      <w:r w:rsidR="00262F83">
        <w:rPr>
          <w:iCs/>
        </w:rPr>
        <w:t>e</w:t>
      </w:r>
      <w:r w:rsidRPr="00023406">
        <w:rPr>
          <w:iCs/>
        </w:rPr>
        <w:t xml:space="preserve"> </w:t>
      </w:r>
      <w:r>
        <w:rPr>
          <w:iCs/>
        </w:rPr>
        <w:t xml:space="preserve">- </w:t>
      </w:r>
      <w:proofErr w:type="spellStart"/>
      <w:r w:rsidRPr="00F13B8D">
        <w:t>starpkvartālu</w:t>
      </w:r>
      <w:proofErr w:type="spellEnd"/>
      <w:r w:rsidRPr="00F13B8D">
        <w:t xml:space="preserve"> iel</w:t>
      </w:r>
      <w:r>
        <w:t>ām</w:t>
      </w:r>
      <w:r w:rsidRPr="00F13B8D">
        <w:t xml:space="preserve">, kas nodrošina satiksmi starp </w:t>
      </w:r>
      <w:r w:rsidRPr="008C4C94">
        <w:t xml:space="preserve">maģistrālajām </w:t>
      </w:r>
      <w:r>
        <w:t>ielām</w:t>
      </w:r>
      <w:r w:rsidRPr="005D793E">
        <w:t xml:space="preserve"> </w:t>
      </w:r>
      <w:r>
        <w:t>vai pilsētas nozīmes centriem</w:t>
      </w:r>
      <w:r w:rsidRPr="00F13B8D">
        <w:t>;</w:t>
      </w:r>
      <w:r>
        <w:t xml:space="preserve"> </w:t>
      </w:r>
    </w:p>
    <w:p w14:paraId="54BE04F7" w14:textId="77777777" w:rsidR="005927CA" w:rsidRDefault="005927CA" w:rsidP="005927CA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>
        <w:t xml:space="preserve"> </w:t>
      </w:r>
      <w:r w:rsidRPr="00335771">
        <w:rPr>
          <w:b/>
        </w:rPr>
        <w:t xml:space="preserve">C </w:t>
      </w:r>
      <w:r>
        <w:rPr>
          <w:b/>
        </w:rPr>
        <w:t xml:space="preserve">uzturēšanas </w:t>
      </w:r>
      <w:r>
        <w:t>klas</w:t>
      </w:r>
      <w:r w:rsidR="00262F83">
        <w:t>e</w:t>
      </w:r>
      <w:r>
        <w:t xml:space="preserve"> - iekškvartāla ielām</w:t>
      </w:r>
      <w:r w:rsidRPr="008C4C94">
        <w:t>, kas nodrošina</w:t>
      </w:r>
      <w:r>
        <w:t xml:space="preserve"> satiksmi starp </w:t>
      </w:r>
      <w:proofErr w:type="spellStart"/>
      <w:r>
        <w:t>starpkvartālu</w:t>
      </w:r>
      <w:proofErr w:type="spellEnd"/>
      <w:r>
        <w:t xml:space="preserve"> un maģistrālajām ielām un pilsētas nozīmes teritorijām;</w:t>
      </w:r>
    </w:p>
    <w:p w14:paraId="18D15B03" w14:textId="3685B6B1" w:rsidR="005927CA" w:rsidRDefault="005927CA" w:rsidP="005927CA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>
        <w:t xml:space="preserve"> </w:t>
      </w:r>
      <w:r w:rsidRPr="00335771">
        <w:rPr>
          <w:b/>
        </w:rPr>
        <w:t>D</w:t>
      </w:r>
      <w:r w:rsidRPr="00890423">
        <w:t xml:space="preserve"> </w:t>
      </w:r>
      <w:r w:rsidRPr="00590FEE">
        <w:rPr>
          <w:b/>
        </w:rPr>
        <w:t>uzturēšanas</w:t>
      </w:r>
      <w:r>
        <w:t xml:space="preserve"> klas</w:t>
      </w:r>
      <w:r w:rsidR="00262F83">
        <w:t>e</w:t>
      </w:r>
      <w:r>
        <w:t xml:space="preserve"> - </w:t>
      </w:r>
      <w:r w:rsidR="00BC364C">
        <w:t xml:space="preserve">pārējām </w:t>
      </w:r>
      <w:r>
        <w:t>ielām</w:t>
      </w:r>
      <w:r w:rsidRPr="00973D9B">
        <w:t>.</w:t>
      </w:r>
    </w:p>
    <w:p w14:paraId="329D4F6B" w14:textId="77777777" w:rsidR="005927CA" w:rsidRPr="00805A37" w:rsidRDefault="005927CA" w:rsidP="005927CA">
      <w:pPr>
        <w:pStyle w:val="ListParagraph"/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jc w:val="both"/>
      </w:pPr>
    </w:p>
    <w:p w14:paraId="57FC80BB" w14:textId="452A2A4F" w:rsidR="005927CA" w:rsidRDefault="005927CA" w:rsidP="00775B9B">
      <w:pPr>
        <w:pStyle w:val="ListParagraph"/>
        <w:numPr>
          <w:ilvl w:val="0"/>
          <w:numId w:val="3"/>
        </w:numPr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jc w:val="both"/>
      </w:pPr>
      <w:r w:rsidRPr="00E14757">
        <w:t xml:space="preserve">Ielu </w:t>
      </w:r>
      <w:r w:rsidR="009D0F62" w:rsidRPr="00E14757">
        <w:t xml:space="preserve">ikdienas </w:t>
      </w:r>
      <w:r w:rsidRPr="00E14757">
        <w:t xml:space="preserve">uzturēšanas klases noteiktas </w:t>
      </w:r>
      <w:r w:rsidR="000D2D2C" w:rsidRPr="00E14757">
        <w:t xml:space="preserve">šo </w:t>
      </w:r>
      <w:r w:rsidR="00D22331">
        <w:t>noteikumu l.</w:t>
      </w:r>
      <w:r w:rsidR="00C21ABC">
        <w:t> </w:t>
      </w:r>
      <w:r w:rsidR="00775B9B" w:rsidRPr="00E14757">
        <w:t>p</w:t>
      </w:r>
      <w:r w:rsidRPr="00E14757">
        <w:t>ielikumā</w:t>
      </w:r>
      <w:r w:rsidR="00775B9B" w:rsidRPr="00E14757">
        <w:t xml:space="preserve"> </w:t>
      </w:r>
      <w:r w:rsidR="00775B9B" w:rsidRPr="00E14757">
        <w:rPr>
          <w:bCs/>
          <w:lang w:eastAsia="lv-LV"/>
        </w:rPr>
        <w:t>„</w:t>
      </w:r>
      <w:r w:rsidR="00775B9B" w:rsidRPr="00E14757">
        <w:t xml:space="preserve">Jelgavas </w:t>
      </w:r>
      <w:proofErr w:type="spellStart"/>
      <w:r w:rsidR="0042676F">
        <w:t>valsts</w:t>
      </w:r>
      <w:r w:rsidR="00775B9B" w:rsidRPr="00E14757">
        <w:t>pilsētas</w:t>
      </w:r>
      <w:proofErr w:type="spellEnd"/>
      <w:r w:rsidR="00775B9B" w:rsidRPr="00E14757">
        <w:t xml:space="preserve"> ielu un to posmu klasifikācija pēc </w:t>
      </w:r>
      <w:r w:rsidR="0042676F">
        <w:t xml:space="preserve">ikdienas </w:t>
      </w:r>
      <w:r w:rsidR="00775B9B" w:rsidRPr="00E14757">
        <w:t>uzturēšanas klases”</w:t>
      </w:r>
      <w:r w:rsidRPr="00E14757">
        <w:t>.</w:t>
      </w:r>
      <w:r w:rsidR="00BC364C">
        <w:t xml:space="preserve"> </w:t>
      </w:r>
    </w:p>
    <w:p w14:paraId="0CE35D01" w14:textId="77777777" w:rsidR="00D32E36" w:rsidRPr="00000290" w:rsidRDefault="00D32E36" w:rsidP="005927CA">
      <w:pPr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</w:pPr>
    </w:p>
    <w:p w14:paraId="0973A564" w14:textId="77777777" w:rsidR="00D32E36" w:rsidRDefault="00D32E36" w:rsidP="00945A8A">
      <w:pPr>
        <w:pStyle w:val="ListParagraph"/>
        <w:numPr>
          <w:ilvl w:val="0"/>
          <w:numId w:val="3"/>
        </w:numPr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jc w:val="both"/>
      </w:pPr>
      <w:r w:rsidRPr="00384636">
        <w:t xml:space="preserve">Lai nodrošinātu netraucētu transportlīdzekļu satiksmi </w:t>
      </w:r>
      <w:r w:rsidR="0079501F">
        <w:t>uz</w:t>
      </w:r>
      <w:r w:rsidRPr="00384636">
        <w:t xml:space="preserve"> iel</w:t>
      </w:r>
      <w:r w:rsidR="00214DB0">
        <w:t>ām</w:t>
      </w:r>
      <w:r w:rsidRPr="0096509F">
        <w:t>,</w:t>
      </w:r>
      <w:r w:rsidRPr="00384636">
        <w:t xml:space="preserve"> </w:t>
      </w:r>
      <w:r>
        <w:t>JV</w:t>
      </w:r>
      <w:r w:rsidRPr="00384636">
        <w:t xml:space="preserve">PI </w:t>
      </w:r>
      <w:r w:rsidR="00605162" w:rsidRPr="00000290">
        <w:rPr>
          <w:bCs/>
          <w:lang w:eastAsia="lv-LV"/>
        </w:rPr>
        <w:t>„</w:t>
      </w:r>
      <w:r w:rsidRPr="00384636">
        <w:t xml:space="preserve">Pilsētsaimniecība” organizē ielu uzturēšanu, ievērojot prasības un darbu izpildes termiņus, kas attiecīgajai ielu </w:t>
      </w:r>
      <w:r w:rsidR="00B5370D">
        <w:t xml:space="preserve">ikdienas </w:t>
      </w:r>
      <w:r w:rsidRPr="00384636">
        <w:t>uzturēšanas klasei noteikti saskaņā ar</w:t>
      </w:r>
      <w:r w:rsidR="000D2D2C">
        <w:t xml:space="preserve"> šo</w:t>
      </w:r>
      <w:r w:rsidRPr="00384636">
        <w:t xml:space="preserve"> noteikumu</w:t>
      </w:r>
      <w:r w:rsidR="00945A8A">
        <w:t xml:space="preserve"> 2</w:t>
      </w:r>
      <w:r w:rsidR="0079501F">
        <w:t>. </w:t>
      </w:r>
      <w:r w:rsidR="00945A8A">
        <w:t>p</w:t>
      </w:r>
      <w:r w:rsidRPr="00384636">
        <w:t>ielikumu</w:t>
      </w:r>
      <w:r w:rsidR="00945A8A">
        <w:t xml:space="preserve"> </w:t>
      </w:r>
      <w:r w:rsidR="00605162" w:rsidRPr="00000290">
        <w:rPr>
          <w:bCs/>
          <w:lang w:eastAsia="lv-LV"/>
        </w:rPr>
        <w:t>„</w:t>
      </w:r>
      <w:r w:rsidR="00945A8A" w:rsidRPr="00945A8A">
        <w:t>Ielu segumu un nomaļu uzturēšanas prasību izpildes laiks</w:t>
      </w:r>
      <w:r w:rsidR="00945A8A">
        <w:t xml:space="preserve">”, 3.pielikumu </w:t>
      </w:r>
      <w:r w:rsidR="00605162" w:rsidRPr="00000290">
        <w:rPr>
          <w:bCs/>
          <w:lang w:eastAsia="lv-LV"/>
        </w:rPr>
        <w:t>„</w:t>
      </w:r>
      <w:r w:rsidR="00945A8A" w:rsidRPr="00945A8A">
        <w:t>Ielu konstrukcijas un ielu kompleksā ietilpstošu būvju uzturēšanas prasību izpildes laiks</w:t>
      </w:r>
      <w:r w:rsidR="00945A8A">
        <w:t xml:space="preserve">” un 4.pielikumu </w:t>
      </w:r>
      <w:r w:rsidR="00605162" w:rsidRPr="00000290">
        <w:rPr>
          <w:bCs/>
          <w:lang w:eastAsia="lv-LV"/>
        </w:rPr>
        <w:t>„</w:t>
      </w:r>
      <w:r w:rsidR="00945A8A" w:rsidRPr="00945A8A">
        <w:t>Ielu uzturēšanas prasību izpildes laiks ziemas sezonā</w:t>
      </w:r>
      <w:r w:rsidR="00945A8A">
        <w:t>”</w:t>
      </w:r>
      <w:r w:rsidRPr="00384636">
        <w:t>.</w:t>
      </w:r>
    </w:p>
    <w:p w14:paraId="349C9F62" w14:textId="77777777" w:rsidR="00D32E36" w:rsidRPr="00384636" w:rsidRDefault="00D32E36" w:rsidP="00BB3F23">
      <w:pPr>
        <w:pStyle w:val="ListParagraph"/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ind w:left="360"/>
        <w:jc w:val="both"/>
      </w:pPr>
    </w:p>
    <w:p w14:paraId="779B32F6" w14:textId="77777777" w:rsidR="00D32E36" w:rsidRDefault="004B3ACA">
      <w:pPr>
        <w:pStyle w:val="Default"/>
        <w:numPr>
          <w:ilvl w:val="0"/>
          <w:numId w:val="3"/>
        </w:numPr>
        <w:jc w:val="both"/>
      </w:pPr>
      <w:r w:rsidRPr="0079501F">
        <w:t xml:space="preserve">Ārkārtējo laikapstākļu laikā veiktajām ielu ikdienas uzturēšanas darbībām ir pieļaujamas atkāpes no noteiktās ielu </w:t>
      </w:r>
      <w:r w:rsidR="00B5370D">
        <w:t xml:space="preserve">ikdienas </w:t>
      </w:r>
      <w:r w:rsidRPr="0079501F">
        <w:t>uzturēšanas klases prasībām.</w:t>
      </w:r>
    </w:p>
    <w:p w14:paraId="17FF08B2" w14:textId="77777777" w:rsidR="0096509F" w:rsidRDefault="0096509F" w:rsidP="005927CA">
      <w:pPr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jc w:val="both"/>
      </w:pPr>
    </w:p>
    <w:p w14:paraId="6BBC3C9B" w14:textId="71EE21E4" w:rsidR="006466D7" w:rsidRPr="00D15072" w:rsidRDefault="004C179B" w:rsidP="00D15072">
      <w:pPr>
        <w:pStyle w:val="ListParagraph"/>
        <w:numPr>
          <w:ilvl w:val="0"/>
          <w:numId w:val="3"/>
        </w:numPr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jc w:val="both"/>
      </w:pPr>
      <w:r w:rsidRPr="0070412A">
        <w:t xml:space="preserve">Ielas </w:t>
      </w:r>
      <w:r w:rsidR="00B5370D">
        <w:t xml:space="preserve">ikdienas </w:t>
      </w:r>
      <w:r w:rsidRPr="0070412A">
        <w:t>uzturēšana</w:t>
      </w:r>
      <w:r w:rsidR="00B21736" w:rsidRPr="0070412A">
        <w:t>s klasi nepiemēro uz laiku,</w:t>
      </w:r>
      <w:r w:rsidR="00CE5417">
        <w:t xml:space="preserve"> </w:t>
      </w:r>
      <w:r w:rsidR="00262F83">
        <w:t>kad</w:t>
      </w:r>
      <w:r w:rsidR="00B21736" w:rsidRPr="0070412A">
        <w:t xml:space="preserve"> i</w:t>
      </w:r>
      <w:r w:rsidR="0088210E" w:rsidRPr="0070412A">
        <w:t>elā vai tā</w:t>
      </w:r>
      <w:r w:rsidR="00E5217E" w:rsidRPr="0070412A">
        <w:t>s posmā</w:t>
      </w:r>
      <w:r w:rsidR="00F5788C">
        <w:t xml:space="preserve"> </w:t>
      </w:r>
      <w:r w:rsidRPr="0070412A">
        <w:t>tiek veikt</w:t>
      </w:r>
      <w:r w:rsidR="006109CE">
        <w:t>i</w:t>
      </w:r>
      <w:r w:rsidRPr="0070412A">
        <w:t xml:space="preserve"> </w:t>
      </w:r>
      <w:r w:rsidR="006109CE">
        <w:t>būvdarbi</w:t>
      </w:r>
      <w:r w:rsidR="00F5788C">
        <w:t>.</w:t>
      </w:r>
      <w:r w:rsidR="00410536" w:rsidRPr="00764F24">
        <w:rPr>
          <w:i/>
          <w:iCs/>
          <w:highlight w:val="yellow"/>
        </w:rPr>
        <w:t xml:space="preserve"> </w:t>
      </w:r>
    </w:p>
    <w:p w14:paraId="5797203D" w14:textId="77777777" w:rsidR="00D15072" w:rsidRDefault="00D15072" w:rsidP="00D15072">
      <w:pPr>
        <w:pStyle w:val="ListParagraph"/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ind w:left="360"/>
        <w:jc w:val="both"/>
      </w:pPr>
    </w:p>
    <w:p w14:paraId="2F6DF847" w14:textId="77777777" w:rsidR="00254FA9" w:rsidRPr="0096509F" w:rsidRDefault="003A6543" w:rsidP="00743322">
      <w:pPr>
        <w:pStyle w:val="ListParagraph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3969"/>
          <w:tab w:val="left" w:pos="4111"/>
          <w:tab w:val="left" w:pos="4253"/>
        </w:tabs>
        <w:jc w:val="both"/>
      </w:pPr>
      <w:r w:rsidRPr="0096509F">
        <w:t xml:space="preserve">JVPI </w:t>
      </w:r>
      <w:r w:rsidR="00605162" w:rsidRPr="00000290">
        <w:rPr>
          <w:bCs/>
          <w:lang w:eastAsia="lv-LV"/>
        </w:rPr>
        <w:t>„</w:t>
      </w:r>
      <w:r w:rsidRPr="0096509F">
        <w:t xml:space="preserve">Pilsētsaimniecība” nodrošina ielu </w:t>
      </w:r>
      <w:r w:rsidR="00B5370D">
        <w:t xml:space="preserve">ikdienas </w:t>
      </w:r>
      <w:r w:rsidRPr="0096509F">
        <w:t>uzturēšanas prasību izpildes kontroli</w:t>
      </w:r>
      <w:r w:rsidR="00254FA9" w:rsidRPr="0096509F">
        <w:t>:</w:t>
      </w:r>
    </w:p>
    <w:p w14:paraId="28DA79E9" w14:textId="1FE7E88A" w:rsidR="00254FA9" w:rsidRPr="0096509F" w:rsidRDefault="00743322" w:rsidP="00743322">
      <w:pPr>
        <w:pStyle w:val="ListParagraph"/>
        <w:numPr>
          <w:ilvl w:val="1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4253"/>
        </w:tabs>
        <w:jc w:val="both"/>
      </w:pPr>
      <w:r w:rsidRPr="0096509F">
        <w:t>u</w:t>
      </w:r>
      <w:r w:rsidR="00254FA9" w:rsidRPr="0096509F">
        <w:t xml:space="preserve">z A uzturēšanas klases ielām – ne retāk kā reizi </w:t>
      </w:r>
      <w:r w:rsidR="0012621C" w:rsidRPr="0096509F">
        <w:t>divās nedēļ</w:t>
      </w:r>
      <w:r w:rsidR="004E1D32">
        <w:t>ā</w:t>
      </w:r>
      <w:r w:rsidR="0012621C" w:rsidRPr="0096509F">
        <w:t>s</w:t>
      </w:r>
      <w:r w:rsidR="00254FA9" w:rsidRPr="0096509F">
        <w:t>;</w:t>
      </w:r>
    </w:p>
    <w:p w14:paraId="6083A95F" w14:textId="3FDEE069" w:rsidR="00254FA9" w:rsidRPr="0096509F" w:rsidRDefault="00743322" w:rsidP="00743322">
      <w:pPr>
        <w:pStyle w:val="ListParagraph"/>
        <w:numPr>
          <w:ilvl w:val="1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4253"/>
        </w:tabs>
        <w:jc w:val="both"/>
      </w:pPr>
      <w:r w:rsidRPr="0096509F">
        <w:t>u</w:t>
      </w:r>
      <w:r w:rsidR="00254FA9" w:rsidRPr="0096509F">
        <w:t>z B uzturēšanas klases ielām</w:t>
      </w:r>
      <w:r w:rsidR="0042676F" w:rsidRPr="0096509F">
        <w:t>–</w:t>
      </w:r>
      <w:r w:rsidR="0042676F">
        <w:t xml:space="preserve"> </w:t>
      </w:r>
      <w:r w:rsidR="0012621C" w:rsidRPr="0096509F">
        <w:t>ne retāk kā reizi mēnesī;</w:t>
      </w:r>
    </w:p>
    <w:p w14:paraId="36059786" w14:textId="77777777" w:rsidR="00254FA9" w:rsidRPr="0096509F" w:rsidRDefault="00743322" w:rsidP="00743322">
      <w:pPr>
        <w:pStyle w:val="ListParagraph"/>
        <w:numPr>
          <w:ilvl w:val="1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4253"/>
        </w:tabs>
        <w:jc w:val="both"/>
      </w:pPr>
      <w:r w:rsidRPr="0096509F">
        <w:t>u</w:t>
      </w:r>
      <w:r w:rsidR="00254FA9" w:rsidRPr="0096509F">
        <w:t xml:space="preserve">z C uzturēšanas klases ielām – </w:t>
      </w:r>
      <w:r w:rsidR="0012621C" w:rsidRPr="0096509F">
        <w:t>ne retāk kā reizi divos mēnešos;</w:t>
      </w:r>
    </w:p>
    <w:p w14:paraId="0F92CCBE" w14:textId="6050FF42" w:rsidR="003A6543" w:rsidRDefault="00743322" w:rsidP="00743322">
      <w:pPr>
        <w:pStyle w:val="ListParagraph"/>
        <w:numPr>
          <w:ilvl w:val="1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4253"/>
        </w:tabs>
        <w:jc w:val="both"/>
      </w:pPr>
      <w:r w:rsidRPr="0096509F">
        <w:t>u</w:t>
      </w:r>
      <w:r w:rsidR="00254FA9" w:rsidRPr="0096509F">
        <w:t>z D uzturēšanas klases ielām</w:t>
      </w:r>
      <w:r w:rsidR="0042676F">
        <w:t xml:space="preserve"> </w:t>
      </w:r>
      <w:r w:rsidR="0042676F" w:rsidRPr="0096509F">
        <w:t>–</w:t>
      </w:r>
      <w:r w:rsidR="00254FA9" w:rsidRPr="0096509F">
        <w:t xml:space="preserve"> </w:t>
      </w:r>
      <w:r w:rsidR="0012621C" w:rsidRPr="0096509F">
        <w:t>ne retāk kā reizi ceturksnī;</w:t>
      </w:r>
    </w:p>
    <w:p w14:paraId="0DC55F6E" w14:textId="77777777" w:rsidR="00201B77" w:rsidRDefault="00B5370D" w:rsidP="00743322">
      <w:pPr>
        <w:pStyle w:val="ListParagraph"/>
        <w:numPr>
          <w:ilvl w:val="1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4253"/>
        </w:tabs>
        <w:jc w:val="both"/>
      </w:pPr>
      <w:r>
        <w:lastRenderedPageBreak/>
        <w:t>t</w:t>
      </w:r>
      <w:r w:rsidR="00201B77" w:rsidRPr="00B5370D">
        <w:t>ilt</w:t>
      </w:r>
      <w:r w:rsidR="00B23E88">
        <w:t>u</w:t>
      </w:r>
      <w:r w:rsidR="00201B77" w:rsidRPr="00B5370D">
        <w:t xml:space="preserve">, </w:t>
      </w:r>
      <w:r w:rsidR="004A191F" w:rsidRPr="00B5370D">
        <w:t>pārvad</w:t>
      </w:r>
      <w:r w:rsidR="00B23E88">
        <w:t>u</w:t>
      </w:r>
      <w:r w:rsidR="00201B77" w:rsidRPr="00B5370D">
        <w:t xml:space="preserve"> un tuneļ</w:t>
      </w:r>
      <w:r w:rsidR="00262F83">
        <w:t>u</w:t>
      </w:r>
      <w:r w:rsidR="004A191F" w:rsidRPr="00B5370D">
        <w:t xml:space="preserve"> konstrukcij</w:t>
      </w:r>
      <w:r w:rsidR="00262F83">
        <w:t>ām</w:t>
      </w:r>
      <w:r w:rsidR="00201B77" w:rsidRPr="00B5370D">
        <w:t xml:space="preserve"> – ne retāk kā </w:t>
      </w:r>
      <w:r w:rsidR="00AA6D6C" w:rsidRPr="00B5370D">
        <w:t>reizi ceturksnī.</w:t>
      </w:r>
    </w:p>
    <w:p w14:paraId="67EAC099" w14:textId="77777777" w:rsidR="00B5370D" w:rsidRPr="00B5370D" w:rsidRDefault="00B5370D" w:rsidP="00B5370D">
      <w:pPr>
        <w:pStyle w:val="ListParagraph"/>
        <w:tabs>
          <w:tab w:val="left" w:pos="426"/>
          <w:tab w:val="left" w:pos="567"/>
          <w:tab w:val="left" w:pos="993"/>
          <w:tab w:val="left" w:pos="1418"/>
          <w:tab w:val="left" w:pos="4253"/>
        </w:tabs>
        <w:jc w:val="both"/>
      </w:pPr>
    </w:p>
    <w:p w14:paraId="33EB8BEB" w14:textId="75146051" w:rsidR="00AA6D6C" w:rsidRDefault="00AA6D6C" w:rsidP="00AA6D6C">
      <w:pPr>
        <w:pStyle w:val="ListParagraph"/>
        <w:numPr>
          <w:ilvl w:val="0"/>
          <w:numId w:val="3"/>
        </w:numPr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jc w:val="both"/>
      </w:pPr>
      <w:r w:rsidRPr="0070412A">
        <w:t xml:space="preserve">Ja ielu ikdienas uzturēšanai piešķirtais finansējums nav pietiekams, lai nodrošinātu ielu ikdienas uzturēšanas klasei atbilstošo uzturēšanas prasību izpildi, </w:t>
      </w:r>
      <w:r w:rsidRPr="00EB5095">
        <w:rPr>
          <w:bCs/>
          <w:lang w:eastAsia="lv-LV"/>
        </w:rPr>
        <w:t>J</w:t>
      </w:r>
      <w:r>
        <w:rPr>
          <w:bCs/>
          <w:lang w:eastAsia="lv-LV"/>
        </w:rPr>
        <w:t>V</w:t>
      </w:r>
      <w:r w:rsidRPr="00EB5095">
        <w:rPr>
          <w:bCs/>
          <w:lang w:eastAsia="lv-LV"/>
        </w:rPr>
        <w:t xml:space="preserve">PI „Pilsētsaimniecība” </w:t>
      </w:r>
      <w:r>
        <w:t xml:space="preserve">iesniedz </w:t>
      </w:r>
      <w:r w:rsidR="00262F83">
        <w:t xml:space="preserve">ziņojumu </w:t>
      </w:r>
      <w:r w:rsidR="004642B3" w:rsidRPr="004642B3">
        <w:t xml:space="preserve">Jelgavas </w:t>
      </w:r>
      <w:proofErr w:type="spellStart"/>
      <w:r w:rsidR="004642B3" w:rsidRPr="004642B3">
        <w:t>valstspilsētas</w:t>
      </w:r>
      <w:proofErr w:type="spellEnd"/>
      <w:r w:rsidR="004642B3">
        <w:t xml:space="preserve"> </w:t>
      </w:r>
      <w:r>
        <w:t>domei</w:t>
      </w:r>
      <w:r w:rsidRPr="0070412A">
        <w:t>, kurā norād</w:t>
      </w:r>
      <w:r>
        <w:t>a</w:t>
      </w:r>
      <w:r w:rsidRPr="0070412A">
        <w:t>:</w:t>
      </w:r>
    </w:p>
    <w:p w14:paraId="6E638425" w14:textId="1ED0CA0E" w:rsidR="00AA6D6C" w:rsidRPr="00335771" w:rsidRDefault="00AA6D6C" w:rsidP="00AA6D6C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 w:rsidRPr="00335771">
        <w:t xml:space="preserve">noteikumos noteikto </w:t>
      </w:r>
      <w:r w:rsidR="00262F83" w:rsidRPr="00335771">
        <w:t>kopēj</w:t>
      </w:r>
      <w:r w:rsidR="00262F83">
        <w:t>o</w:t>
      </w:r>
      <w:r w:rsidR="00262F83" w:rsidRPr="00335771">
        <w:t xml:space="preserve"> </w:t>
      </w:r>
      <w:r w:rsidRPr="00335771">
        <w:t>prasību izpildei nepieciešam</w:t>
      </w:r>
      <w:r w:rsidR="00262F83">
        <w:t>ā</w:t>
      </w:r>
      <w:r w:rsidRPr="00335771">
        <w:t xml:space="preserve"> finansējum</w:t>
      </w:r>
      <w:r w:rsidR="009D0F62">
        <w:t>a apmēru</w:t>
      </w:r>
      <w:r w:rsidRPr="00335771">
        <w:t>;</w:t>
      </w:r>
    </w:p>
    <w:p w14:paraId="7AD16E1B" w14:textId="77777777" w:rsidR="00AA6D6C" w:rsidRPr="00335771" w:rsidRDefault="00AA6D6C" w:rsidP="00AA6D6C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 w:rsidRPr="00335771">
        <w:t>pamatojum</w:t>
      </w:r>
      <w:r w:rsidR="009D0F62">
        <w:t>u papildu finansējuma piešķiršanai ielu ikdienas uzturēšanai</w:t>
      </w:r>
      <w:r w:rsidRPr="00335771">
        <w:t xml:space="preserve"> </w:t>
      </w:r>
      <w:r w:rsidR="009D0F62">
        <w:t>atbilstoši</w:t>
      </w:r>
      <w:r w:rsidR="009D0F62" w:rsidRPr="00335771">
        <w:t xml:space="preserve"> </w:t>
      </w:r>
      <w:r w:rsidR="009D0F62">
        <w:t>ielu ikdienas uzturēšanas klasēm</w:t>
      </w:r>
      <w:r w:rsidRPr="00335771">
        <w:t>;</w:t>
      </w:r>
    </w:p>
    <w:p w14:paraId="4F7A0CF3" w14:textId="77777777" w:rsidR="00AA6D6C" w:rsidRDefault="009D0F62" w:rsidP="00AA6D6C">
      <w:pPr>
        <w:pStyle w:val="ListParagraph"/>
        <w:numPr>
          <w:ilvl w:val="1"/>
          <w:numId w:val="3"/>
        </w:numPr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ind w:hanging="578"/>
        <w:jc w:val="both"/>
      </w:pPr>
      <w:r>
        <w:t xml:space="preserve">pēc nepieciešamības </w:t>
      </w:r>
      <w:r w:rsidR="00AA6D6C" w:rsidRPr="00335771">
        <w:t>sarakst</w:t>
      </w:r>
      <w:r w:rsidR="00262F83">
        <w:t>u</w:t>
      </w:r>
      <w:r w:rsidR="00AA6D6C" w:rsidRPr="00335771">
        <w:t xml:space="preserve"> ar ielām vai to posmiem, kuriem samazināma ielu ikdienas uzturēšanas klase.</w:t>
      </w:r>
    </w:p>
    <w:p w14:paraId="184FABF5" w14:textId="77777777" w:rsidR="00AA6D6C" w:rsidRPr="0070412A" w:rsidRDefault="00AA6D6C" w:rsidP="00AA6D6C">
      <w:pPr>
        <w:pStyle w:val="ListParagraph"/>
        <w:tabs>
          <w:tab w:val="left" w:pos="993"/>
          <w:tab w:val="left" w:pos="3686"/>
          <w:tab w:val="left" w:pos="3828"/>
          <w:tab w:val="left" w:pos="3969"/>
          <w:tab w:val="left" w:pos="4111"/>
          <w:tab w:val="left" w:pos="4253"/>
        </w:tabs>
        <w:jc w:val="both"/>
      </w:pPr>
    </w:p>
    <w:p w14:paraId="43849C23" w14:textId="3AB358C7" w:rsidR="00AA6D6C" w:rsidRDefault="004642B3" w:rsidP="00962459">
      <w:pPr>
        <w:pStyle w:val="ListParagraph"/>
        <w:numPr>
          <w:ilvl w:val="0"/>
          <w:numId w:val="3"/>
        </w:numPr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="008D4509">
        <w:t>dome</w:t>
      </w:r>
      <w:r w:rsidR="00D76730" w:rsidRPr="00D76730">
        <w:t xml:space="preserve"> </w:t>
      </w:r>
      <w:r w:rsidR="00D76730" w:rsidRPr="0070412A">
        <w:t xml:space="preserve">var </w:t>
      </w:r>
      <w:r w:rsidR="00D76730">
        <w:t xml:space="preserve">grozīt </w:t>
      </w:r>
      <w:r w:rsidR="00D76730" w:rsidRPr="0070412A">
        <w:t xml:space="preserve">ielas vai tā posma </w:t>
      </w:r>
      <w:r w:rsidR="00D76730">
        <w:t xml:space="preserve">ikdienas </w:t>
      </w:r>
      <w:r w:rsidR="00D76730" w:rsidRPr="0070412A">
        <w:t>uzturēšanas klasi</w:t>
      </w:r>
      <w:r w:rsidR="00AA6D6C" w:rsidRPr="0070412A">
        <w:t>, pamatojoties uz noteikumu 1</w:t>
      </w:r>
      <w:r w:rsidR="00B5370D">
        <w:t>3</w:t>
      </w:r>
      <w:r w:rsidR="00AA6D6C" w:rsidRPr="0070412A">
        <w:t xml:space="preserve">. punktā minēto </w:t>
      </w:r>
      <w:r w:rsidR="00B5370D">
        <w:t>ziņoju</w:t>
      </w:r>
      <w:r w:rsidR="00AA6D6C" w:rsidRPr="0070412A">
        <w:t>mu</w:t>
      </w:r>
      <w:r w:rsidR="00D76730">
        <w:t>.</w:t>
      </w:r>
      <w:r w:rsidR="00AA6D6C" w:rsidRPr="0070412A">
        <w:t xml:space="preserve"> </w:t>
      </w:r>
    </w:p>
    <w:p w14:paraId="4722EC6F" w14:textId="77777777" w:rsidR="0006781A" w:rsidRDefault="0006781A" w:rsidP="0006781A">
      <w:pPr>
        <w:pStyle w:val="ListParagraph"/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ind w:left="360"/>
        <w:jc w:val="both"/>
      </w:pPr>
    </w:p>
    <w:p w14:paraId="2E4D8FE2" w14:textId="70959CB4" w:rsidR="0006781A" w:rsidRDefault="0006781A" w:rsidP="00962459">
      <w:pPr>
        <w:pStyle w:val="ListParagraph"/>
        <w:numPr>
          <w:ilvl w:val="0"/>
          <w:numId w:val="3"/>
        </w:numPr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jc w:val="both"/>
      </w:pPr>
      <w:r w:rsidRPr="00000290">
        <w:t>Ielas lietošanu uz laiku var aizliegt vai ierobežot</w:t>
      </w:r>
      <w:r w:rsidRPr="00033D66">
        <w:rPr>
          <w:rFonts w:ascii="Arial" w:hAnsi="Arial" w:cs="Arial"/>
        </w:rPr>
        <w:t xml:space="preserve"> </w:t>
      </w:r>
      <w:r w:rsidRPr="00A92096">
        <w:t xml:space="preserve">klimatisko apstākļu dēļ, kā arī citos gadījumos, kad </w:t>
      </w:r>
      <w:r>
        <w:t>ielas</w:t>
      </w:r>
      <w:r w:rsidRPr="00000290">
        <w:t xml:space="preserve"> stāvoklis ir transportlīdzekļu satiksmei bīstams vai ielas</w:t>
      </w:r>
      <w:r>
        <w:t xml:space="preserve"> </w:t>
      </w:r>
      <w:r w:rsidRPr="00000290">
        <w:t>konstrukcij</w:t>
      </w:r>
      <w:r>
        <w:t>u</w:t>
      </w:r>
      <w:r w:rsidRPr="00000290">
        <w:t xml:space="preserve"> apdraudošs.</w:t>
      </w:r>
    </w:p>
    <w:p w14:paraId="09D7958F" w14:textId="77777777" w:rsidR="003A6543" w:rsidRPr="0006781A" w:rsidRDefault="003A6543" w:rsidP="0006781A">
      <w:pPr>
        <w:rPr>
          <w:rFonts w:eastAsia="Calibri"/>
        </w:rPr>
      </w:pPr>
    </w:p>
    <w:p w14:paraId="2E913550" w14:textId="0138F539" w:rsidR="0091382D" w:rsidRDefault="00033D66" w:rsidP="0091382D">
      <w:pPr>
        <w:pStyle w:val="Default"/>
        <w:ind w:left="48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D15072">
        <w:rPr>
          <w:b/>
          <w:bCs/>
          <w:sz w:val="23"/>
          <w:szCs w:val="23"/>
        </w:rPr>
        <w:t>II</w:t>
      </w:r>
      <w:r w:rsidR="002C2E4F">
        <w:rPr>
          <w:b/>
          <w:bCs/>
          <w:sz w:val="23"/>
          <w:szCs w:val="23"/>
        </w:rPr>
        <w:t xml:space="preserve">. </w:t>
      </w:r>
      <w:r w:rsidR="0091382D">
        <w:rPr>
          <w:b/>
          <w:bCs/>
          <w:sz w:val="23"/>
          <w:szCs w:val="23"/>
        </w:rPr>
        <w:t>Noslēguma jautājum</w:t>
      </w:r>
      <w:r w:rsidR="004F4920">
        <w:rPr>
          <w:b/>
          <w:bCs/>
          <w:sz w:val="23"/>
          <w:szCs w:val="23"/>
        </w:rPr>
        <w:t>i</w:t>
      </w:r>
    </w:p>
    <w:p w14:paraId="13B717E8" w14:textId="77777777" w:rsidR="00C4594F" w:rsidRDefault="00C4594F" w:rsidP="0091382D">
      <w:pPr>
        <w:pStyle w:val="Default"/>
        <w:ind w:left="480"/>
        <w:jc w:val="center"/>
        <w:rPr>
          <w:sz w:val="23"/>
          <w:szCs w:val="23"/>
        </w:rPr>
      </w:pPr>
    </w:p>
    <w:p w14:paraId="721CCA96" w14:textId="77777777" w:rsidR="004C179B" w:rsidRDefault="004C179B" w:rsidP="00033D66">
      <w:pPr>
        <w:pStyle w:val="ListParagraph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3969"/>
          <w:tab w:val="left" w:pos="4111"/>
          <w:tab w:val="left" w:pos="4253"/>
        </w:tabs>
        <w:jc w:val="both"/>
      </w:pPr>
      <w:r w:rsidRPr="00D3560B">
        <w:t>Noteikumi stājas spēkā 202</w:t>
      </w:r>
      <w:r w:rsidR="0091382D" w:rsidRPr="00D3560B">
        <w:t>1</w:t>
      </w:r>
      <w:r w:rsidRPr="00D3560B">
        <w:t xml:space="preserve">.gada </w:t>
      </w:r>
      <w:r w:rsidR="0091382D" w:rsidRPr="00D3560B">
        <w:t>1</w:t>
      </w:r>
      <w:r w:rsidRPr="00D3560B">
        <w:t>.</w:t>
      </w:r>
      <w:r w:rsidR="00033D66" w:rsidRPr="00D3560B">
        <w:t>septembrī</w:t>
      </w:r>
      <w:r w:rsidR="0091382D" w:rsidRPr="00D3560B">
        <w:t>.</w:t>
      </w:r>
    </w:p>
    <w:p w14:paraId="7D272886" w14:textId="379D8193" w:rsidR="004F4920" w:rsidRPr="00D3560B" w:rsidRDefault="00962459" w:rsidP="004F4920">
      <w:pPr>
        <w:pStyle w:val="ListParagraph"/>
        <w:numPr>
          <w:ilvl w:val="0"/>
          <w:numId w:val="3"/>
        </w:numPr>
        <w:tabs>
          <w:tab w:val="left" w:pos="426"/>
          <w:tab w:val="left" w:pos="567"/>
          <w:tab w:val="left" w:pos="3828"/>
          <w:tab w:val="left" w:pos="3969"/>
          <w:tab w:val="left" w:pos="4111"/>
          <w:tab w:val="left" w:pos="4253"/>
        </w:tabs>
        <w:jc w:val="both"/>
      </w:pPr>
      <w:r w:rsidRPr="008F7E1B">
        <w:t xml:space="preserve">JVPI </w:t>
      </w:r>
      <w:r w:rsidRPr="00000290">
        <w:rPr>
          <w:bCs/>
          <w:lang w:eastAsia="lv-LV"/>
        </w:rPr>
        <w:t>„</w:t>
      </w:r>
      <w:r w:rsidRPr="008F7E1B">
        <w:t>Pilsētsaimniecība”</w:t>
      </w:r>
      <w:r>
        <w:t xml:space="preserve"> n</w:t>
      </w:r>
      <w:r w:rsidR="004F4920">
        <w:t xml:space="preserve">oteikumus publicē </w:t>
      </w:r>
      <w:r w:rsidR="004F4920" w:rsidRPr="008F7E1B">
        <w:t xml:space="preserve">tīmekļa vietnē </w:t>
      </w:r>
      <w:r w:rsidR="004F4920" w:rsidRPr="0096509F">
        <w:rPr>
          <w:rStyle w:val="Hyperlink"/>
          <w:color w:val="auto"/>
          <w:u w:val="none"/>
        </w:rPr>
        <w:t>www.pilsetsaimnieciba.lv</w:t>
      </w:r>
      <w:r w:rsidR="004F4920" w:rsidRPr="008F7E1B">
        <w:t>.</w:t>
      </w:r>
    </w:p>
    <w:p w14:paraId="5594DC3E" w14:textId="77777777" w:rsidR="00F243F6" w:rsidRPr="00033D66" w:rsidRDefault="00F243F6" w:rsidP="00033D66">
      <w:pPr>
        <w:tabs>
          <w:tab w:val="left" w:pos="426"/>
          <w:tab w:val="left" w:pos="567"/>
          <w:tab w:val="left" w:pos="709"/>
          <w:tab w:val="left" w:pos="3969"/>
          <w:tab w:val="left" w:pos="4111"/>
          <w:tab w:val="left" w:pos="4253"/>
        </w:tabs>
        <w:jc w:val="both"/>
      </w:pPr>
    </w:p>
    <w:p w14:paraId="4AD22B30" w14:textId="77777777" w:rsidR="00432412" w:rsidRDefault="00432412" w:rsidP="00F243F6">
      <w:pPr>
        <w:pStyle w:val="Default"/>
        <w:tabs>
          <w:tab w:val="left" w:pos="284"/>
        </w:tabs>
        <w:jc w:val="both"/>
        <w:rPr>
          <w:sz w:val="23"/>
          <w:szCs w:val="23"/>
        </w:rPr>
      </w:pPr>
    </w:p>
    <w:p w14:paraId="67B323C0" w14:textId="7EEA4307" w:rsidR="000A0940" w:rsidRPr="000657DA" w:rsidRDefault="000A0940" w:rsidP="000A0940">
      <w:pPr>
        <w:pStyle w:val="Default"/>
        <w:tabs>
          <w:tab w:val="left" w:pos="284"/>
        </w:tabs>
        <w:jc w:val="both"/>
      </w:pPr>
      <w:r w:rsidRPr="000657DA">
        <w:t>J</w:t>
      </w:r>
      <w:r w:rsidR="0006781A">
        <w:t xml:space="preserve">VPI </w:t>
      </w:r>
      <w:r w:rsidRPr="000657DA">
        <w:t>“Pilsētsaimniecība” vadītājs</w:t>
      </w:r>
      <w:r w:rsidRPr="000657DA">
        <w:tab/>
      </w:r>
      <w:r w:rsidRPr="000657DA">
        <w:tab/>
      </w:r>
      <w:r w:rsidRPr="000657DA">
        <w:tab/>
      </w:r>
      <w:r w:rsidRPr="000657DA">
        <w:tab/>
      </w:r>
      <w:r w:rsidRPr="000657DA">
        <w:tab/>
      </w:r>
      <w:r w:rsidRPr="000657DA">
        <w:tab/>
      </w:r>
      <w:r w:rsidRPr="000657DA">
        <w:tab/>
        <w:t>M.Mielavs</w:t>
      </w:r>
    </w:p>
    <w:sectPr w:rsidR="000A0940" w:rsidRPr="000657DA" w:rsidSect="001C074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62829" w16cex:dateUtc="2021-08-05T06:04:00Z"/>
  <w16cex:commentExtensible w16cex:durableId="24B6284C" w16cex:dateUtc="2021-08-05T06:05:00Z"/>
  <w16cex:commentExtensible w16cex:durableId="24B62869" w16cex:dateUtc="2021-08-05T06:05:00Z"/>
  <w16cex:commentExtensible w16cex:durableId="24B628C8" w16cex:dateUtc="2021-08-05T06:07:00Z"/>
  <w16cex:commentExtensible w16cex:durableId="24B62929" w16cex:dateUtc="2021-08-05T06:08:00Z"/>
  <w16cex:commentExtensible w16cex:durableId="24B6295C" w16cex:dateUtc="2021-08-05T06:09:00Z"/>
  <w16cex:commentExtensible w16cex:durableId="24B62B84" w16cex:dateUtc="2021-08-05T06:19:00Z"/>
  <w16cex:commentExtensible w16cex:durableId="24B62B79" w16cex:dateUtc="2021-08-05T06:18:00Z"/>
  <w16cex:commentExtensible w16cex:durableId="24B62B94" w16cex:dateUtc="2021-08-05T06:19:00Z"/>
  <w16cex:commentExtensible w16cex:durableId="24B62BB4" w16cex:dateUtc="2021-08-05T06:19:00Z"/>
  <w16cex:commentExtensible w16cex:durableId="24B62CAA" w16cex:dateUtc="2021-08-05T06:23:00Z"/>
  <w16cex:commentExtensible w16cex:durableId="24B62CB5" w16cex:dateUtc="2021-08-05T06:24:00Z"/>
  <w16cex:commentExtensible w16cex:durableId="24B62CFC" w16cex:dateUtc="2021-08-05T06:25:00Z"/>
  <w16cex:commentExtensible w16cex:durableId="24B62D16" w16cex:dateUtc="2021-08-05T06:25:00Z"/>
  <w16cex:commentExtensible w16cex:durableId="24B62D33" w16cex:dateUtc="2021-08-05T06:26:00Z"/>
  <w16cex:commentExtensible w16cex:durableId="24B62D59" w16cex:dateUtc="2021-08-05T0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F270AD" w16cid:durableId="24B627E0"/>
  <w16cid:commentId w16cid:paraId="5E6F5E15" w16cid:durableId="24B627E1"/>
  <w16cid:commentId w16cid:paraId="17D67168" w16cid:durableId="24B62829"/>
  <w16cid:commentId w16cid:paraId="71792398" w16cid:durableId="24B627E2"/>
  <w16cid:commentId w16cid:paraId="7449C263" w16cid:durableId="24B6284C"/>
  <w16cid:commentId w16cid:paraId="7658FE49" w16cid:durableId="24B627E3"/>
  <w16cid:commentId w16cid:paraId="7CB872FB" w16cid:durableId="24B62869"/>
  <w16cid:commentId w16cid:paraId="576AF48D" w16cid:durableId="24B627E4"/>
  <w16cid:commentId w16cid:paraId="48349881" w16cid:durableId="24B628C8"/>
  <w16cid:commentId w16cid:paraId="70E812E2" w16cid:durableId="24B627E5"/>
  <w16cid:commentId w16cid:paraId="45F57A43" w16cid:durableId="24B62929"/>
  <w16cid:commentId w16cid:paraId="001B1E36" w16cid:durableId="24B627E6"/>
  <w16cid:commentId w16cid:paraId="508A7CCC" w16cid:durableId="24B6295C"/>
  <w16cid:commentId w16cid:paraId="4F576180" w16cid:durableId="24B627E7"/>
  <w16cid:commentId w16cid:paraId="667DE6F1" w16cid:durableId="24B627E8"/>
  <w16cid:commentId w16cid:paraId="664438E6" w16cid:durableId="24B627E9"/>
  <w16cid:commentId w16cid:paraId="6247C1BE" w16cid:durableId="24B627EA"/>
  <w16cid:commentId w16cid:paraId="75E08F54" w16cid:durableId="24B627EB"/>
  <w16cid:commentId w16cid:paraId="4981F7DC" w16cid:durableId="24B62B84"/>
  <w16cid:commentId w16cid:paraId="42E78CA4" w16cid:durableId="24B627EC"/>
  <w16cid:commentId w16cid:paraId="0A1A72CA" w16cid:durableId="24B62B79"/>
  <w16cid:commentId w16cid:paraId="52D41384" w16cid:durableId="24B627ED"/>
  <w16cid:commentId w16cid:paraId="3DBE69E4" w16cid:durableId="24B62B94"/>
  <w16cid:commentId w16cid:paraId="480B449F" w16cid:durableId="24B627EE"/>
  <w16cid:commentId w16cid:paraId="5FD1ED32" w16cid:durableId="24B62BB4"/>
  <w16cid:commentId w16cid:paraId="6051CC4E" w16cid:durableId="24B627EF"/>
  <w16cid:commentId w16cid:paraId="4C97CC4D" w16cid:durableId="24B627F0"/>
  <w16cid:commentId w16cid:paraId="1ECB5988" w16cid:durableId="24B62CAA"/>
  <w16cid:commentId w16cid:paraId="735467D1" w16cid:durableId="24B627F1"/>
  <w16cid:commentId w16cid:paraId="749E2FCE" w16cid:durableId="24B62CB5"/>
  <w16cid:commentId w16cid:paraId="6699E8DB" w16cid:durableId="24B627F2"/>
  <w16cid:commentId w16cid:paraId="0A1AA835" w16cid:durableId="24B62CFC"/>
  <w16cid:commentId w16cid:paraId="081FB7E3" w16cid:durableId="24B627F3"/>
  <w16cid:commentId w16cid:paraId="2DDA3812" w16cid:durableId="24B62D16"/>
  <w16cid:commentId w16cid:paraId="43DE35CA" w16cid:durableId="24B627F4"/>
  <w16cid:commentId w16cid:paraId="0EC77691" w16cid:durableId="24B62D33"/>
  <w16cid:commentId w16cid:paraId="23203F17" w16cid:durableId="24B627F5"/>
  <w16cid:commentId w16cid:paraId="2B72EF2C" w16cid:durableId="24B62D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D175B" w14:textId="77777777" w:rsidR="00A67A6B" w:rsidRDefault="00A67A6B" w:rsidP="000531AD">
      <w:r>
        <w:separator/>
      </w:r>
    </w:p>
  </w:endnote>
  <w:endnote w:type="continuationSeparator" w:id="0">
    <w:p w14:paraId="77AB2F96" w14:textId="77777777" w:rsidR="00A67A6B" w:rsidRDefault="00A67A6B" w:rsidP="0005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7BD57" w14:textId="77777777" w:rsidR="00A67A6B" w:rsidRDefault="00A67A6B" w:rsidP="000531AD">
      <w:r>
        <w:separator/>
      </w:r>
    </w:p>
  </w:footnote>
  <w:footnote w:type="continuationSeparator" w:id="0">
    <w:p w14:paraId="59573A4A" w14:textId="77777777" w:rsidR="00A67A6B" w:rsidRDefault="00A67A6B" w:rsidP="0005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E4"/>
    <w:multiLevelType w:val="multilevel"/>
    <w:tmpl w:val="38047526"/>
    <w:lvl w:ilvl="0">
      <w:start w:val="3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2D733EE"/>
    <w:multiLevelType w:val="hybridMultilevel"/>
    <w:tmpl w:val="E81C1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633E"/>
    <w:multiLevelType w:val="multilevel"/>
    <w:tmpl w:val="23283974"/>
    <w:lvl w:ilvl="0">
      <w:start w:val="5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FE1629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>
    <w:nsid w:val="0B5976FE"/>
    <w:multiLevelType w:val="multilevel"/>
    <w:tmpl w:val="8CD40F24"/>
    <w:lvl w:ilvl="0">
      <w:start w:val="4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911D3A"/>
    <w:multiLevelType w:val="multilevel"/>
    <w:tmpl w:val="CC8A5ADE"/>
    <w:lvl w:ilvl="0">
      <w:start w:val="6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174E5B"/>
    <w:multiLevelType w:val="multilevel"/>
    <w:tmpl w:val="853CC92E"/>
    <w:lvl w:ilvl="0">
      <w:start w:val="6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ED11C7"/>
    <w:multiLevelType w:val="multilevel"/>
    <w:tmpl w:val="7C600036"/>
    <w:lvl w:ilvl="0">
      <w:start w:val="5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8CA0491"/>
    <w:multiLevelType w:val="multilevel"/>
    <w:tmpl w:val="C2C2305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163C67"/>
    <w:multiLevelType w:val="multilevel"/>
    <w:tmpl w:val="D1D43442"/>
    <w:lvl w:ilvl="0">
      <w:start w:val="6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0C3709A"/>
    <w:multiLevelType w:val="multilevel"/>
    <w:tmpl w:val="2B7ECC84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5201B5B"/>
    <w:multiLevelType w:val="multilevel"/>
    <w:tmpl w:val="4F8C3DDE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7E1CE6"/>
    <w:multiLevelType w:val="multilevel"/>
    <w:tmpl w:val="BD0023AE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8173B4"/>
    <w:multiLevelType w:val="multilevel"/>
    <w:tmpl w:val="214809B4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005E94"/>
    <w:multiLevelType w:val="multilevel"/>
    <w:tmpl w:val="997E1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9C9577F"/>
    <w:multiLevelType w:val="multilevel"/>
    <w:tmpl w:val="B47A51D0"/>
    <w:lvl w:ilvl="0">
      <w:start w:val="5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A126285"/>
    <w:multiLevelType w:val="multilevel"/>
    <w:tmpl w:val="CB5289F0"/>
    <w:lvl w:ilvl="0">
      <w:start w:val="5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A6B222A"/>
    <w:multiLevelType w:val="multilevel"/>
    <w:tmpl w:val="0C5438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D9C1F78"/>
    <w:multiLevelType w:val="multilevel"/>
    <w:tmpl w:val="079C66C2"/>
    <w:lvl w:ilvl="0">
      <w:start w:val="3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F604F6D"/>
    <w:multiLevelType w:val="multilevel"/>
    <w:tmpl w:val="B316D52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AB6C29"/>
    <w:multiLevelType w:val="multilevel"/>
    <w:tmpl w:val="722A46C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1E4F8E"/>
    <w:multiLevelType w:val="multilevel"/>
    <w:tmpl w:val="A784E872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8527256"/>
    <w:multiLevelType w:val="multilevel"/>
    <w:tmpl w:val="2E7E0C9A"/>
    <w:lvl w:ilvl="0">
      <w:start w:val="6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DF473A1"/>
    <w:multiLevelType w:val="multilevel"/>
    <w:tmpl w:val="8C4E066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F030BF3"/>
    <w:multiLevelType w:val="multilevel"/>
    <w:tmpl w:val="199E2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5">
    <w:nsid w:val="6F4C7974"/>
    <w:multiLevelType w:val="multilevel"/>
    <w:tmpl w:val="76922D9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6C94D95"/>
    <w:multiLevelType w:val="multilevel"/>
    <w:tmpl w:val="41C0D484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2B7874"/>
    <w:multiLevelType w:val="multilevel"/>
    <w:tmpl w:val="7F1269E2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8DE2689"/>
    <w:multiLevelType w:val="hybridMultilevel"/>
    <w:tmpl w:val="12688C14"/>
    <w:lvl w:ilvl="0" w:tplc="2ACC2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9B569A"/>
    <w:multiLevelType w:val="multilevel"/>
    <w:tmpl w:val="1B0AC46A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FDF6E87"/>
    <w:multiLevelType w:val="multilevel"/>
    <w:tmpl w:val="0DD4E188"/>
    <w:lvl w:ilvl="0">
      <w:start w:val="6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"/>
  </w:num>
  <w:num w:numId="3">
    <w:abstractNumId w:val="17"/>
  </w:num>
  <w:num w:numId="4">
    <w:abstractNumId w:val="24"/>
  </w:num>
  <w:num w:numId="5">
    <w:abstractNumId w:val="19"/>
  </w:num>
  <w:num w:numId="6">
    <w:abstractNumId w:val="2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0"/>
  </w:num>
  <w:num w:numId="11">
    <w:abstractNumId w:val="12"/>
  </w:num>
  <w:num w:numId="12">
    <w:abstractNumId w:val="21"/>
  </w:num>
  <w:num w:numId="13">
    <w:abstractNumId w:val="27"/>
  </w:num>
  <w:num w:numId="14">
    <w:abstractNumId w:val="26"/>
  </w:num>
  <w:num w:numId="15">
    <w:abstractNumId w:val="10"/>
  </w:num>
  <w:num w:numId="16">
    <w:abstractNumId w:val="11"/>
  </w:num>
  <w:num w:numId="17">
    <w:abstractNumId w:val="4"/>
  </w:num>
  <w:num w:numId="18">
    <w:abstractNumId w:val="25"/>
  </w:num>
  <w:num w:numId="19">
    <w:abstractNumId w:val="2"/>
  </w:num>
  <w:num w:numId="20">
    <w:abstractNumId w:val="15"/>
  </w:num>
  <w:num w:numId="21">
    <w:abstractNumId w:val="16"/>
  </w:num>
  <w:num w:numId="22">
    <w:abstractNumId w:val="7"/>
  </w:num>
  <w:num w:numId="23">
    <w:abstractNumId w:val="29"/>
  </w:num>
  <w:num w:numId="24">
    <w:abstractNumId w:val="13"/>
  </w:num>
  <w:num w:numId="25">
    <w:abstractNumId w:val="22"/>
  </w:num>
  <w:num w:numId="26">
    <w:abstractNumId w:val="5"/>
  </w:num>
  <w:num w:numId="27">
    <w:abstractNumId w:val="6"/>
  </w:num>
  <w:num w:numId="28">
    <w:abstractNumId w:val="30"/>
  </w:num>
  <w:num w:numId="29">
    <w:abstractNumId w:val="9"/>
  </w:num>
  <w:num w:numId="30">
    <w:abstractNumId w:val="20"/>
  </w:num>
  <w:num w:numId="31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7A"/>
    <w:rsid w:val="00000290"/>
    <w:rsid w:val="0000156A"/>
    <w:rsid w:val="00023406"/>
    <w:rsid w:val="000239D5"/>
    <w:rsid w:val="00030784"/>
    <w:rsid w:val="00033D66"/>
    <w:rsid w:val="0004116B"/>
    <w:rsid w:val="000528A3"/>
    <w:rsid w:val="000531AD"/>
    <w:rsid w:val="0005639E"/>
    <w:rsid w:val="0005644D"/>
    <w:rsid w:val="000657DA"/>
    <w:rsid w:val="0006781A"/>
    <w:rsid w:val="00083067"/>
    <w:rsid w:val="000A0940"/>
    <w:rsid w:val="000D223D"/>
    <w:rsid w:val="000D2D2C"/>
    <w:rsid w:val="000F16C5"/>
    <w:rsid w:val="000F16E7"/>
    <w:rsid w:val="000F5092"/>
    <w:rsid w:val="0012621C"/>
    <w:rsid w:val="00135B6B"/>
    <w:rsid w:val="0014494F"/>
    <w:rsid w:val="001463E4"/>
    <w:rsid w:val="001708D0"/>
    <w:rsid w:val="00172A68"/>
    <w:rsid w:val="0017665F"/>
    <w:rsid w:val="001774E1"/>
    <w:rsid w:val="001C074E"/>
    <w:rsid w:val="001C4756"/>
    <w:rsid w:val="001D6DFE"/>
    <w:rsid w:val="001E53FA"/>
    <w:rsid w:val="001F3DA7"/>
    <w:rsid w:val="001F5033"/>
    <w:rsid w:val="001F5AB0"/>
    <w:rsid w:val="00201B77"/>
    <w:rsid w:val="00202305"/>
    <w:rsid w:val="0020641B"/>
    <w:rsid w:val="00214DB0"/>
    <w:rsid w:val="002278E7"/>
    <w:rsid w:val="00254FA9"/>
    <w:rsid w:val="00262F83"/>
    <w:rsid w:val="002971F5"/>
    <w:rsid w:val="002C2E4F"/>
    <w:rsid w:val="002D0E9D"/>
    <w:rsid w:val="002D6683"/>
    <w:rsid w:val="002F7DC4"/>
    <w:rsid w:val="003001CA"/>
    <w:rsid w:val="003026B0"/>
    <w:rsid w:val="00304D1C"/>
    <w:rsid w:val="003105D2"/>
    <w:rsid w:val="00317AA2"/>
    <w:rsid w:val="00335771"/>
    <w:rsid w:val="00342E21"/>
    <w:rsid w:val="003444E2"/>
    <w:rsid w:val="00384636"/>
    <w:rsid w:val="00392D79"/>
    <w:rsid w:val="003A6543"/>
    <w:rsid w:val="003C2EF0"/>
    <w:rsid w:val="003D5FAC"/>
    <w:rsid w:val="003D6963"/>
    <w:rsid w:val="003D75EB"/>
    <w:rsid w:val="00404720"/>
    <w:rsid w:val="00405781"/>
    <w:rsid w:val="00410536"/>
    <w:rsid w:val="0042676F"/>
    <w:rsid w:val="00432412"/>
    <w:rsid w:val="00434862"/>
    <w:rsid w:val="00436EFB"/>
    <w:rsid w:val="004558EE"/>
    <w:rsid w:val="00457440"/>
    <w:rsid w:val="00462B2A"/>
    <w:rsid w:val="004642B3"/>
    <w:rsid w:val="004826D6"/>
    <w:rsid w:val="00484E58"/>
    <w:rsid w:val="004868F3"/>
    <w:rsid w:val="004875FA"/>
    <w:rsid w:val="004A191F"/>
    <w:rsid w:val="004B3ACA"/>
    <w:rsid w:val="004C0F07"/>
    <w:rsid w:val="004C179B"/>
    <w:rsid w:val="004C7CAB"/>
    <w:rsid w:val="004D734A"/>
    <w:rsid w:val="004E15B6"/>
    <w:rsid w:val="004E1D32"/>
    <w:rsid w:val="004E2827"/>
    <w:rsid w:val="004F03A6"/>
    <w:rsid w:val="004F4920"/>
    <w:rsid w:val="004F7A5D"/>
    <w:rsid w:val="005156BC"/>
    <w:rsid w:val="005253D1"/>
    <w:rsid w:val="005342E2"/>
    <w:rsid w:val="00570413"/>
    <w:rsid w:val="00573A5C"/>
    <w:rsid w:val="005909BC"/>
    <w:rsid w:val="00590FEE"/>
    <w:rsid w:val="005927CA"/>
    <w:rsid w:val="00597C95"/>
    <w:rsid w:val="005B6E74"/>
    <w:rsid w:val="005C7A78"/>
    <w:rsid w:val="005D793E"/>
    <w:rsid w:val="005F49BB"/>
    <w:rsid w:val="005F645C"/>
    <w:rsid w:val="00604070"/>
    <w:rsid w:val="00605162"/>
    <w:rsid w:val="006051A7"/>
    <w:rsid w:val="006109CE"/>
    <w:rsid w:val="00615569"/>
    <w:rsid w:val="00617DCD"/>
    <w:rsid w:val="006248DA"/>
    <w:rsid w:val="006466D7"/>
    <w:rsid w:val="00646EBC"/>
    <w:rsid w:val="006505E9"/>
    <w:rsid w:val="006524B1"/>
    <w:rsid w:val="00653C8E"/>
    <w:rsid w:val="00665483"/>
    <w:rsid w:val="00695D0E"/>
    <w:rsid w:val="006A722A"/>
    <w:rsid w:val="006B509C"/>
    <w:rsid w:val="006C37CB"/>
    <w:rsid w:val="006D629C"/>
    <w:rsid w:val="006E286A"/>
    <w:rsid w:val="006E7DB9"/>
    <w:rsid w:val="0070412A"/>
    <w:rsid w:val="00704622"/>
    <w:rsid w:val="00712C46"/>
    <w:rsid w:val="00715DCA"/>
    <w:rsid w:val="00743322"/>
    <w:rsid w:val="00764F24"/>
    <w:rsid w:val="00775B9B"/>
    <w:rsid w:val="00791150"/>
    <w:rsid w:val="0079501F"/>
    <w:rsid w:val="0079664F"/>
    <w:rsid w:val="007C54AB"/>
    <w:rsid w:val="007D7138"/>
    <w:rsid w:val="007E163F"/>
    <w:rsid w:val="00805A37"/>
    <w:rsid w:val="00817689"/>
    <w:rsid w:val="0083309A"/>
    <w:rsid w:val="00834C89"/>
    <w:rsid w:val="00857E3F"/>
    <w:rsid w:val="0087011D"/>
    <w:rsid w:val="008743BC"/>
    <w:rsid w:val="0088210E"/>
    <w:rsid w:val="00885502"/>
    <w:rsid w:val="00890423"/>
    <w:rsid w:val="0089551C"/>
    <w:rsid w:val="008B2D46"/>
    <w:rsid w:val="008B524B"/>
    <w:rsid w:val="008C4C94"/>
    <w:rsid w:val="008C70A4"/>
    <w:rsid w:val="008D4509"/>
    <w:rsid w:val="008E34C3"/>
    <w:rsid w:val="008E3C2B"/>
    <w:rsid w:val="009076ED"/>
    <w:rsid w:val="0091382D"/>
    <w:rsid w:val="00916F09"/>
    <w:rsid w:val="00924A6F"/>
    <w:rsid w:val="009425E9"/>
    <w:rsid w:val="00942960"/>
    <w:rsid w:val="00945A8A"/>
    <w:rsid w:val="009562EA"/>
    <w:rsid w:val="00962459"/>
    <w:rsid w:val="0096509F"/>
    <w:rsid w:val="00970C03"/>
    <w:rsid w:val="00972DF3"/>
    <w:rsid w:val="00973D9B"/>
    <w:rsid w:val="009745B3"/>
    <w:rsid w:val="00976BFE"/>
    <w:rsid w:val="009844FC"/>
    <w:rsid w:val="00997B7A"/>
    <w:rsid w:val="009A14DD"/>
    <w:rsid w:val="009A4931"/>
    <w:rsid w:val="009A5148"/>
    <w:rsid w:val="009A7B91"/>
    <w:rsid w:val="009B3B7E"/>
    <w:rsid w:val="009B4BBA"/>
    <w:rsid w:val="009B5FA2"/>
    <w:rsid w:val="009C0FED"/>
    <w:rsid w:val="009D0F62"/>
    <w:rsid w:val="009F4D39"/>
    <w:rsid w:val="00A268F6"/>
    <w:rsid w:val="00A4292B"/>
    <w:rsid w:val="00A444D1"/>
    <w:rsid w:val="00A547BF"/>
    <w:rsid w:val="00A6672C"/>
    <w:rsid w:val="00A67A6B"/>
    <w:rsid w:val="00A734FB"/>
    <w:rsid w:val="00A92096"/>
    <w:rsid w:val="00AA5530"/>
    <w:rsid w:val="00AA5EF6"/>
    <w:rsid w:val="00AA6D6C"/>
    <w:rsid w:val="00AB56B8"/>
    <w:rsid w:val="00AD02F6"/>
    <w:rsid w:val="00AF49FE"/>
    <w:rsid w:val="00B014FF"/>
    <w:rsid w:val="00B2048C"/>
    <w:rsid w:val="00B21736"/>
    <w:rsid w:val="00B23E88"/>
    <w:rsid w:val="00B249A9"/>
    <w:rsid w:val="00B5370D"/>
    <w:rsid w:val="00B56D4E"/>
    <w:rsid w:val="00B60829"/>
    <w:rsid w:val="00B634F4"/>
    <w:rsid w:val="00B67164"/>
    <w:rsid w:val="00B708EA"/>
    <w:rsid w:val="00B866B9"/>
    <w:rsid w:val="00B934B8"/>
    <w:rsid w:val="00B96EF1"/>
    <w:rsid w:val="00BA5C4E"/>
    <w:rsid w:val="00BB3F23"/>
    <w:rsid w:val="00BC364C"/>
    <w:rsid w:val="00BC39D8"/>
    <w:rsid w:val="00BC563B"/>
    <w:rsid w:val="00BD1C41"/>
    <w:rsid w:val="00BE51A0"/>
    <w:rsid w:val="00C21ABC"/>
    <w:rsid w:val="00C31756"/>
    <w:rsid w:val="00C4594F"/>
    <w:rsid w:val="00C5768F"/>
    <w:rsid w:val="00C57733"/>
    <w:rsid w:val="00C6650A"/>
    <w:rsid w:val="00C7607F"/>
    <w:rsid w:val="00C76B7B"/>
    <w:rsid w:val="00C82620"/>
    <w:rsid w:val="00C911BB"/>
    <w:rsid w:val="00C920B8"/>
    <w:rsid w:val="00C93853"/>
    <w:rsid w:val="00CA5D7D"/>
    <w:rsid w:val="00CA612D"/>
    <w:rsid w:val="00CC6C0E"/>
    <w:rsid w:val="00CE31F1"/>
    <w:rsid w:val="00CE5417"/>
    <w:rsid w:val="00CE6283"/>
    <w:rsid w:val="00CE6B38"/>
    <w:rsid w:val="00D15072"/>
    <w:rsid w:val="00D22331"/>
    <w:rsid w:val="00D30304"/>
    <w:rsid w:val="00D30790"/>
    <w:rsid w:val="00D31259"/>
    <w:rsid w:val="00D32E36"/>
    <w:rsid w:val="00D3560B"/>
    <w:rsid w:val="00D52F2E"/>
    <w:rsid w:val="00D552BB"/>
    <w:rsid w:val="00D62886"/>
    <w:rsid w:val="00D70D9D"/>
    <w:rsid w:val="00D76730"/>
    <w:rsid w:val="00D97896"/>
    <w:rsid w:val="00DA2395"/>
    <w:rsid w:val="00DB2F84"/>
    <w:rsid w:val="00DB401E"/>
    <w:rsid w:val="00DD1701"/>
    <w:rsid w:val="00DE3427"/>
    <w:rsid w:val="00E07E58"/>
    <w:rsid w:val="00E14757"/>
    <w:rsid w:val="00E2600C"/>
    <w:rsid w:val="00E5217E"/>
    <w:rsid w:val="00E6161C"/>
    <w:rsid w:val="00E75E35"/>
    <w:rsid w:val="00E81919"/>
    <w:rsid w:val="00E94DF0"/>
    <w:rsid w:val="00E95774"/>
    <w:rsid w:val="00EB5095"/>
    <w:rsid w:val="00EB7768"/>
    <w:rsid w:val="00EC0F52"/>
    <w:rsid w:val="00EC6A56"/>
    <w:rsid w:val="00ED130A"/>
    <w:rsid w:val="00ED3849"/>
    <w:rsid w:val="00ED5912"/>
    <w:rsid w:val="00F01D2C"/>
    <w:rsid w:val="00F032A6"/>
    <w:rsid w:val="00F13B8D"/>
    <w:rsid w:val="00F243F6"/>
    <w:rsid w:val="00F5788C"/>
    <w:rsid w:val="00F60277"/>
    <w:rsid w:val="00F77C34"/>
    <w:rsid w:val="00F82271"/>
    <w:rsid w:val="00F96947"/>
    <w:rsid w:val="00FA17E0"/>
    <w:rsid w:val="00FA233F"/>
    <w:rsid w:val="00FC6A79"/>
    <w:rsid w:val="00FE4496"/>
    <w:rsid w:val="00FF01E1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6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74"/>
    <w:pPr>
      <w:ind w:left="720"/>
      <w:contextualSpacing/>
    </w:pPr>
  </w:style>
  <w:style w:type="paragraph" w:customStyle="1" w:styleId="Default">
    <w:name w:val="Default"/>
    <w:rsid w:val="004C1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4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D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D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D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3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05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2E21"/>
    <w:rPr>
      <w:lang w:eastAsia="lv-LV"/>
    </w:rPr>
  </w:style>
  <w:style w:type="paragraph" w:styleId="Revision">
    <w:name w:val="Revision"/>
    <w:hidden/>
    <w:uiPriority w:val="99"/>
    <w:semiHidden/>
    <w:rsid w:val="00FA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277"/>
    <w:rPr>
      <w:b/>
      <w:bCs/>
    </w:rPr>
  </w:style>
  <w:style w:type="paragraph" w:customStyle="1" w:styleId="tv2132">
    <w:name w:val="tv2132"/>
    <w:basedOn w:val="Normal"/>
    <w:rsid w:val="00B60829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1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1A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1A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37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7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37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7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74"/>
    <w:pPr>
      <w:ind w:left="720"/>
      <w:contextualSpacing/>
    </w:pPr>
  </w:style>
  <w:style w:type="paragraph" w:customStyle="1" w:styleId="Default">
    <w:name w:val="Default"/>
    <w:rsid w:val="004C1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4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D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D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D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3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05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2E21"/>
    <w:rPr>
      <w:lang w:eastAsia="lv-LV"/>
    </w:rPr>
  </w:style>
  <w:style w:type="paragraph" w:styleId="Revision">
    <w:name w:val="Revision"/>
    <w:hidden/>
    <w:uiPriority w:val="99"/>
    <w:semiHidden/>
    <w:rsid w:val="00FA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277"/>
    <w:rPr>
      <w:b/>
      <w:bCs/>
    </w:rPr>
  </w:style>
  <w:style w:type="paragraph" w:customStyle="1" w:styleId="tv2132">
    <w:name w:val="tv2132"/>
    <w:basedOn w:val="Normal"/>
    <w:rsid w:val="00B60829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1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1A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1A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37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7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37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7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F39DE-E39F-46F1-8CCC-0575DC30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4238</Words>
  <Characters>2417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Štopene</dc:creator>
  <cp:lastModifiedBy>Ksenija Simonova</cp:lastModifiedBy>
  <cp:revision>2</cp:revision>
  <cp:lastPrinted>2021-08-06T10:50:00Z</cp:lastPrinted>
  <dcterms:created xsi:type="dcterms:W3CDTF">2021-08-24T12:43:00Z</dcterms:created>
  <dcterms:modified xsi:type="dcterms:W3CDTF">2021-08-24T12:43:00Z</dcterms:modified>
</cp:coreProperties>
</file>