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449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FCD332" wp14:editId="453F247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61B8" w14:textId="54E4D645" w:rsidR="003D5C89" w:rsidRDefault="00AC076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D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6DD61B8" w14:textId="54E4D645" w:rsidR="003D5C89" w:rsidRDefault="00AC076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E61AB9" w14:paraId="76BA7DC7" w14:textId="77777777" w:rsidTr="00843051">
        <w:tc>
          <w:tcPr>
            <w:tcW w:w="7797" w:type="dxa"/>
          </w:tcPr>
          <w:p w14:paraId="55551D76" w14:textId="796F0DD1" w:rsidR="00E61AB9" w:rsidRDefault="00177E1D" w:rsidP="0026159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75BFD">
              <w:rPr>
                <w:bCs/>
                <w:szCs w:val="44"/>
                <w:lang w:val="lv-LV"/>
              </w:rPr>
              <w:t>.</w:t>
            </w:r>
            <w:r w:rsidR="00261593">
              <w:rPr>
                <w:bCs/>
                <w:szCs w:val="44"/>
                <w:lang w:val="lv-LV"/>
              </w:rPr>
              <w:t>10</w:t>
            </w:r>
            <w:r w:rsidR="00E75BFD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14:paraId="3D581215" w14:textId="69FCE88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C0768">
              <w:rPr>
                <w:bCs/>
                <w:szCs w:val="44"/>
                <w:lang w:val="lv-LV"/>
              </w:rPr>
              <w:t>16/2</w:t>
            </w:r>
          </w:p>
        </w:tc>
      </w:tr>
    </w:tbl>
    <w:p w14:paraId="6B78267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678D4C" w14:textId="1EBCCD11" w:rsidR="00815FDC" w:rsidRDefault="00815FDC" w:rsidP="0084305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PROJEKTA  “</w:t>
      </w:r>
      <w:r w:rsidR="00177E1D">
        <w:rPr>
          <w:b/>
          <w:bCs/>
        </w:rPr>
        <w:t>TILTA IZBŪVE PĀR PLATONES UPI BAUSKAS IELĀ, JELGAVĀ</w:t>
      </w:r>
      <w:r>
        <w:rPr>
          <w:b/>
          <w:bCs/>
        </w:rPr>
        <w:t>” ĪSTENOŠANAI</w:t>
      </w:r>
    </w:p>
    <w:p w14:paraId="168D79AB" w14:textId="77777777" w:rsidR="00AC0768" w:rsidRDefault="00AC0768" w:rsidP="00AC0768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4C814440" w14:textId="77777777" w:rsidR="00AC0768" w:rsidRDefault="00AC0768" w:rsidP="00AC0768">
      <w:pPr>
        <w:jc w:val="center"/>
      </w:pPr>
    </w:p>
    <w:p w14:paraId="4EA48B21" w14:textId="52E77C02" w:rsidR="001C104F" w:rsidRPr="001C104F" w:rsidRDefault="00AC0768" w:rsidP="00AC0768">
      <w:pPr>
        <w:jc w:val="both"/>
      </w:pPr>
      <w:r>
        <w:rPr>
          <w:b/>
          <w:bCs/>
          <w:lang w:eastAsia="lv-LV"/>
        </w:rPr>
        <w:t>Atklāti balsojot: PAR – 1</w:t>
      </w:r>
      <w:r w:rsidR="00572C59">
        <w:rPr>
          <w:b/>
          <w:bCs/>
          <w:lang w:eastAsia="lv-LV"/>
        </w:rPr>
        <w:t>3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197A47D5" w14:textId="504319A9" w:rsidR="005F33E4" w:rsidRDefault="005F33E4" w:rsidP="005F33E4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1D2BAA">
        <w:t xml:space="preserve">likuma “Par valsts budžetu 2021.gadam” 12.panta </w:t>
      </w:r>
      <w:r w:rsidR="001B210B">
        <w:t xml:space="preserve">trešās </w:t>
      </w:r>
      <w:r w:rsidR="001D2BAA">
        <w:t>daļas 4.punktu,</w:t>
      </w:r>
      <w:r w:rsidR="001D2BAA" w:rsidRPr="001140E8">
        <w:t xml:space="preserve"> </w:t>
      </w:r>
      <w:r w:rsidRPr="001140E8">
        <w:t>Ministru kabineta 20</w:t>
      </w:r>
      <w:r>
        <w:t>19</w:t>
      </w:r>
      <w:r w:rsidRPr="001140E8">
        <w:t xml:space="preserve">.gada </w:t>
      </w:r>
      <w:r>
        <w:t>10</w:t>
      </w:r>
      <w:r w:rsidRPr="001140E8">
        <w:t>.</w:t>
      </w:r>
      <w:r>
        <w:t>decembra</w:t>
      </w:r>
      <w:r w:rsidRPr="001140E8">
        <w:t xml:space="preserve"> noteikumiem Nr.</w:t>
      </w:r>
      <w:r>
        <w:t>590</w:t>
      </w:r>
      <w:r w:rsidR="00BC231E">
        <w:t xml:space="preserve"> “</w:t>
      </w:r>
      <w:r w:rsidRPr="001140E8">
        <w:t xml:space="preserve">Noteikumi par </w:t>
      </w:r>
      <w:r w:rsidRPr="00B1796A">
        <w:t>pašvaldību aizņēmumiem un galvojumiem”</w:t>
      </w:r>
      <w:r w:rsidR="005F03BD">
        <w:t>,</w:t>
      </w:r>
      <w:r w:rsidR="001D2BAA">
        <w:t xml:space="preserve"> </w:t>
      </w:r>
      <w:r w:rsidRPr="007B674E">
        <w:t>Ministru kabineta 202</w:t>
      </w:r>
      <w:r>
        <w:t>1</w:t>
      </w:r>
      <w:r w:rsidRPr="007B674E">
        <w:t>.gada 1</w:t>
      </w:r>
      <w:r>
        <w:t>1</w:t>
      </w:r>
      <w:r w:rsidRPr="007B674E">
        <w:t>.</w:t>
      </w:r>
      <w:r>
        <w:t>februāra</w:t>
      </w:r>
      <w:r w:rsidRPr="007B674E">
        <w:t xml:space="preserve"> noteikumu Nr.</w:t>
      </w:r>
      <w:r>
        <w:t>104</w:t>
      </w:r>
      <w:r w:rsidRPr="007B674E">
        <w:t xml:space="preserve"> “Noteikumi par </w:t>
      </w:r>
      <w:r>
        <w:t xml:space="preserve">kritērijiem un kārtību, kādā tiek izvērtēti un izsniegti </w:t>
      </w:r>
      <w:r w:rsidRPr="007B674E">
        <w:t>valsts aizdevum</w:t>
      </w:r>
      <w:r>
        <w:t xml:space="preserve">i pašvaldībām </w:t>
      </w:r>
      <w:r w:rsidRPr="007B674E">
        <w:t xml:space="preserve">Covid-19 </w:t>
      </w:r>
      <w:r>
        <w:t>izraisītās krīzes seku mazināšanai un novēršanai</w:t>
      </w:r>
      <w:r w:rsidRPr="007B674E">
        <w:t>” 3.1.</w:t>
      </w:r>
      <w:r w:rsidR="00177E1D">
        <w:t>3</w:t>
      </w:r>
      <w:r w:rsidRPr="007B674E">
        <w:t>.apakšpunkt</w:t>
      </w:r>
      <w:r w:rsidR="001D2BAA">
        <w:t>u</w:t>
      </w:r>
      <w:r w:rsidR="005F03BD">
        <w:t xml:space="preserve"> un</w:t>
      </w:r>
      <w:r w:rsidR="009046FE">
        <w:t xml:space="preserve"> Ministru kabineta 2021.gada 6</w:t>
      </w:r>
      <w:r w:rsidR="009046FE" w:rsidRPr="00A475E1">
        <w:t>.</w:t>
      </w:r>
      <w:r w:rsidR="009046FE">
        <w:t xml:space="preserve">oktobra rīkojumu Nr.716 </w:t>
      </w:r>
      <w:r w:rsidR="009046FE" w:rsidRPr="00A475E1">
        <w:t>“</w:t>
      </w:r>
      <w:r w:rsidR="009046FE" w:rsidRPr="005C492B">
        <w:t>Par atbalstītajiem pašvaldību investīciju projektiem valsts aizdevumu piešķiršanai Covid-19</w:t>
      </w:r>
      <w:r w:rsidR="009046FE">
        <w:t xml:space="preserve"> izraisītās krīzes seku mazināšanai un novēršanai”</w:t>
      </w:r>
      <w:r w:rsidR="001D2BAA">
        <w:t>,</w:t>
      </w:r>
    </w:p>
    <w:p w14:paraId="03227DDD" w14:textId="77777777" w:rsidR="00E61AB9" w:rsidRDefault="00E61AB9" w:rsidP="00C36D3B">
      <w:pPr>
        <w:pStyle w:val="BodyText"/>
        <w:ind w:firstLine="360"/>
        <w:jc w:val="both"/>
      </w:pPr>
    </w:p>
    <w:p w14:paraId="5D4345B3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8D5C9A1" w14:textId="25535EE6" w:rsidR="00D51EC4" w:rsidRPr="00D07041" w:rsidRDefault="006C48F3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Valsts kasē ar tās noteikto kred</w:t>
      </w:r>
      <w:bookmarkStart w:id="0" w:name="_GoBack"/>
      <w:bookmarkEnd w:id="0"/>
      <w:r>
        <w:rPr>
          <w:lang w:val="lv-LV"/>
        </w:rPr>
        <w:t xml:space="preserve">īta procentu likmi ilgtermiņa aizņēmumu projekta </w:t>
      </w:r>
      <w:r w:rsidRPr="004225C1">
        <w:rPr>
          <w:lang w:val="lv-LV"/>
        </w:rPr>
        <w:t>“</w:t>
      </w:r>
      <w:r w:rsidR="009046FE">
        <w:rPr>
          <w:lang w:val="lv-LV"/>
        </w:rPr>
        <w:t>Tilta izbūve pār Platones upi Bauskas ielā, Jelgavā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9046FE">
        <w:rPr>
          <w:lang w:val="lv-LV"/>
        </w:rPr>
        <w:t>1 640 194,00</w:t>
      </w:r>
      <w:r w:rsidR="00BC72D4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BC72D4">
        <w:rPr>
          <w:lang w:val="lv-LV"/>
        </w:rPr>
        <w:t>viens</w:t>
      </w:r>
      <w:r w:rsidR="009046FE">
        <w:rPr>
          <w:lang w:val="lv-LV"/>
        </w:rPr>
        <w:t xml:space="preserve"> miljons</w:t>
      </w:r>
      <w:r w:rsidR="00BC72D4">
        <w:rPr>
          <w:lang w:val="lv-LV"/>
        </w:rPr>
        <w:t xml:space="preserve"> </w:t>
      </w:r>
      <w:r w:rsidR="009046FE">
        <w:rPr>
          <w:lang w:val="lv-LV"/>
        </w:rPr>
        <w:t xml:space="preserve">seši </w:t>
      </w:r>
      <w:r w:rsidR="00BC72D4">
        <w:rPr>
          <w:lang w:val="lv-LV"/>
        </w:rPr>
        <w:t>simt</w:t>
      </w:r>
      <w:r w:rsidR="009046FE">
        <w:rPr>
          <w:lang w:val="lv-LV"/>
        </w:rPr>
        <w:t>i</w:t>
      </w:r>
      <w:r w:rsidR="00BC72D4">
        <w:rPr>
          <w:lang w:val="lv-LV"/>
        </w:rPr>
        <w:t xml:space="preserve"> </w:t>
      </w:r>
      <w:r w:rsidR="009046FE">
        <w:rPr>
          <w:lang w:val="lv-LV"/>
        </w:rPr>
        <w:t>četr</w:t>
      </w:r>
      <w:r w:rsidR="00261593">
        <w:rPr>
          <w:lang w:val="lv-LV"/>
        </w:rPr>
        <w:t xml:space="preserve">desmit </w:t>
      </w:r>
      <w:r w:rsidR="00BC72D4">
        <w:rPr>
          <w:lang w:val="lv-LV"/>
        </w:rPr>
        <w:t>tūksto</w:t>
      </w:r>
      <w:r w:rsidR="00261593">
        <w:rPr>
          <w:lang w:val="lv-LV"/>
        </w:rPr>
        <w:t>ši</w:t>
      </w:r>
      <w:r w:rsidR="00BC72D4">
        <w:rPr>
          <w:lang w:val="lv-LV"/>
        </w:rPr>
        <w:t xml:space="preserve"> </w:t>
      </w:r>
      <w:r w:rsidR="009046FE">
        <w:rPr>
          <w:lang w:val="lv-LV"/>
        </w:rPr>
        <w:t>viens</w:t>
      </w:r>
      <w:r w:rsidR="00BC72D4">
        <w:rPr>
          <w:lang w:val="lv-LV"/>
        </w:rPr>
        <w:t xml:space="preserve"> simt</w:t>
      </w:r>
      <w:r w:rsidR="009046FE">
        <w:rPr>
          <w:lang w:val="lv-LV"/>
        </w:rPr>
        <w:t>s</w:t>
      </w:r>
      <w:r w:rsidR="00BC72D4">
        <w:rPr>
          <w:lang w:val="lv-LV"/>
        </w:rPr>
        <w:t xml:space="preserve"> </w:t>
      </w:r>
      <w:r w:rsidR="009046FE">
        <w:rPr>
          <w:lang w:val="lv-LV"/>
        </w:rPr>
        <w:t>deviņ</w:t>
      </w:r>
      <w:r w:rsidR="00BC72D4">
        <w:rPr>
          <w:lang w:val="lv-LV"/>
        </w:rPr>
        <w:t xml:space="preserve">desmit </w:t>
      </w:r>
      <w:r w:rsidR="009046FE">
        <w:rPr>
          <w:lang w:val="lv-LV"/>
        </w:rPr>
        <w:t>četri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>)</w:t>
      </w:r>
      <w:r w:rsidR="00BC72D4">
        <w:rPr>
          <w:lang w:val="lv-LV"/>
        </w:rPr>
        <w:t xml:space="preserve"> </w:t>
      </w:r>
      <w:r>
        <w:rPr>
          <w:lang w:val="lv-LV"/>
        </w:rPr>
        <w:t>uz 2</w:t>
      </w:r>
      <w:r w:rsidR="009046FE">
        <w:rPr>
          <w:lang w:val="lv-LV"/>
        </w:rPr>
        <w:t>5</w:t>
      </w:r>
      <w:r>
        <w:rPr>
          <w:lang w:val="lv-LV"/>
        </w:rPr>
        <w:t xml:space="preserve"> gadiem</w:t>
      </w:r>
      <w:r w:rsidR="00957A38">
        <w:rPr>
          <w:lang w:val="lv-LV"/>
        </w:rPr>
        <w:t xml:space="preserve"> ar atlikto pamatsummas maksājumu uz trim gadiem</w:t>
      </w:r>
      <w:r w:rsidR="00D51EC4">
        <w:rPr>
          <w:lang w:val="lv-LV"/>
        </w:rPr>
        <w:t>,</w:t>
      </w:r>
      <w:r w:rsidR="00BC72D4">
        <w:rPr>
          <w:lang w:val="lv-LV"/>
        </w:rPr>
        <w:t xml:space="preserve"> </w:t>
      </w:r>
      <w:r w:rsidR="00D51EC4">
        <w:rPr>
          <w:lang w:val="lv-LV"/>
        </w:rPr>
        <w:t>sadalot attiecīgi</w:t>
      </w:r>
      <w:r w:rsidR="00D51EC4" w:rsidRPr="00D07041">
        <w:rPr>
          <w:lang w:val="lv-LV"/>
        </w:rPr>
        <w:t xml:space="preserve"> pa gadiem:</w:t>
      </w:r>
    </w:p>
    <w:p w14:paraId="3CA52205" w14:textId="4BC16DCF" w:rsidR="00D51EC4" w:rsidRDefault="00D51EC4" w:rsidP="00D51EC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957A38">
        <w:rPr>
          <w:color w:val="000000"/>
          <w:lang w:val="lv-LV"/>
        </w:rPr>
        <w:t>492</w:t>
      </w:r>
      <w:r w:rsidR="001A0F3C">
        <w:rPr>
          <w:color w:val="000000"/>
          <w:lang w:val="lv-LV"/>
        </w:rPr>
        <w:t> </w:t>
      </w:r>
      <w:r w:rsidR="00957A38">
        <w:rPr>
          <w:color w:val="000000"/>
          <w:lang w:val="lv-LV"/>
        </w:rPr>
        <w:t>058</w:t>
      </w:r>
      <w:r w:rsidR="001A0F3C">
        <w:rPr>
          <w:color w:val="000000"/>
          <w:lang w:val="lv-LV"/>
        </w:rPr>
        <w:t>,00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>četr</w:t>
      </w:r>
      <w:r w:rsidR="00957A38">
        <w:rPr>
          <w:color w:val="000000"/>
          <w:lang w:val="lv-LV"/>
        </w:rPr>
        <w:t>i simti deviņ</w:t>
      </w:r>
      <w:r>
        <w:rPr>
          <w:color w:val="000000"/>
          <w:lang w:val="lv-LV"/>
        </w:rPr>
        <w:t xml:space="preserve">desmit </w:t>
      </w:r>
      <w:r w:rsidR="009903C9">
        <w:rPr>
          <w:color w:val="000000"/>
          <w:lang w:val="lv-LV"/>
        </w:rPr>
        <w:t>d</w:t>
      </w:r>
      <w:r w:rsidR="00957A38">
        <w:rPr>
          <w:color w:val="000000"/>
          <w:lang w:val="lv-LV"/>
        </w:rPr>
        <w:t>ivi</w:t>
      </w:r>
      <w:r>
        <w:rPr>
          <w:color w:val="000000"/>
          <w:lang w:val="lv-LV"/>
        </w:rPr>
        <w:t xml:space="preserve"> tūkstoši </w:t>
      </w:r>
      <w:r w:rsidR="009903C9">
        <w:rPr>
          <w:color w:val="000000"/>
          <w:lang w:val="lv-LV"/>
        </w:rPr>
        <w:t>piec</w:t>
      </w:r>
      <w:r w:rsidR="00957A38">
        <w:rPr>
          <w:color w:val="000000"/>
          <w:lang w:val="lv-LV"/>
        </w:rPr>
        <w:t>desmit</w:t>
      </w:r>
      <w:r>
        <w:rPr>
          <w:color w:val="000000"/>
          <w:lang w:val="lv-LV"/>
        </w:rPr>
        <w:t xml:space="preserve"> </w:t>
      </w:r>
      <w:r w:rsidR="009903C9">
        <w:rPr>
          <w:color w:val="000000"/>
          <w:lang w:val="lv-LV"/>
        </w:rPr>
        <w:t>astoņ</w:t>
      </w:r>
      <w:r w:rsidR="00957A38">
        <w:rPr>
          <w:color w:val="000000"/>
          <w:lang w:val="lv-LV"/>
        </w:rPr>
        <w:t>i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 w:rsidR="001A0F3C">
        <w:rPr>
          <w:color w:val="000000"/>
          <w:lang w:val="lv-LV"/>
        </w:rPr>
        <w:t xml:space="preserve"> 00 centi</w:t>
      </w:r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14:paraId="2616EF76" w14:textId="6AE11E80" w:rsidR="00D51EC4" w:rsidRDefault="00D51EC4" w:rsidP="00D51EC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2022.gadā – </w:t>
      </w:r>
      <w:r w:rsidR="00D2644B">
        <w:rPr>
          <w:color w:val="000000"/>
          <w:szCs w:val="24"/>
          <w:lang w:val="lv-LV"/>
        </w:rPr>
        <w:t>1 148 136,00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9703BE">
        <w:rPr>
          <w:lang w:val="lv-LV"/>
        </w:rPr>
        <w:t xml:space="preserve">viens </w:t>
      </w:r>
      <w:r w:rsidR="00D2644B">
        <w:rPr>
          <w:lang w:val="lv-LV"/>
        </w:rPr>
        <w:t xml:space="preserve">miljons viens </w:t>
      </w:r>
      <w:r w:rsidR="009703BE">
        <w:rPr>
          <w:lang w:val="lv-LV"/>
        </w:rPr>
        <w:t xml:space="preserve">simts </w:t>
      </w:r>
      <w:r w:rsidR="00D2644B">
        <w:rPr>
          <w:lang w:val="lv-LV"/>
        </w:rPr>
        <w:t>četrdesmit astoņi</w:t>
      </w:r>
      <w:r w:rsidR="009703BE">
        <w:rPr>
          <w:lang w:val="lv-LV"/>
        </w:rPr>
        <w:t xml:space="preserve"> </w:t>
      </w:r>
      <w:r>
        <w:rPr>
          <w:lang w:val="lv-LV"/>
        </w:rPr>
        <w:t xml:space="preserve">tūkstoši </w:t>
      </w:r>
      <w:r w:rsidR="00D2644B">
        <w:rPr>
          <w:lang w:val="lv-LV"/>
        </w:rPr>
        <w:t>viens simts trīsdesmit seši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 w:rsidR="001A0F3C">
        <w:rPr>
          <w:lang w:val="lv-LV"/>
        </w:rPr>
        <w:t xml:space="preserve"> 00 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14:paraId="22ADB9E8" w14:textId="77777777" w:rsidR="00D51EC4" w:rsidRDefault="00D51EC4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14:paraId="7DC1B28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5698606" w14:textId="77777777" w:rsidR="00843051" w:rsidRDefault="0084305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BE163FD" w14:textId="77777777" w:rsidR="00AC0768" w:rsidRDefault="00AC0768" w:rsidP="00AC0768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50C5B31B" w14:textId="77777777" w:rsidR="00AC0768" w:rsidRDefault="00AC0768" w:rsidP="00AC0768">
      <w:pPr>
        <w:tabs>
          <w:tab w:val="left" w:pos="3420"/>
        </w:tabs>
        <w:rPr>
          <w:color w:val="000000"/>
          <w:lang w:eastAsia="lv-LV"/>
        </w:rPr>
      </w:pPr>
    </w:p>
    <w:p w14:paraId="4B74F69D" w14:textId="77777777" w:rsidR="00AC0768" w:rsidRDefault="00AC0768" w:rsidP="00AC076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125BCC6" w14:textId="77777777" w:rsidR="00AC0768" w:rsidRDefault="00AC0768" w:rsidP="00AC076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FC7ECAA" w14:textId="77777777" w:rsidR="00AC0768" w:rsidRDefault="00AC0768" w:rsidP="00AC0768">
      <w:pPr>
        <w:tabs>
          <w:tab w:val="left" w:pos="3960"/>
        </w:tabs>
        <w:jc w:val="both"/>
      </w:pPr>
      <w:r>
        <w:t xml:space="preserve">Administratīvās pārvaldes </w:t>
      </w:r>
    </w:p>
    <w:p w14:paraId="33CF35D0" w14:textId="77777777" w:rsidR="00AC0768" w:rsidRDefault="00AC0768" w:rsidP="00AC076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F503060" w14:textId="6886C2E9" w:rsidR="00AC0768" w:rsidRDefault="00AC0768" w:rsidP="00AC0768">
      <w:pPr>
        <w:jc w:val="both"/>
      </w:pPr>
      <w:r>
        <w:t>2021.gada 29.oktobrī</w:t>
      </w:r>
    </w:p>
    <w:p w14:paraId="75846AA9" w14:textId="770CA9F7" w:rsidR="00894F57" w:rsidRDefault="00894F57" w:rsidP="00894F57">
      <w:pPr>
        <w:pStyle w:val="BodyText"/>
        <w:jc w:val="both"/>
      </w:pPr>
    </w:p>
    <w:sectPr w:rsidR="00894F57" w:rsidSect="0084305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94D45" w14:textId="77777777" w:rsidR="00EE1128" w:rsidRDefault="00EE1128">
      <w:r>
        <w:separator/>
      </w:r>
    </w:p>
  </w:endnote>
  <w:endnote w:type="continuationSeparator" w:id="0">
    <w:p w14:paraId="3C4B24F8" w14:textId="77777777" w:rsidR="00EE1128" w:rsidRDefault="00EE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AB8BD" w14:textId="77777777" w:rsidR="00EE1128" w:rsidRDefault="00EE1128">
      <w:r>
        <w:separator/>
      </w:r>
    </w:p>
  </w:footnote>
  <w:footnote w:type="continuationSeparator" w:id="0">
    <w:p w14:paraId="4E70A2D7" w14:textId="77777777" w:rsidR="00EE1128" w:rsidRDefault="00EE1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8DC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386B2E" wp14:editId="6174BF5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0E74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DC551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5C82900" w14:textId="25B08E9B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81D6C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FEC74D" w14:textId="77777777" w:rsidTr="00F72368">
      <w:trPr>
        <w:jc w:val="center"/>
      </w:trPr>
      <w:tc>
        <w:tcPr>
          <w:tcW w:w="8528" w:type="dxa"/>
        </w:tcPr>
        <w:p w14:paraId="7AD9D64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630968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10BDD2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60F5"/>
    <w:rsid w:val="000C4CB0"/>
    <w:rsid w:val="000E4EB6"/>
    <w:rsid w:val="00106567"/>
    <w:rsid w:val="00126D62"/>
    <w:rsid w:val="00157FB5"/>
    <w:rsid w:val="00164E7B"/>
    <w:rsid w:val="00177E1D"/>
    <w:rsid w:val="00197F0A"/>
    <w:rsid w:val="001A0F3C"/>
    <w:rsid w:val="001B210B"/>
    <w:rsid w:val="001B2E18"/>
    <w:rsid w:val="001B388F"/>
    <w:rsid w:val="001C104F"/>
    <w:rsid w:val="001C629A"/>
    <w:rsid w:val="001C6392"/>
    <w:rsid w:val="001D2BAA"/>
    <w:rsid w:val="001D68D3"/>
    <w:rsid w:val="002051D3"/>
    <w:rsid w:val="002438AA"/>
    <w:rsid w:val="00261593"/>
    <w:rsid w:val="00277B3B"/>
    <w:rsid w:val="0029227E"/>
    <w:rsid w:val="002A71EA"/>
    <w:rsid w:val="002D745A"/>
    <w:rsid w:val="0031251F"/>
    <w:rsid w:val="00342504"/>
    <w:rsid w:val="003959A1"/>
    <w:rsid w:val="003C7ACC"/>
    <w:rsid w:val="003D12D3"/>
    <w:rsid w:val="003D5C89"/>
    <w:rsid w:val="003E5082"/>
    <w:rsid w:val="004407DF"/>
    <w:rsid w:val="0044759D"/>
    <w:rsid w:val="004A07D3"/>
    <w:rsid w:val="004B4D42"/>
    <w:rsid w:val="004D47D9"/>
    <w:rsid w:val="00501A36"/>
    <w:rsid w:val="00540422"/>
    <w:rsid w:val="00563202"/>
    <w:rsid w:val="00572C59"/>
    <w:rsid w:val="00577970"/>
    <w:rsid w:val="005931AB"/>
    <w:rsid w:val="005B1B42"/>
    <w:rsid w:val="005E5BDA"/>
    <w:rsid w:val="005F03BD"/>
    <w:rsid w:val="005F07BD"/>
    <w:rsid w:val="005F33E4"/>
    <w:rsid w:val="0060175D"/>
    <w:rsid w:val="00617DE3"/>
    <w:rsid w:val="0063151B"/>
    <w:rsid w:val="00631B8B"/>
    <w:rsid w:val="006457D0"/>
    <w:rsid w:val="0066057F"/>
    <w:rsid w:val="0066324F"/>
    <w:rsid w:val="00675099"/>
    <w:rsid w:val="006C48F3"/>
    <w:rsid w:val="006D62C3"/>
    <w:rsid w:val="00711ADD"/>
    <w:rsid w:val="00715A7A"/>
    <w:rsid w:val="00720161"/>
    <w:rsid w:val="007419F0"/>
    <w:rsid w:val="0076543C"/>
    <w:rsid w:val="0079333B"/>
    <w:rsid w:val="007F54F5"/>
    <w:rsid w:val="00802131"/>
    <w:rsid w:val="00807AB7"/>
    <w:rsid w:val="00815FDC"/>
    <w:rsid w:val="00827057"/>
    <w:rsid w:val="00843051"/>
    <w:rsid w:val="008562DC"/>
    <w:rsid w:val="00871927"/>
    <w:rsid w:val="00880030"/>
    <w:rsid w:val="00882E0D"/>
    <w:rsid w:val="00892EB6"/>
    <w:rsid w:val="00894F57"/>
    <w:rsid w:val="008F3B7F"/>
    <w:rsid w:val="009046FE"/>
    <w:rsid w:val="00946181"/>
    <w:rsid w:val="009478EE"/>
    <w:rsid w:val="00957A38"/>
    <w:rsid w:val="009703BE"/>
    <w:rsid w:val="0097415D"/>
    <w:rsid w:val="009903C9"/>
    <w:rsid w:val="009B0EFB"/>
    <w:rsid w:val="009C00E0"/>
    <w:rsid w:val="00A51E68"/>
    <w:rsid w:val="00A61C73"/>
    <w:rsid w:val="00A867C4"/>
    <w:rsid w:val="00AA6D58"/>
    <w:rsid w:val="00AC0768"/>
    <w:rsid w:val="00B03FD3"/>
    <w:rsid w:val="00B11DB9"/>
    <w:rsid w:val="00B336E0"/>
    <w:rsid w:val="00B35B4C"/>
    <w:rsid w:val="00B51C9C"/>
    <w:rsid w:val="00B55443"/>
    <w:rsid w:val="00B57902"/>
    <w:rsid w:val="00B64D4D"/>
    <w:rsid w:val="00BB795F"/>
    <w:rsid w:val="00BC0063"/>
    <w:rsid w:val="00BC231E"/>
    <w:rsid w:val="00BC72D4"/>
    <w:rsid w:val="00C35992"/>
    <w:rsid w:val="00C36D3B"/>
    <w:rsid w:val="00C516D8"/>
    <w:rsid w:val="00C758A7"/>
    <w:rsid w:val="00C75E2C"/>
    <w:rsid w:val="00C86BBA"/>
    <w:rsid w:val="00C9728B"/>
    <w:rsid w:val="00CA0990"/>
    <w:rsid w:val="00CC1DD5"/>
    <w:rsid w:val="00CC74FB"/>
    <w:rsid w:val="00CD139B"/>
    <w:rsid w:val="00CD2FC4"/>
    <w:rsid w:val="00CF0D58"/>
    <w:rsid w:val="00D00D85"/>
    <w:rsid w:val="00D058DD"/>
    <w:rsid w:val="00D1121C"/>
    <w:rsid w:val="00D2644B"/>
    <w:rsid w:val="00D51EC4"/>
    <w:rsid w:val="00D8404B"/>
    <w:rsid w:val="00DB0D11"/>
    <w:rsid w:val="00DB3809"/>
    <w:rsid w:val="00DC5428"/>
    <w:rsid w:val="00DE4D2A"/>
    <w:rsid w:val="00E22EA0"/>
    <w:rsid w:val="00E3404B"/>
    <w:rsid w:val="00E61AB9"/>
    <w:rsid w:val="00E75BFD"/>
    <w:rsid w:val="00E81D6C"/>
    <w:rsid w:val="00EA770A"/>
    <w:rsid w:val="00EB10AE"/>
    <w:rsid w:val="00EB191E"/>
    <w:rsid w:val="00EC3FC4"/>
    <w:rsid w:val="00EC4C76"/>
    <w:rsid w:val="00EC518D"/>
    <w:rsid w:val="00EE1128"/>
    <w:rsid w:val="00F14B9A"/>
    <w:rsid w:val="00F72368"/>
    <w:rsid w:val="00F8484F"/>
    <w:rsid w:val="00F848CF"/>
    <w:rsid w:val="00FA409D"/>
    <w:rsid w:val="00FB6B06"/>
    <w:rsid w:val="00FB7367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644EA15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84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8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C41A-47F1-493E-AB52-0F54DF84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2021-10-28T11:26:00Z</cp:lastPrinted>
  <dcterms:created xsi:type="dcterms:W3CDTF">2021-10-27T12:05:00Z</dcterms:created>
  <dcterms:modified xsi:type="dcterms:W3CDTF">2021-10-28T11:27:00Z</dcterms:modified>
</cp:coreProperties>
</file>